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7F20" w:rsidRPr="0039073A" w:rsidRDefault="008D7F20" w:rsidP="009A41E7">
      <w:pPr>
        <w:rPr>
          <w:b/>
        </w:rPr>
      </w:pPr>
    </w:p>
    <w:p w:rsidR="008D7F20" w:rsidRPr="00FC49D3" w:rsidRDefault="008D7F20" w:rsidP="00FC49D3">
      <w:pPr>
        <w:pStyle w:val="Heading1"/>
        <w:tabs>
          <w:tab w:val="left" w:pos="6521"/>
          <w:tab w:val="left" w:pos="6946"/>
        </w:tabs>
        <w:jc w:val="center"/>
        <w:rPr>
          <w:rFonts w:ascii="Times New Roman" w:hAnsi="Times New Roman"/>
          <w:color w:val="0000FF"/>
          <w:sz w:val="52"/>
          <w:szCs w:val="52"/>
          <w:u w:val="single"/>
          <w:lang w:val="ru-RU"/>
        </w:rPr>
      </w:pPr>
      <w:r w:rsidRPr="00FC49D3">
        <w:rPr>
          <w:rFonts w:ascii="Times New Roman" w:hAnsi="Times New Roman"/>
          <w:color w:val="0000FF"/>
          <w:sz w:val="52"/>
          <w:szCs w:val="52"/>
          <w:u w:val="single"/>
          <w:lang w:val="ru-RU"/>
        </w:rPr>
        <w:t>Софинвест</w:t>
      </w:r>
      <w:r w:rsidRPr="00FC49D3">
        <w:rPr>
          <w:rFonts w:ascii="Times New Roman" w:hAnsi="Times New Roman"/>
          <w:caps/>
          <w:color w:val="0000FF"/>
          <w:sz w:val="52"/>
          <w:szCs w:val="52"/>
          <w:u w:val="single"/>
        </w:rPr>
        <w:t xml:space="preserve">” </w:t>
      </w:r>
      <w:r w:rsidRPr="00FC49D3">
        <w:rPr>
          <w:rFonts w:ascii="Times New Roman" w:hAnsi="Times New Roman"/>
          <w:color w:val="0000FF"/>
          <w:sz w:val="52"/>
          <w:szCs w:val="52"/>
          <w:u w:val="single"/>
          <w:lang w:val="ru-RU"/>
        </w:rPr>
        <w:t>ЕООД</w:t>
      </w:r>
    </w:p>
    <w:p w:rsidR="008D7F20" w:rsidRPr="00FC49D3" w:rsidRDefault="008D7F20" w:rsidP="00FC49D3">
      <w:pPr>
        <w:rPr>
          <w:lang w:val="ru-RU" w:eastAsia="ar-SA"/>
        </w:rPr>
      </w:pPr>
    </w:p>
    <w:p w:rsidR="008D7F20" w:rsidRPr="00FC49D3" w:rsidRDefault="008D7F20" w:rsidP="00FC49D3">
      <w:pPr>
        <w:jc w:val="center"/>
        <w:rPr>
          <w:color w:val="0000FF"/>
        </w:rPr>
      </w:pPr>
      <w:r w:rsidRPr="00FC49D3">
        <w:rPr>
          <w:color w:val="0000FF"/>
        </w:rPr>
        <w:t>София ,</w:t>
      </w:r>
      <w:r w:rsidRPr="00FC49D3">
        <w:rPr>
          <w:color w:val="0000FF"/>
          <w:lang w:val="ru-RU"/>
        </w:rPr>
        <w:t xml:space="preserve"> </w:t>
      </w:r>
      <w:r w:rsidRPr="00FC49D3">
        <w:rPr>
          <w:color w:val="0000FF"/>
        </w:rPr>
        <w:t>Зона Б-19,</w:t>
      </w:r>
      <w:r w:rsidRPr="00FC49D3">
        <w:rPr>
          <w:color w:val="0000FF"/>
          <w:lang w:val="ru-RU"/>
        </w:rPr>
        <w:t xml:space="preserve"> </w:t>
      </w:r>
      <w:r w:rsidRPr="00FC49D3">
        <w:rPr>
          <w:color w:val="0000FF"/>
        </w:rPr>
        <w:t>бл.15-16</w:t>
      </w:r>
    </w:p>
    <w:p w:rsidR="008D7F20" w:rsidRPr="00FC49D3" w:rsidRDefault="008D7F20" w:rsidP="00FC49D3">
      <w:pPr>
        <w:jc w:val="center"/>
        <w:rPr>
          <w:color w:val="0000FF"/>
        </w:rPr>
      </w:pPr>
      <w:r w:rsidRPr="00FC49D3">
        <w:rPr>
          <w:color w:val="0000FF"/>
        </w:rPr>
        <w:t>е-</w:t>
      </w:r>
      <w:r w:rsidRPr="00FC49D3">
        <w:rPr>
          <w:color w:val="0000FF"/>
          <w:lang w:val="en-US"/>
        </w:rPr>
        <w:t>mail</w:t>
      </w:r>
      <w:r w:rsidRPr="00FC49D3">
        <w:rPr>
          <w:color w:val="0000FF"/>
        </w:rPr>
        <w:t>:</w:t>
      </w:r>
      <w:r w:rsidRPr="00FC49D3">
        <w:rPr>
          <w:color w:val="0000FF"/>
          <w:lang w:val="en-US"/>
        </w:rPr>
        <w:t xml:space="preserve"> info@sofinvest.org</w:t>
      </w:r>
      <w:r w:rsidRPr="00FC49D3">
        <w:rPr>
          <w:color w:val="0000FF"/>
        </w:rPr>
        <w:t>,</w:t>
      </w:r>
      <w:r w:rsidRPr="00FC49D3">
        <w:rPr>
          <w:color w:val="0000FF"/>
          <w:lang w:val="ru-RU"/>
        </w:rPr>
        <w:t xml:space="preserve"> </w:t>
      </w:r>
      <w:r w:rsidRPr="00FC49D3">
        <w:rPr>
          <w:color w:val="0000FF"/>
        </w:rPr>
        <w:t>тел 02</w:t>
      </w:r>
      <w:r w:rsidRPr="00FC49D3">
        <w:rPr>
          <w:color w:val="0000FF"/>
          <w:lang w:val="ru-RU"/>
        </w:rPr>
        <w:t>/</w:t>
      </w:r>
      <w:r w:rsidRPr="00FC49D3">
        <w:rPr>
          <w:color w:val="0000FF"/>
          <w:lang w:val="en-US"/>
        </w:rPr>
        <w:t>9888 28 73</w:t>
      </w:r>
      <w:r w:rsidRPr="00FC49D3">
        <w:rPr>
          <w:color w:val="0000FF"/>
        </w:rPr>
        <w:t xml:space="preserve">,факс </w:t>
      </w:r>
      <w:r w:rsidRPr="00FC49D3">
        <w:rPr>
          <w:color w:val="0000FF"/>
          <w:lang w:val="ru-RU"/>
        </w:rPr>
        <w:t>0</w:t>
      </w:r>
      <w:r w:rsidRPr="00FC49D3">
        <w:rPr>
          <w:color w:val="0000FF"/>
        </w:rPr>
        <w:t>2/</w:t>
      </w:r>
      <w:r w:rsidRPr="00FC49D3">
        <w:rPr>
          <w:color w:val="0000FF"/>
          <w:lang w:val="en-US"/>
        </w:rPr>
        <w:t>9884427</w:t>
      </w:r>
    </w:p>
    <w:p w:rsidR="008D7F20" w:rsidRPr="00FC49D3" w:rsidRDefault="008D7F20" w:rsidP="00FC49D3">
      <w:pPr>
        <w:jc w:val="center"/>
        <w:rPr>
          <w:b/>
          <w:sz w:val="52"/>
          <w:szCs w:val="52"/>
        </w:rPr>
      </w:pPr>
    </w:p>
    <w:p w:rsidR="008D7F20" w:rsidRDefault="008D7F20" w:rsidP="00FC49D3">
      <w:pPr>
        <w:jc w:val="center"/>
        <w:rPr>
          <w:rFonts w:ascii="Arial" w:hAnsi="Arial" w:cs="Arial"/>
          <w:b/>
          <w:sz w:val="52"/>
          <w:szCs w:val="52"/>
        </w:rPr>
      </w:pPr>
    </w:p>
    <w:p w:rsidR="008D7F20" w:rsidRDefault="008D7F20" w:rsidP="00FC49D3">
      <w:pPr>
        <w:jc w:val="center"/>
        <w:rPr>
          <w:rFonts w:ascii="Arial" w:hAnsi="Arial" w:cs="Arial"/>
          <w:b/>
          <w:sz w:val="52"/>
          <w:szCs w:val="52"/>
        </w:rPr>
      </w:pPr>
    </w:p>
    <w:p w:rsidR="008D7F20" w:rsidRPr="00FC49D3" w:rsidRDefault="008D7F20" w:rsidP="00FC49D3">
      <w:pPr>
        <w:jc w:val="center"/>
        <w:rPr>
          <w:b/>
          <w:sz w:val="52"/>
          <w:szCs w:val="52"/>
        </w:rPr>
      </w:pPr>
      <w:r w:rsidRPr="00FC49D3">
        <w:rPr>
          <w:b/>
          <w:sz w:val="52"/>
          <w:szCs w:val="52"/>
        </w:rPr>
        <w:t>Д О К Л А Д</w:t>
      </w:r>
    </w:p>
    <w:p w:rsidR="008D7F20" w:rsidRPr="00FC49D3" w:rsidRDefault="008D7F20" w:rsidP="00FC49D3">
      <w:pPr>
        <w:rPr>
          <w:b/>
          <w:sz w:val="32"/>
          <w:szCs w:val="32"/>
        </w:rPr>
      </w:pPr>
    </w:p>
    <w:p w:rsidR="008D7F20" w:rsidRPr="00FC49D3" w:rsidRDefault="008D7F20" w:rsidP="00FC49D3">
      <w:pPr>
        <w:jc w:val="center"/>
        <w:rPr>
          <w:b/>
          <w:sz w:val="32"/>
          <w:szCs w:val="32"/>
        </w:rPr>
      </w:pPr>
      <w:r w:rsidRPr="00FC49D3">
        <w:rPr>
          <w:b/>
          <w:sz w:val="32"/>
          <w:szCs w:val="32"/>
        </w:rPr>
        <w:t>ОТ ОБСЛЕДВАНЕ ЗА ЕНЕРГИЙНА ЕФЕКТИВНОСТ НА</w:t>
      </w:r>
    </w:p>
    <w:p w:rsidR="008D7F20" w:rsidRPr="00FC49D3" w:rsidRDefault="008D7F20" w:rsidP="00FC49D3">
      <w:pPr>
        <w:jc w:val="center"/>
        <w:rPr>
          <w:b/>
          <w:sz w:val="32"/>
          <w:szCs w:val="32"/>
        </w:rPr>
      </w:pPr>
      <w:r w:rsidRPr="00FC49D3">
        <w:rPr>
          <w:b/>
          <w:sz w:val="32"/>
          <w:szCs w:val="32"/>
        </w:rPr>
        <w:t xml:space="preserve"> ОУ „ЦАНКО ДЮСТАБАНОВ”</w:t>
      </w:r>
    </w:p>
    <w:p w:rsidR="008D7F20" w:rsidRPr="00FC49D3" w:rsidRDefault="008D7F20" w:rsidP="00FC49D3">
      <w:pPr>
        <w:jc w:val="center"/>
        <w:rPr>
          <w:b/>
          <w:sz w:val="32"/>
          <w:szCs w:val="32"/>
        </w:rPr>
      </w:pPr>
      <w:r w:rsidRPr="00FC49D3">
        <w:rPr>
          <w:b/>
          <w:sz w:val="32"/>
          <w:szCs w:val="32"/>
        </w:rPr>
        <w:t>УЛ. „ХРИСТО СМИРНЕНСКИ”</w:t>
      </w:r>
      <w:r w:rsidRPr="00FC49D3">
        <w:rPr>
          <w:b/>
          <w:sz w:val="32"/>
          <w:szCs w:val="32"/>
          <w:lang w:val="en-US"/>
        </w:rPr>
        <w:t xml:space="preserve"> №</w:t>
      </w:r>
      <w:r w:rsidRPr="00FC49D3">
        <w:rPr>
          <w:b/>
          <w:sz w:val="32"/>
          <w:szCs w:val="32"/>
        </w:rPr>
        <w:t>27</w:t>
      </w:r>
    </w:p>
    <w:p w:rsidR="008D7F20" w:rsidRPr="00FC49D3" w:rsidRDefault="008D7F20" w:rsidP="009A41E7">
      <w:pPr>
        <w:rPr>
          <w:b/>
          <w:sz w:val="32"/>
          <w:szCs w:val="32"/>
        </w:rPr>
      </w:pPr>
    </w:p>
    <w:p w:rsidR="008D7F20" w:rsidRPr="00FC49D3" w:rsidRDefault="008D7F20" w:rsidP="00D96CD2">
      <w:pPr>
        <w:spacing w:after="120" w:line="360" w:lineRule="auto"/>
        <w:jc w:val="center"/>
        <w:rPr>
          <w:b/>
          <w:sz w:val="32"/>
          <w:szCs w:val="32"/>
        </w:rPr>
      </w:pPr>
      <w:r w:rsidRPr="00FC49D3">
        <w:rPr>
          <w:b/>
          <w:sz w:val="32"/>
          <w:szCs w:val="32"/>
        </w:rPr>
        <w:t xml:space="preserve">гр. ГАБРОВО </w:t>
      </w:r>
    </w:p>
    <w:p w:rsidR="008D7F20" w:rsidRDefault="008D7F20" w:rsidP="00D96CD2">
      <w:pPr>
        <w:spacing w:after="120" w:line="360" w:lineRule="auto"/>
        <w:jc w:val="center"/>
        <w:rPr>
          <w:rFonts w:ascii="Arial" w:hAnsi="Arial" w:cs="Arial"/>
          <w:b/>
          <w:sz w:val="28"/>
          <w:szCs w:val="28"/>
        </w:rPr>
      </w:pPr>
    </w:p>
    <w:p w:rsidR="008D7F20" w:rsidRPr="00FC49D3" w:rsidRDefault="008D7F20" w:rsidP="00D96CD2">
      <w:pPr>
        <w:spacing w:after="120" w:line="360" w:lineRule="auto"/>
        <w:jc w:val="center"/>
        <w:rPr>
          <w:rFonts w:ascii="Arial" w:hAnsi="Arial" w:cs="Arial"/>
          <w:b/>
          <w:sz w:val="28"/>
          <w:szCs w:val="28"/>
        </w:rPr>
      </w:pPr>
    </w:p>
    <w:p w:rsidR="008D7F20" w:rsidRPr="0039073A" w:rsidRDefault="008D7F20" w:rsidP="00281298">
      <w:pPr>
        <w:jc w:val="right"/>
        <w:rPr>
          <w:highlight w:val="yellow"/>
        </w:rPr>
      </w:pPr>
      <w:r w:rsidRPr="00652ADA">
        <w:rPr>
          <w:noProof/>
          <w:color w:val="17365D"/>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Картина 19" o:spid="_x0000_i1025" type="#_x0000_t75" style="width:480.75pt;height:282pt;visibility:visible">
            <v:imagedata r:id="rId7" o:title=""/>
          </v:shape>
        </w:pict>
      </w:r>
      <w:r w:rsidRPr="0039073A">
        <w:rPr>
          <w:rFonts w:eastAsia="Times New Roman"/>
          <w:snapToGrid w:val="0"/>
          <w:color w:val="000000"/>
          <w:w w:val="0"/>
          <w:sz w:val="2"/>
          <w:u w:color="000000"/>
          <w:bdr w:val="none" w:sz="0" w:space="0" w:color="000000"/>
          <w:shd w:val="clear" w:color="000000" w:fill="000000"/>
        </w:rPr>
        <w:t xml:space="preserve"> </w:t>
      </w:r>
    </w:p>
    <w:p w:rsidR="008D7F20" w:rsidRDefault="008D7F20" w:rsidP="009A41E7">
      <w:pPr>
        <w:spacing w:after="120" w:line="360" w:lineRule="auto"/>
        <w:jc w:val="center"/>
        <w:rPr>
          <w:color w:val="17365D"/>
          <w:sz w:val="28"/>
          <w:szCs w:val="28"/>
          <w:lang w:val="en-US"/>
        </w:rPr>
      </w:pPr>
    </w:p>
    <w:p w:rsidR="008D7F20" w:rsidRDefault="008D7F20" w:rsidP="009A41E7">
      <w:pPr>
        <w:spacing w:after="120" w:line="360" w:lineRule="auto"/>
        <w:jc w:val="center"/>
        <w:rPr>
          <w:color w:val="17365D"/>
          <w:sz w:val="28"/>
          <w:szCs w:val="28"/>
        </w:rPr>
      </w:pPr>
    </w:p>
    <w:p w:rsidR="008D7F20" w:rsidRDefault="008D7F20" w:rsidP="00C930CD">
      <w:pPr>
        <w:ind w:firstLine="708"/>
        <w:jc w:val="center"/>
        <w:rPr>
          <w:b/>
          <w:sz w:val="28"/>
          <w:szCs w:val="28"/>
        </w:rPr>
      </w:pPr>
      <w:r w:rsidRPr="00C930CD">
        <w:rPr>
          <w:b/>
          <w:sz w:val="28"/>
          <w:szCs w:val="28"/>
        </w:rPr>
        <w:t>Представяне на енергийния потребител:</w:t>
      </w:r>
    </w:p>
    <w:p w:rsidR="008D7F20" w:rsidRPr="00C930CD" w:rsidRDefault="008D7F20" w:rsidP="00C930CD">
      <w:pPr>
        <w:ind w:firstLine="708"/>
        <w:jc w:val="center"/>
        <w:rPr>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2"/>
        <w:gridCol w:w="7304"/>
      </w:tblGrid>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Наименование:</w:t>
            </w:r>
          </w:p>
        </w:tc>
        <w:tc>
          <w:tcPr>
            <w:tcW w:w="7304" w:type="dxa"/>
          </w:tcPr>
          <w:p w:rsidR="008D7F20" w:rsidRPr="00C930CD" w:rsidRDefault="008D7F20" w:rsidP="00FB4844">
            <w:pPr>
              <w:suppressAutoHyphens/>
              <w:spacing w:line="100" w:lineRule="atLeast"/>
              <w:jc w:val="center"/>
              <w:rPr>
                <w:sz w:val="28"/>
                <w:szCs w:val="28"/>
              </w:rPr>
            </w:pPr>
            <w:r>
              <w:rPr>
                <w:sz w:val="28"/>
                <w:szCs w:val="28"/>
              </w:rPr>
              <w:t xml:space="preserve"> </w:t>
            </w:r>
            <w:r w:rsidRPr="00C930CD">
              <w:rPr>
                <w:sz w:val="28"/>
                <w:szCs w:val="28"/>
              </w:rPr>
              <w:t>ОУ „</w:t>
            </w:r>
            <w:r>
              <w:rPr>
                <w:sz w:val="28"/>
                <w:szCs w:val="28"/>
              </w:rPr>
              <w:t>Цанко Дюстабанов</w:t>
            </w:r>
            <w:r w:rsidRPr="00C930CD">
              <w:rPr>
                <w:sz w:val="28"/>
                <w:szCs w:val="28"/>
              </w:rPr>
              <w:t>”</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Адрес:</w:t>
            </w:r>
          </w:p>
        </w:tc>
        <w:tc>
          <w:tcPr>
            <w:tcW w:w="7304" w:type="dxa"/>
          </w:tcPr>
          <w:p w:rsidR="008D7F20" w:rsidRPr="00C930CD" w:rsidRDefault="008D7F20" w:rsidP="00FB4844">
            <w:pPr>
              <w:suppressAutoHyphens/>
              <w:spacing w:line="100" w:lineRule="atLeast"/>
              <w:jc w:val="center"/>
              <w:rPr>
                <w:sz w:val="28"/>
                <w:szCs w:val="28"/>
              </w:rPr>
            </w:pPr>
            <w:r w:rsidRPr="00C930CD">
              <w:rPr>
                <w:sz w:val="28"/>
                <w:szCs w:val="28"/>
              </w:rPr>
              <w:t>гр.</w:t>
            </w:r>
            <w:r>
              <w:rPr>
                <w:sz w:val="28"/>
                <w:szCs w:val="28"/>
              </w:rPr>
              <w:t xml:space="preserve"> Габрово, </w:t>
            </w:r>
            <w:r w:rsidRPr="00C930CD">
              <w:rPr>
                <w:sz w:val="28"/>
                <w:szCs w:val="28"/>
              </w:rPr>
              <w:t>ул. „</w:t>
            </w:r>
            <w:r>
              <w:rPr>
                <w:sz w:val="28"/>
                <w:szCs w:val="28"/>
              </w:rPr>
              <w:t>Христо Смирненски</w:t>
            </w:r>
            <w:r w:rsidRPr="00C930CD">
              <w:rPr>
                <w:sz w:val="28"/>
                <w:szCs w:val="28"/>
              </w:rPr>
              <w:t>” №</w:t>
            </w:r>
            <w:r>
              <w:rPr>
                <w:sz w:val="28"/>
                <w:szCs w:val="28"/>
              </w:rPr>
              <w:t xml:space="preserve">27 </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Телефон:</w:t>
            </w:r>
          </w:p>
        </w:tc>
        <w:tc>
          <w:tcPr>
            <w:tcW w:w="7304" w:type="dxa"/>
          </w:tcPr>
          <w:p w:rsidR="008D7F20" w:rsidRPr="00C930CD" w:rsidRDefault="008D7F20" w:rsidP="00FB4844">
            <w:pPr>
              <w:suppressAutoHyphens/>
              <w:spacing w:line="100" w:lineRule="atLeast"/>
              <w:jc w:val="center"/>
              <w:rPr>
                <w:sz w:val="28"/>
                <w:szCs w:val="28"/>
              </w:rPr>
            </w:pPr>
            <w:r>
              <w:rPr>
                <w:sz w:val="28"/>
                <w:szCs w:val="28"/>
              </w:rPr>
              <w:t>066 418 400</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Факс:</w:t>
            </w:r>
          </w:p>
        </w:tc>
        <w:tc>
          <w:tcPr>
            <w:tcW w:w="7304" w:type="dxa"/>
          </w:tcPr>
          <w:p w:rsidR="008D7F20" w:rsidRPr="00C930CD" w:rsidRDefault="008D7F20" w:rsidP="00FB4844">
            <w:pPr>
              <w:suppressAutoHyphens/>
              <w:spacing w:line="100" w:lineRule="atLeast"/>
              <w:jc w:val="center"/>
              <w:rPr>
                <w:color w:val="FF0000"/>
                <w:sz w:val="28"/>
                <w:szCs w:val="28"/>
              </w:rPr>
            </w:pPr>
            <w:r w:rsidRPr="00C930CD">
              <w:rPr>
                <w:color w:val="FF0000"/>
                <w:sz w:val="28"/>
                <w:szCs w:val="28"/>
                <w:lang w:val="en-US"/>
              </w:rPr>
              <w:t xml:space="preserve"> </w:t>
            </w:r>
            <w:r w:rsidRPr="00C930CD">
              <w:rPr>
                <w:color w:val="FF0000"/>
                <w:sz w:val="28"/>
                <w:szCs w:val="28"/>
              </w:rPr>
              <w:t xml:space="preserve"> </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lang w:val="en-US"/>
              </w:rPr>
              <w:t>e</w:t>
            </w:r>
            <w:r w:rsidRPr="00C930CD">
              <w:rPr>
                <w:sz w:val="28"/>
                <w:szCs w:val="28"/>
              </w:rPr>
              <w:t>-</w:t>
            </w:r>
            <w:r w:rsidRPr="00C930CD">
              <w:rPr>
                <w:sz w:val="28"/>
                <w:szCs w:val="28"/>
                <w:lang w:val="en-US"/>
              </w:rPr>
              <w:t>mail</w:t>
            </w:r>
            <w:r w:rsidRPr="00C930CD">
              <w:rPr>
                <w:sz w:val="28"/>
                <w:szCs w:val="28"/>
              </w:rPr>
              <w:t>:</w:t>
            </w:r>
          </w:p>
        </w:tc>
        <w:tc>
          <w:tcPr>
            <w:tcW w:w="7304" w:type="dxa"/>
          </w:tcPr>
          <w:p w:rsidR="008D7F20" w:rsidRPr="00C930CD" w:rsidRDefault="008D7F20" w:rsidP="00FB4844">
            <w:pPr>
              <w:suppressAutoHyphens/>
              <w:spacing w:line="100" w:lineRule="atLeast"/>
              <w:jc w:val="center"/>
              <w:rPr>
                <w:sz w:val="28"/>
                <w:szCs w:val="28"/>
              </w:rPr>
            </w:pPr>
            <w:r>
              <w:rPr>
                <w:sz w:val="28"/>
                <w:szCs w:val="28"/>
              </w:rPr>
              <w:t xml:space="preserve"> </w:t>
            </w:r>
            <w:r w:rsidRPr="00C930CD">
              <w:rPr>
                <w:sz w:val="28"/>
                <w:szCs w:val="28"/>
              </w:rPr>
              <w:t xml:space="preserve"> </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Начална и крайна дата на обследването:</w:t>
            </w:r>
          </w:p>
        </w:tc>
        <w:tc>
          <w:tcPr>
            <w:tcW w:w="7304" w:type="dxa"/>
          </w:tcPr>
          <w:p w:rsidR="008D7F20" w:rsidRPr="00C930CD" w:rsidRDefault="008D7F20" w:rsidP="00FB4844">
            <w:pPr>
              <w:suppressAutoHyphens/>
              <w:spacing w:line="100" w:lineRule="atLeast"/>
              <w:jc w:val="center"/>
              <w:rPr>
                <w:sz w:val="28"/>
                <w:szCs w:val="28"/>
              </w:rPr>
            </w:pPr>
          </w:p>
          <w:p w:rsidR="008D7F20" w:rsidRPr="00C930CD" w:rsidRDefault="008D7F20" w:rsidP="00FB4844">
            <w:pPr>
              <w:suppressAutoHyphens/>
              <w:spacing w:line="100" w:lineRule="atLeast"/>
              <w:jc w:val="center"/>
              <w:rPr>
                <w:sz w:val="28"/>
                <w:szCs w:val="28"/>
              </w:rPr>
            </w:pPr>
            <w:r>
              <w:rPr>
                <w:sz w:val="28"/>
                <w:szCs w:val="28"/>
              </w:rPr>
              <w:t>06.02</w:t>
            </w:r>
            <w:r w:rsidRPr="00C930CD">
              <w:rPr>
                <w:sz w:val="28"/>
                <w:szCs w:val="28"/>
                <w:lang w:val="en-US"/>
              </w:rPr>
              <w:t>.</w:t>
            </w:r>
            <w:r>
              <w:rPr>
                <w:sz w:val="28"/>
                <w:szCs w:val="28"/>
                <w:lang w:val="en-US"/>
              </w:rPr>
              <w:t>201</w:t>
            </w:r>
            <w:r>
              <w:rPr>
                <w:sz w:val="28"/>
                <w:szCs w:val="28"/>
              </w:rPr>
              <w:t>5</w:t>
            </w:r>
            <w:r w:rsidRPr="00C930CD">
              <w:rPr>
                <w:sz w:val="28"/>
                <w:szCs w:val="28"/>
              </w:rPr>
              <w:t>г. –</w:t>
            </w:r>
            <w:r w:rsidRPr="00C930CD">
              <w:rPr>
                <w:sz w:val="28"/>
                <w:szCs w:val="28"/>
                <w:lang w:val="en-US"/>
              </w:rPr>
              <w:t xml:space="preserve"> </w:t>
            </w:r>
            <w:r>
              <w:rPr>
                <w:sz w:val="28"/>
                <w:szCs w:val="28"/>
              </w:rPr>
              <w:t>27.0</w:t>
            </w:r>
            <w:r w:rsidRPr="00C930CD">
              <w:rPr>
                <w:sz w:val="28"/>
                <w:szCs w:val="28"/>
                <w:lang w:val="en-US"/>
              </w:rPr>
              <w:t>2</w:t>
            </w:r>
            <w:r w:rsidRPr="00C930CD">
              <w:rPr>
                <w:sz w:val="28"/>
                <w:szCs w:val="28"/>
              </w:rPr>
              <w:t>.201</w:t>
            </w:r>
            <w:r>
              <w:rPr>
                <w:sz w:val="28"/>
                <w:szCs w:val="28"/>
              </w:rPr>
              <w:t>5</w:t>
            </w:r>
            <w:r w:rsidRPr="00C930CD">
              <w:rPr>
                <w:sz w:val="28"/>
                <w:szCs w:val="28"/>
              </w:rPr>
              <w:t>г.</w:t>
            </w:r>
          </w:p>
        </w:tc>
      </w:tr>
      <w:tr w:rsidR="008D7F20" w:rsidRPr="00C930CD" w:rsidTr="00FB4844">
        <w:trPr>
          <w:jc w:val="center"/>
        </w:trPr>
        <w:tc>
          <w:tcPr>
            <w:tcW w:w="236" w:type="dxa"/>
          </w:tcPr>
          <w:p w:rsidR="008D7F20" w:rsidRPr="00C930CD" w:rsidRDefault="008D7F20" w:rsidP="00FB4844">
            <w:pPr>
              <w:suppressAutoHyphens/>
              <w:spacing w:line="100" w:lineRule="atLeast"/>
              <w:jc w:val="center"/>
              <w:rPr>
                <w:sz w:val="28"/>
                <w:szCs w:val="28"/>
              </w:rPr>
            </w:pPr>
            <w:r w:rsidRPr="00C930CD">
              <w:rPr>
                <w:sz w:val="28"/>
                <w:szCs w:val="28"/>
              </w:rPr>
              <w:t>Лице, отговорно за обследването:</w:t>
            </w:r>
          </w:p>
        </w:tc>
        <w:tc>
          <w:tcPr>
            <w:tcW w:w="7304" w:type="dxa"/>
          </w:tcPr>
          <w:p w:rsidR="008D7F20" w:rsidRPr="00C930CD" w:rsidRDefault="008D7F20" w:rsidP="00FB4844">
            <w:pPr>
              <w:suppressAutoHyphens/>
              <w:spacing w:line="100" w:lineRule="atLeast"/>
              <w:jc w:val="center"/>
              <w:rPr>
                <w:sz w:val="28"/>
                <w:szCs w:val="28"/>
              </w:rPr>
            </w:pPr>
            <w:r>
              <w:rPr>
                <w:sz w:val="28"/>
                <w:szCs w:val="28"/>
              </w:rPr>
              <w:t>Радостина Евгениева Комарнитска</w:t>
            </w:r>
            <w:r w:rsidRPr="00C930CD">
              <w:rPr>
                <w:sz w:val="28"/>
                <w:szCs w:val="28"/>
              </w:rPr>
              <w:t xml:space="preserve"> </w:t>
            </w:r>
          </w:p>
        </w:tc>
      </w:tr>
    </w:tbl>
    <w:p w:rsidR="008D7F20" w:rsidRDefault="008D7F20" w:rsidP="00C930CD">
      <w:pPr>
        <w:jc w:val="center"/>
        <w:rPr>
          <w:sz w:val="28"/>
          <w:szCs w:val="28"/>
        </w:rPr>
      </w:pPr>
    </w:p>
    <w:p w:rsidR="008D7F20" w:rsidRPr="00C930CD" w:rsidRDefault="008D7F20" w:rsidP="00C930CD">
      <w:pPr>
        <w:jc w:val="center"/>
        <w:rPr>
          <w:sz w:val="28"/>
          <w:szCs w:val="28"/>
        </w:rPr>
      </w:pPr>
    </w:p>
    <w:p w:rsidR="008D7F20" w:rsidRDefault="008D7F20" w:rsidP="00C930CD">
      <w:pPr>
        <w:jc w:val="center"/>
        <w:rPr>
          <w:b/>
          <w:sz w:val="28"/>
          <w:szCs w:val="28"/>
        </w:rPr>
      </w:pPr>
      <w:r w:rsidRPr="00C930CD">
        <w:rPr>
          <w:b/>
          <w:sz w:val="28"/>
          <w:szCs w:val="28"/>
        </w:rPr>
        <w:t>Информация за организацията, провела обследването:</w:t>
      </w:r>
    </w:p>
    <w:p w:rsidR="008D7F20" w:rsidRPr="00C930CD" w:rsidRDefault="008D7F20" w:rsidP="00C930CD">
      <w:pPr>
        <w:jc w:val="center"/>
        <w:rPr>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982"/>
      </w:tblGrid>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rPr>
              <w:t>Наименование:</w:t>
            </w:r>
          </w:p>
        </w:tc>
        <w:tc>
          <w:tcPr>
            <w:tcW w:w="6982" w:type="dxa"/>
          </w:tcPr>
          <w:p w:rsidR="008D7F20" w:rsidRPr="00C930CD" w:rsidRDefault="008D7F20" w:rsidP="00FB4844">
            <w:pPr>
              <w:suppressAutoHyphens/>
              <w:spacing w:line="100" w:lineRule="atLeast"/>
              <w:jc w:val="both"/>
              <w:rPr>
                <w:sz w:val="28"/>
                <w:szCs w:val="28"/>
              </w:rPr>
            </w:pPr>
            <w:r w:rsidRPr="00C930CD">
              <w:rPr>
                <w:sz w:val="28"/>
                <w:szCs w:val="28"/>
              </w:rPr>
              <w:t>„Софинвест” ЕООД</w:t>
            </w:r>
          </w:p>
        </w:tc>
      </w:tr>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rPr>
              <w:t>Адрес:</w:t>
            </w:r>
          </w:p>
        </w:tc>
        <w:tc>
          <w:tcPr>
            <w:tcW w:w="6982" w:type="dxa"/>
          </w:tcPr>
          <w:p w:rsidR="008D7F20" w:rsidRPr="00C930CD" w:rsidRDefault="008D7F20" w:rsidP="00FB4844">
            <w:pPr>
              <w:suppressAutoHyphens/>
              <w:spacing w:line="100" w:lineRule="atLeast"/>
              <w:jc w:val="both"/>
              <w:rPr>
                <w:sz w:val="28"/>
                <w:szCs w:val="28"/>
              </w:rPr>
            </w:pPr>
            <w:r w:rsidRPr="00C930CD">
              <w:rPr>
                <w:sz w:val="28"/>
                <w:szCs w:val="28"/>
              </w:rPr>
              <w:t>гр. София, зона Б-19, бл.15-16</w:t>
            </w:r>
          </w:p>
        </w:tc>
      </w:tr>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rPr>
              <w:t>Телефон:</w:t>
            </w:r>
          </w:p>
        </w:tc>
        <w:tc>
          <w:tcPr>
            <w:tcW w:w="6982" w:type="dxa"/>
          </w:tcPr>
          <w:p w:rsidR="008D7F20" w:rsidRPr="00C930CD" w:rsidRDefault="008D7F20" w:rsidP="00FB4844">
            <w:pPr>
              <w:suppressAutoHyphens/>
              <w:spacing w:line="100" w:lineRule="atLeast"/>
              <w:jc w:val="both"/>
              <w:rPr>
                <w:sz w:val="28"/>
                <w:szCs w:val="28"/>
              </w:rPr>
            </w:pPr>
            <w:r w:rsidRPr="00C930CD">
              <w:rPr>
                <w:sz w:val="28"/>
                <w:szCs w:val="28"/>
              </w:rPr>
              <w:t>02/988 28 73</w:t>
            </w:r>
          </w:p>
        </w:tc>
      </w:tr>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rPr>
              <w:t>Факс:</w:t>
            </w:r>
          </w:p>
        </w:tc>
        <w:tc>
          <w:tcPr>
            <w:tcW w:w="6982" w:type="dxa"/>
          </w:tcPr>
          <w:p w:rsidR="008D7F20" w:rsidRPr="00C930CD" w:rsidRDefault="008D7F20" w:rsidP="00FB4844">
            <w:pPr>
              <w:suppressAutoHyphens/>
              <w:spacing w:line="100" w:lineRule="atLeast"/>
              <w:jc w:val="both"/>
              <w:rPr>
                <w:sz w:val="28"/>
                <w:szCs w:val="28"/>
              </w:rPr>
            </w:pPr>
            <w:r w:rsidRPr="00C930CD">
              <w:rPr>
                <w:sz w:val="28"/>
                <w:szCs w:val="28"/>
              </w:rPr>
              <w:t>02/988 44 27</w:t>
            </w:r>
          </w:p>
        </w:tc>
      </w:tr>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lang w:val="en-US"/>
              </w:rPr>
              <w:t>e</w:t>
            </w:r>
            <w:r w:rsidRPr="00C930CD">
              <w:rPr>
                <w:sz w:val="28"/>
                <w:szCs w:val="28"/>
              </w:rPr>
              <w:t>-</w:t>
            </w:r>
            <w:r w:rsidRPr="00C930CD">
              <w:rPr>
                <w:sz w:val="28"/>
                <w:szCs w:val="28"/>
                <w:lang w:val="en-US"/>
              </w:rPr>
              <w:t>mail</w:t>
            </w:r>
            <w:r w:rsidRPr="00C930CD">
              <w:rPr>
                <w:sz w:val="28"/>
                <w:szCs w:val="28"/>
              </w:rPr>
              <w:t>:</w:t>
            </w:r>
          </w:p>
        </w:tc>
        <w:tc>
          <w:tcPr>
            <w:tcW w:w="6982" w:type="dxa"/>
            <w:vAlign w:val="center"/>
          </w:tcPr>
          <w:p w:rsidR="008D7F20" w:rsidRPr="00C930CD" w:rsidRDefault="008D7F20" w:rsidP="00FB4844">
            <w:pPr>
              <w:suppressAutoHyphens/>
              <w:spacing w:line="100" w:lineRule="atLeast"/>
              <w:jc w:val="both"/>
              <w:rPr>
                <w:sz w:val="28"/>
                <w:szCs w:val="28"/>
                <w:lang w:val="en-US"/>
              </w:rPr>
            </w:pPr>
            <w:r w:rsidRPr="00C930CD">
              <w:rPr>
                <w:sz w:val="28"/>
                <w:szCs w:val="28"/>
                <w:lang w:val="en-US"/>
              </w:rPr>
              <w:t>info@sofinvest.org</w:t>
            </w:r>
          </w:p>
        </w:tc>
      </w:tr>
      <w:tr w:rsidR="008D7F20" w:rsidRPr="00C930CD" w:rsidTr="00FB4844">
        <w:trPr>
          <w:jc w:val="center"/>
        </w:trPr>
        <w:tc>
          <w:tcPr>
            <w:tcW w:w="2268" w:type="dxa"/>
          </w:tcPr>
          <w:p w:rsidR="008D7F20" w:rsidRPr="00C930CD" w:rsidRDefault="008D7F20" w:rsidP="00FB4844">
            <w:pPr>
              <w:suppressAutoHyphens/>
              <w:spacing w:line="100" w:lineRule="atLeast"/>
              <w:jc w:val="both"/>
              <w:rPr>
                <w:sz w:val="28"/>
                <w:szCs w:val="28"/>
              </w:rPr>
            </w:pPr>
            <w:r w:rsidRPr="00C930CD">
              <w:rPr>
                <w:sz w:val="28"/>
                <w:szCs w:val="28"/>
              </w:rPr>
              <w:t>Лице, отговорно за  обследването:</w:t>
            </w:r>
          </w:p>
        </w:tc>
        <w:tc>
          <w:tcPr>
            <w:tcW w:w="6982" w:type="dxa"/>
          </w:tcPr>
          <w:p w:rsidR="008D7F20" w:rsidRPr="00C930CD" w:rsidRDefault="008D7F20" w:rsidP="00FB4844">
            <w:pPr>
              <w:suppressAutoHyphens/>
              <w:spacing w:line="100" w:lineRule="atLeast"/>
              <w:jc w:val="both"/>
              <w:rPr>
                <w:sz w:val="28"/>
                <w:szCs w:val="28"/>
              </w:rPr>
            </w:pPr>
          </w:p>
          <w:p w:rsidR="008D7F20" w:rsidRPr="00C930CD" w:rsidRDefault="008D7F20" w:rsidP="00FB4844">
            <w:pPr>
              <w:suppressAutoHyphens/>
              <w:spacing w:line="100" w:lineRule="atLeast"/>
              <w:jc w:val="both"/>
              <w:rPr>
                <w:sz w:val="28"/>
                <w:szCs w:val="28"/>
              </w:rPr>
            </w:pPr>
            <w:r w:rsidRPr="00C930CD">
              <w:rPr>
                <w:sz w:val="28"/>
                <w:szCs w:val="28"/>
              </w:rPr>
              <w:t>инж. Чавдар Гигов</w:t>
            </w:r>
          </w:p>
        </w:tc>
      </w:tr>
    </w:tbl>
    <w:p w:rsidR="008D7F20" w:rsidRDefault="008D7F20" w:rsidP="00C930CD">
      <w:pPr>
        <w:jc w:val="both"/>
        <w:rPr>
          <w:sz w:val="28"/>
          <w:szCs w:val="28"/>
        </w:rPr>
      </w:pPr>
    </w:p>
    <w:p w:rsidR="008D7F20" w:rsidRPr="00C930CD" w:rsidRDefault="008D7F20" w:rsidP="00C930CD">
      <w:pPr>
        <w:jc w:val="both"/>
        <w:rPr>
          <w:sz w:val="28"/>
          <w:szCs w:val="28"/>
        </w:rPr>
      </w:pPr>
    </w:p>
    <w:p w:rsidR="008D7F20" w:rsidRDefault="008D7F20" w:rsidP="00C930CD">
      <w:pPr>
        <w:jc w:val="center"/>
        <w:rPr>
          <w:b/>
          <w:sz w:val="28"/>
          <w:szCs w:val="28"/>
        </w:rPr>
      </w:pPr>
      <w:r w:rsidRPr="00C930CD">
        <w:rPr>
          <w:b/>
          <w:sz w:val="28"/>
          <w:szCs w:val="28"/>
        </w:rPr>
        <w:t>Екип, извършил обследването:</w:t>
      </w:r>
    </w:p>
    <w:p w:rsidR="008D7F20" w:rsidRPr="00C930CD" w:rsidRDefault="008D7F20" w:rsidP="00C930CD">
      <w:pPr>
        <w:jc w:val="center"/>
        <w:rPr>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6"/>
        <w:gridCol w:w="4606"/>
      </w:tblGrid>
      <w:tr w:rsidR="008D7F20" w:rsidRPr="00C930CD" w:rsidTr="00FB4844">
        <w:trPr>
          <w:jc w:val="center"/>
        </w:trPr>
        <w:tc>
          <w:tcPr>
            <w:tcW w:w="4606" w:type="dxa"/>
          </w:tcPr>
          <w:p w:rsidR="008D7F20" w:rsidRPr="00C930CD" w:rsidRDefault="008D7F20" w:rsidP="00FB4844">
            <w:pPr>
              <w:suppressAutoHyphens/>
              <w:spacing w:line="100" w:lineRule="atLeast"/>
              <w:jc w:val="center"/>
              <w:rPr>
                <w:b/>
                <w:sz w:val="28"/>
                <w:szCs w:val="28"/>
              </w:rPr>
            </w:pPr>
            <w:r w:rsidRPr="00C930CD">
              <w:rPr>
                <w:b/>
                <w:sz w:val="28"/>
                <w:szCs w:val="28"/>
              </w:rPr>
              <w:t>ИМЕ, ФАМИЛИЯ</w:t>
            </w:r>
          </w:p>
        </w:tc>
        <w:tc>
          <w:tcPr>
            <w:tcW w:w="4606" w:type="dxa"/>
          </w:tcPr>
          <w:p w:rsidR="008D7F20" w:rsidRPr="00C930CD" w:rsidRDefault="008D7F20" w:rsidP="00FB4844">
            <w:pPr>
              <w:suppressAutoHyphens/>
              <w:spacing w:line="100" w:lineRule="atLeast"/>
              <w:jc w:val="center"/>
              <w:rPr>
                <w:b/>
                <w:sz w:val="28"/>
                <w:szCs w:val="28"/>
              </w:rPr>
            </w:pPr>
            <w:r w:rsidRPr="00C930CD">
              <w:rPr>
                <w:b/>
                <w:sz w:val="28"/>
                <w:szCs w:val="28"/>
              </w:rPr>
              <w:t>ПОДПИС</w:t>
            </w:r>
          </w:p>
        </w:tc>
      </w:tr>
      <w:tr w:rsidR="008D7F20" w:rsidRPr="00C930CD" w:rsidTr="00FB4844">
        <w:trPr>
          <w:jc w:val="center"/>
        </w:trPr>
        <w:tc>
          <w:tcPr>
            <w:tcW w:w="4606" w:type="dxa"/>
          </w:tcPr>
          <w:p w:rsidR="008D7F20" w:rsidRPr="00C930CD" w:rsidRDefault="008D7F20" w:rsidP="00FB4844">
            <w:pPr>
              <w:suppressAutoHyphens/>
              <w:spacing w:line="100" w:lineRule="atLeast"/>
              <w:jc w:val="center"/>
              <w:rPr>
                <w:sz w:val="28"/>
                <w:szCs w:val="28"/>
              </w:rPr>
            </w:pPr>
            <w:r w:rsidRPr="00C930CD">
              <w:rPr>
                <w:sz w:val="28"/>
                <w:szCs w:val="28"/>
              </w:rPr>
              <w:t>инж. Соня Цветкова</w:t>
            </w:r>
          </w:p>
        </w:tc>
        <w:tc>
          <w:tcPr>
            <w:tcW w:w="4606" w:type="dxa"/>
          </w:tcPr>
          <w:p w:rsidR="008D7F20" w:rsidRPr="00C930CD" w:rsidRDefault="008D7F20" w:rsidP="00FB4844">
            <w:pPr>
              <w:suppressAutoHyphens/>
              <w:spacing w:line="100" w:lineRule="atLeast"/>
              <w:jc w:val="center"/>
              <w:rPr>
                <w:sz w:val="28"/>
                <w:szCs w:val="28"/>
              </w:rPr>
            </w:pPr>
          </w:p>
        </w:tc>
      </w:tr>
      <w:tr w:rsidR="008D7F20" w:rsidRPr="00C930CD" w:rsidTr="00FB4844">
        <w:trPr>
          <w:jc w:val="center"/>
        </w:trPr>
        <w:tc>
          <w:tcPr>
            <w:tcW w:w="4606" w:type="dxa"/>
          </w:tcPr>
          <w:p w:rsidR="008D7F20" w:rsidRPr="00C930CD" w:rsidRDefault="008D7F20" w:rsidP="00FB4844">
            <w:pPr>
              <w:suppressAutoHyphens/>
              <w:spacing w:line="100" w:lineRule="atLeast"/>
              <w:jc w:val="both"/>
              <w:rPr>
                <w:sz w:val="28"/>
                <w:szCs w:val="28"/>
              </w:rPr>
            </w:pPr>
            <w:r>
              <w:rPr>
                <w:sz w:val="28"/>
                <w:szCs w:val="28"/>
              </w:rPr>
              <w:t xml:space="preserve">              </w:t>
            </w:r>
            <w:r w:rsidRPr="00C930CD">
              <w:rPr>
                <w:sz w:val="28"/>
                <w:szCs w:val="28"/>
              </w:rPr>
              <w:t>инж. Надя Илиева</w:t>
            </w:r>
          </w:p>
        </w:tc>
        <w:tc>
          <w:tcPr>
            <w:tcW w:w="4606" w:type="dxa"/>
          </w:tcPr>
          <w:p w:rsidR="008D7F20" w:rsidRPr="00C930CD" w:rsidRDefault="008D7F20" w:rsidP="00FB4844">
            <w:pPr>
              <w:suppressAutoHyphens/>
              <w:spacing w:line="100" w:lineRule="atLeast"/>
              <w:jc w:val="center"/>
              <w:rPr>
                <w:sz w:val="28"/>
                <w:szCs w:val="28"/>
              </w:rPr>
            </w:pPr>
          </w:p>
        </w:tc>
      </w:tr>
      <w:tr w:rsidR="008D7F20" w:rsidRPr="00C930CD" w:rsidTr="00FB4844">
        <w:trPr>
          <w:jc w:val="center"/>
        </w:trPr>
        <w:tc>
          <w:tcPr>
            <w:tcW w:w="4606" w:type="dxa"/>
          </w:tcPr>
          <w:p w:rsidR="008D7F20" w:rsidRPr="00C930CD" w:rsidRDefault="008D7F20" w:rsidP="00FB4844">
            <w:pPr>
              <w:suppressAutoHyphens/>
              <w:spacing w:line="100" w:lineRule="atLeast"/>
              <w:jc w:val="both"/>
              <w:rPr>
                <w:sz w:val="28"/>
                <w:szCs w:val="28"/>
              </w:rPr>
            </w:pPr>
            <w:r w:rsidRPr="00C930CD">
              <w:rPr>
                <w:sz w:val="28"/>
                <w:szCs w:val="28"/>
              </w:rPr>
              <w:t xml:space="preserve">              инж. Надежда Кирова</w:t>
            </w:r>
          </w:p>
        </w:tc>
        <w:tc>
          <w:tcPr>
            <w:tcW w:w="4606" w:type="dxa"/>
          </w:tcPr>
          <w:p w:rsidR="008D7F20" w:rsidRPr="00C930CD" w:rsidRDefault="008D7F20" w:rsidP="00FB4844">
            <w:pPr>
              <w:suppressAutoHyphens/>
              <w:spacing w:line="100" w:lineRule="atLeast"/>
              <w:jc w:val="center"/>
              <w:rPr>
                <w:sz w:val="28"/>
                <w:szCs w:val="28"/>
              </w:rPr>
            </w:pPr>
          </w:p>
        </w:tc>
      </w:tr>
    </w:tbl>
    <w:p w:rsidR="008D7F20" w:rsidRPr="00C930CD" w:rsidRDefault="008D7F20" w:rsidP="00C930CD">
      <w:pPr>
        <w:jc w:val="both"/>
        <w:rPr>
          <w:b/>
          <w:sz w:val="28"/>
          <w:szCs w:val="28"/>
        </w:rPr>
      </w:pPr>
    </w:p>
    <w:p w:rsidR="008D7F20" w:rsidRPr="00C930CD" w:rsidRDefault="008D7F20" w:rsidP="00C930CD">
      <w:pPr>
        <w:jc w:val="both"/>
        <w:rPr>
          <w:b/>
          <w:sz w:val="28"/>
          <w:szCs w:val="28"/>
        </w:rPr>
      </w:pPr>
    </w:p>
    <w:p w:rsidR="008D7F20" w:rsidRPr="00C930CD" w:rsidRDefault="008D7F20" w:rsidP="00C930CD">
      <w:pPr>
        <w:jc w:val="both"/>
        <w:rPr>
          <w:b/>
          <w:sz w:val="28"/>
          <w:szCs w:val="28"/>
        </w:rPr>
      </w:pPr>
    </w:p>
    <w:p w:rsidR="008D7F20" w:rsidRPr="00C930CD" w:rsidRDefault="008D7F20" w:rsidP="00C930CD">
      <w:pPr>
        <w:jc w:val="both"/>
        <w:rPr>
          <w:b/>
          <w:sz w:val="28"/>
          <w:szCs w:val="28"/>
        </w:rPr>
      </w:pPr>
    </w:p>
    <w:p w:rsidR="008D7F20" w:rsidRPr="00C930CD" w:rsidRDefault="008D7F20" w:rsidP="00C930CD">
      <w:pPr>
        <w:jc w:val="both"/>
        <w:rPr>
          <w:b/>
          <w:sz w:val="28"/>
          <w:szCs w:val="28"/>
        </w:rPr>
      </w:pPr>
    </w:p>
    <w:p w:rsidR="008D7F20" w:rsidRPr="00C930CD" w:rsidRDefault="008D7F20" w:rsidP="00C930CD">
      <w:pPr>
        <w:jc w:val="both"/>
        <w:rPr>
          <w:b/>
          <w:sz w:val="28"/>
          <w:szCs w:val="28"/>
        </w:rPr>
      </w:pPr>
      <w:r w:rsidRPr="00C930CD">
        <w:rPr>
          <w:b/>
          <w:sz w:val="28"/>
          <w:szCs w:val="28"/>
        </w:rPr>
        <w:t>Ръководител:</w:t>
      </w:r>
    </w:p>
    <w:p w:rsidR="008D7F20" w:rsidRPr="00C930CD" w:rsidRDefault="008D7F20" w:rsidP="00C930CD">
      <w:pPr>
        <w:jc w:val="both"/>
        <w:rPr>
          <w:sz w:val="28"/>
          <w:szCs w:val="28"/>
        </w:rPr>
      </w:pPr>
      <w:r w:rsidRPr="00C930CD">
        <w:rPr>
          <w:sz w:val="28"/>
          <w:szCs w:val="28"/>
        </w:rPr>
        <w:t xml:space="preserve">                    /инж. Чавдар Гигов/</w:t>
      </w:r>
    </w:p>
    <w:p w:rsidR="008D7F20" w:rsidRDefault="008D7F20" w:rsidP="009A41E7">
      <w:pPr>
        <w:spacing w:after="120" w:line="360" w:lineRule="auto"/>
        <w:jc w:val="center"/>
        <w:rPr>
          <w:color w:val="17365D"/>
          <w:sz w:val="28"/>
          <w:szCs w:val="28"/>
        </w:rPr>
      </w:pPr>
    </w:p>
    <w:p w:rsidR="008D7F20" w:rsidRPr="00FC49D3" w:rsidRDefault="008D7F20" w:rsidP="009A41E7">
      <w:pPr>
        <w:spacing w:after="120" w:line="360" w:lineRule="auto"/>
        <w:jc w:val="center"/>
        <w:rPr>
          <w:color w:val="17365D"/>
          <w:sz w:val="28"/>
          <w:szCs w:val="28"/>
        </w:rPr>
      </w:pPr>
    </w:p>
    <w:p w:rsidR="008D7F20" w:rsidRPr="0039073A" w:rsidRDefault="008D7F20" w:rsidP="009A41E7">
      <w:pPr>
        <w:spacing w:after="120" w:line="360" w:lineRule="auto"/>
        <w:jc w:val="center"/>
        <w:rPr>
          <w:color w:val="17365D"/>
          <w:sz w:val="28"/>
          <w:szCs w:val="28"/>
        </w:rPr>
      </w:pPr>
      <w:r w:rsidRPr="0039073A">
        <w:rPr>
          <w:color w:val="17365D"/>
          <w:sz w:val="28"/>
          <w:szCs w:val="28"/>
        </w:rPr>
        <w:t>ВЪВЕДЕНИЕ</w:t>
      </w:r>
    </w:p>
    <w:p w:rsidR="008D7F20" w:rsidRPr="0039073A" w:rsidRDefault="008D7F20" w:rsidP="009A41E7">
      <w:pPr>
        <w:autoSpaceDE w:val="0"/>
        <w:autoSpaceDN w:val="0"/>
        <w:adjustRightInd w:val="0"/>
        <w:spacing w:line="360" w:lineRule="auto"/>
        <w:ind w:firstLine="706"/>
        <w:jc w:val="both"/>
      </w:pPr>
      <w:r w:rsidRPr="0039073A">
        <w:t xml:space="preserve">В настоящия доклад е направено обследване за енергийна ефективност на </w:t>
      </w:r>
      <w:r w:rsidRPr="0039073A">
        <w:rPr>
          <w:rStyle w:val="Emphasis"/>
          <w:i w:val="0"/>
          <w:iCs/>
        </w:rPr>
        <w:t xml:space="preserve">ОУ„Цанко Дюстабанов”, </w:t>
      </w:r>
      <w:r w:rsidRPr="0039073A">
        <w:t>намиращо се в гр. Габрово.</w:t>
      </w:r>
    </w:p>
    <w:p w:rsidR="008D7F20" w:rsidRPr="0039073A" w:rsidRDefault="008D7F20" w:rsidP="00532B77">
      <w:pPr>
        <w:spacing w:after="120" w:line="360" w:lineRule="auto"/>
        <w:ind w:firstLine="360"/>
        <w:jc w:val="both"/>
        <w:rPr>
          <w:szCs w:val="23"/>
        </w:rPr>
      </w:pPr>
      <w:r w:rsidRPr="0039073A">
        <w:rPr>
          <w:szCs w:val="23"/>
        </w:rPr>
        <w:t>Проектът на изследването е третиран като интегрирана система, състояща се от:</w:t>
      </w:r>
    </w:p>
    <w:p w:rsidR="008D7F20" w:rsidRPr="0039073A" w:rsidRDefault="008D7F20" w:rsidP="008319ED">
      <w:pPr>
        <w:pStyle w:val="ListParagraph"/>
        <w:numPr>
          <w:ilvl w:val="0"/>
          <w:numId w:val="11"/>
        </w:numPr>
        <w:spacing w:line="360" w:lineRule="auto"/>
        <w:ind w:left="720" w:right="-142"/>
        <w:jc w:val="both"/>
        <w:rPr>
          <w:szCs w:val="23"/>
        </w:rPr>
      </w:pPr>
      <w:r w:rsidRPr="0039073A">
        <w:rPr>
          <w:szCs w:val="23"/>
        </w:rPr>
        <w:t>монолитни сгради;</w:t>
      </w:r>
    </w:p>
    <w:p w:rsidR="008D7F20" w:rsidRPr="0039073A" w:rsidRDefault="008D7F20" w:rsidP="008319ED">
      <w:pPr>
        <w:pStyle w:val="ListParagraph"/>
        <w:numPr>
          <w:ilvl w:val="0"/>
          <w:numId w:val="11"/>
        </w:numPr>
        <w:spacing w:line="360" w:lineRule="auto"/>
        <w:ind w:left="720" w:right="-142"/>
        <w:jc w:val="both"/>
        <w:rPr>
          <w:szCs w:val="23"/>
        </w:rPr>
      </w:pPr>
      <w:r w:rsidRPr="0039073A">
        <w:rPr>
          <w:szCs w:val="23"/>
        </w:rPr>
        <w:t>системи за отопление;</w:t>
      </w:r>
    </w:p>
    <w:p w:rsidR="008D7F20" w:rsidRPr="0039073A" w:rsidRDefault="008D7F20" w:rsidP="008319ED">
      <w:pPr>
        <w:pStyle w:val="ListParagraph"/>
        <w:numPr>
          <w:ilvl w:val="0"/>
          <w:numId w:val="11"/>
        </w:numPr>
        <w:spacing w:line="360" w:lineRule="auto"/>
        <w:ind w:left="720" w:right="-142"/>
        <w:jc w:val="both"/>
        <w:rPr>
          <w:szCs w:val="23"/>
        </w:rPr>
      </w:pPr>
      <w:r w:rsidRPr="0039073A">
        <w:rPr>
          <w:szCs w:val="23"/>
        </w:rPr>
        <w:t>обитатели и режими на обитаване на сградата;</w:t>
      </w:r>
    </w:p>
    <w:p w:rsidR="008D7F20" w:rsidRPr="0039073A" w:rsidRDefault="008D7F20" w:rsidP="008319ED">
      <w:pPr>
        <w:pStyle w:val="ListParagraph"/>
        <w:numPr>
          <w:ilvl w:val="0"/>
          <w:numId w:val="11"/>
        </w:numPr>
        <w:spacing w:line="360" w:lineRule="auto"/>
        <w:ind w:left="720" w:right="-142"/>
        <w:jc w:val="both"/>
        <w:rPr>
          <w:szCs w:val="23"/>
        </w:rPr>
      </w:pPr>
      <w:r w:rsidRPr="0039073A">
        <w:rPr>
          <w:szCs w:val="23"/>
        </w:rPr>
        <w:t>климатичните въздействия на околната среда.</w:t>
      </w:r>
    </w:p>
    <w:p w:rsidR="008D7F20" w:rsidRPr="0039073A" w:rsidRDefault="008D7F20" w:rsidP="009A41E7">
      <w:pPr>
        <w:tabs>
          <w:tab w:val="left" w:pos="5955"/>
        </w:tabs>
        <w:spacing w:after="120" w:line="360" w:lineRule="auto"/>
        <w:jc w:val="both"/>
        <w:rPr>
          <w:szCs w:val="23"/>
        </w:rPr>
      </w:pPr>
      <w:r w:rsidRPr="0039073A">
        <w:rPr>
          <w:szCs w:val="23"/>
        </w:rPr>
        <w:t>Последователност и мероприятия:</w:t>
      </w:r>
      <w:r w:rsidRPr="0039073A">
        <w:rPr>
          <w:szCs w:val="23"/>
        </w:rPr>
        <w:tab/>
      </w:r>
    </w:p>
    <w:p w:rsidR="008D7F20" w:rsidRPr="0039073A" w:rsidRDefault="008D7F20" w:rsidP="008319ED">
      <w:pPr>
        <w:pStyle w:val="ListParagraph"/>
        <w:numPr>
          <w:ilvl w:val="0"/>
          <w:numId w:val="12"/>
        </w:numPr>
        <w:spacing w:line="360" w:lineRule="auto"/>
        <w:ind w:left="0" w:firstLine="360"/>
        <w:jc w:val="both"/>
        <w:rPr>
          <w:szCs w:val="23"/>
        </w:rPr>
      </w:pPr>
      <w:r w:rsidRPr="0039073A">
        <w:rPr>
          <w:szCs w:val="23"/>
        </w:rPr>
        <w:t>събиране на първична информация и обработка на базата данни от проектна документация;</w:t>
      </w:r>
    </w:p>
    <w:p w:rsidR="008D7F20" w:rsidRPr="0039073A" w:rsidRDefault="008D7F20" w:rsidP="008319ED">
      <w:pPr>
        <w:pStyle w:val="ListParagraph"/>
        <w:numPr>
          <w:ilvl w:val="0"/>
          <w:numId w:val="12"/>
        </w:numPr>
        <w:spacing w:line="360" w:lineRule="auto"/>
        <w:ind w:left="720"/>
        <w:jc w:val="both"/>
        <w:rPr>
          <w:szCs w:val="23"/>
        </w:rPr>
      </w:pPr>
      <w:r w:rsidRPr="0039073A">
        <w:rPr>
          <w:szCs w:val="23"/>
        </w:rPr>
        <w:t>анализ и оценка на състоянието на сградата на база проектна  документация;</w:t>
      </w:r>
    </w:p>
    <w:p w:rsidR="008D7F20" w:rsidRPr="0039073A" w:rsidRDefault="008D7F20" w:rsidP="008319ED">
      <w:pPr>
        <w:pStyle w:val="ListParagraph"/>
        <w:numPr>
          <w:ilvl w:val="0"/>
          <w:numId w:val="12"/>
        </w:numPr>
        <w:spacing w:line="360" w:lineRule="auto"/>
        <w:ind w:left="0" w:firstLine="360"/>
        <w:jc w:val="both"/>
        <w:rPr>
          <w:szCs w:val="23"/>
        </w:rPr>
      </w:pPr>
      <w:r w:rsidRPr="0039073A">
        <w:rPr>
          <w:szCs w:val="23"/>
        </w:rPr>
        <w:t>формиране на необходимата база данни за моделиране и симулиране на енергопреносните процеси на така проектираната сграда, посредством софтуерен продукт EAB Software;</w:t>
      </w:r>
    </w:p>
    <w:p w:rsidR="008D7F20" w:rsidRPr="0039073A" w:rsidRDefault="008D7F20" w:rsidP="008319ED">
      <w:pPr>
        <w:pStyle w:val="ListParagraph"/>
        <w:numPr>
          <w:ilvl w:val="0"/>
          <w:numId w:val="12"/>
        </w:numPr>
        <w:spacing w:line="360" w:lineRule="auto"/>
        <w:ind w:left="720" w:right="-1"/>
        <w:jc w:val="both"/>
        <w:rPr>
          <w:szCs w:val="23"/>
        </w:rPr>
      </w:pPr>
      <w:r w:rsidRPr="0039073A">
        <w:rPr>
          <w:szCs w:val="23"/>
        </w:rPr>
        <w:t>създаване на модели на бъдещото реално потребление на енергия;</w:t>
      </w:r>
    </w:p>
    <w:p w:rsidR="008D7F20" w:rsidRPr="0039073A" w:rsidRDefault="008D7F20" w:rsidP="008319ED">
      <w:pPr>
        <w:pStyle w:val="ListParagraph"/>
        <w:numPr>
          <w:ilvl w:val="0"/>
          <w:numId w:val="12"/>
        </w:numPr>
        <w:spacing w:line="360" w:lineRule="auto"/>
        <w:ind w:left="0" w:right="-1" w:firstLine="360"/>
        <w:jc w:val="both"/>
        <w:rPr>
          <w:szCs w:val="23"/>
        </w:rPr>
      </w:pPr>
      <w:r w:rsidRPr="0039073A">
        <w:rPr>
          <w:szCs w:val="23"/>
        </w:rPr>
        <w:t>установяване на основните енергийни характеристики при нормален режим на експлоатация</w:t>
      </w:r>
      <w:r w:rsidRPr="0039073A">
        <w:rPr>
          <w:szCs w:val="23"/>
          <w:lang w:val="en-US"/>
        </w:rPr>
        <w:t>.</w:t>
      </w:r>
    </w:p>
    <w:p w:rsidR="008D7F20" w:rsidRPr="0039073A" w:rsidRDefault="008D7F20" w:rsidP="009A41E7">
      <w:pPr>
        <w:spacing w:after="120" w:line="360" w:lineRule="auto"/>
        <w:jc w:val="both"/>
        <w:rPr>
          <w:szCs w:val="23"/>
        </w:rPr>
      </w:pPr>
      <w:r w:rsidRPr="0039073A">
        <w:rPr>
          <w:szCs w:val="23"/>
        </w:rPr>
        <w:t>Необходимата информация за анализа е събрана от:</w:t>
      </w:r>
    </w:p>
    <w:p w:rsidR="008D7F20" w:rsidRPr="0039073A" w:rsidRDefault="008D7F20" w:rsidP="008319ED">
      <w:pPr>
        <w:pStyle w:val="ListParagraph"/>
        <w:numPr>
          <w:ilvl w:val="0"/>
          <w:numId w:val="13"/>
        </w:numPr>
        <w:tabs>
          <w:tab w:val="left" w:pos="360"/>
        </w:tabs>
        <w:spacing w:line="360" w:lineRule="auto"/>
        <w:ind w:left="720"/>
        <w:jc w:val="both"/>
        <w:rPr>
          <w:szCs w:val="23"/>
        </w:rPr>
      </w:pPr>
      <w:r w:rsidRPr="0039073A">
        <w:rPr>
          <w:szCs w:val="23"/>
        </w:rPr>
        <w:t xml:space="preserve">налична проектна документация, предоставена от възложителя; </w:t>
      </w:r>
    </w:p>
    <w:p w:rsidR="008D7F20" w:rsidRPr="0039073A" w:rsidRDefault="008D7F20" w:rsidP="008319ED">
      <w:pPr>
        <w:pStyle w:val="ListParagraph"/>
        <w:numPr>
          <w:ilvl w:val="0"/>
          <w:numId w:val="13"/>
        </w:numPr>
        <w:tabs>
          <w:tab w:val="left" w:pos="360"/>
        </w:tabs>
        <w:spacing w:line="360" w:lineRule="auto"/>
        <w:ind w:left="720"/>
        <w:jc w:val="both"/>
        <w:rPr>
          <w:szCs w:val="23"/>
        </w:rPr>
      </w:pPr>
      <w:r w:rsidRPr="0039073A">
        <w:rPr>
          <w:szCs w:val="23"/>
        </w:rPr>
        <w:t>изчисления;</w:t>
      </w:r>
    </w:p>
    <w:p w:rsidR="008D7F20" w:rsidRPr="0039073A" w:rsidRDefault="008D7F20" w:rsidP="009A41E7">
      <w:pPr>
        <w:pStyle w:val="ListParagraph"/>
        <w:numPr>
          <w:ilvl w:val="0"/>
          <w:numId w:val="13"/>
        </w:numPr>
        <w:tabs>
          <w:tab w:val="left" w:pos="360"/>
        </w:tabs>
        <w:spacing w:line="360" w:lineRule="auto"/>
        <w:ind w:left="720"/>
        <w:jc w:val="both"/>
        <w:rPr>
          <w:szCs w:val="23"/>
        </w:rPr>
      </w:pPr>
      <w:r w:rsidRPr="0039073A">
        <w:rPr>
          <w:szCs w:val="23"/>
        </w:rPr>
        <w:t>заснемания.</w:t>
      </w:r>
    </w:p>
    <w:p w:rsidR="008D7F20" w:rsidRPr="0039073A" w:rsidRDefault="008D7F20" w:rsidP="009A41E7">
      <w:pPr>
        <w:spacing w:after="120"/>
        <w:rPr>
          <w:color w:val="17365D"/>
          <w:sz w:val="28"/>
          <w:szCs w:val="28"/>
        </w:rPr>
      </w:pPr>
      <w:r w:rsidRPr="0039073A">
        <w:rPr>
          <w:color w:val="17365D"/>
          <w:sz w:val="28"/>
          <w:szCs w:val="28"/>
        </w:rPr>
        <w:t>1.  АНАЛИЗ  НА  СЪСТОЯНИЕТО НА СГРАДАТА</w:t>
      </w:r>
    </w:p>
    <w:p w:rsidR="008D7F20" w:rsidRPr="0039073A" w:rsidRDefault="008D7F20" w:rsidP="009A41E7">
      <w:pPr>
        <w:pStyle w:val="ListParagraph"/>
        <w:spacing w:after="200"/>
        <w:ind w:left="0"/>
        <w:rPr>
          <w:color w:val="17365D"/>
          <w:sz w:val="28"/>
          <w:szCs w:val="28"/>
        </w:rPr>
      </w:pPr>
      <w:r w:rsidRPr="0039073A">
        <w:rPr>
          <w:color w:val="17365D"/>
          <w:sz w:val="28"/>
          <w:szCs w:val="28"/>
        </w:rPr>
        <w:t>1.1. Общо  описание</w:t>
      </w:r>
    </w:p>
    <w:p w:rsidR="008D7F20" w:rsidRPr="0039073A" w:rsidRDefault="008D7F20" w:rsidP="00030B0C">
      <w:pPr>
        <w:shd w:val="clear" w:color="auto" w:fill="FFFFFF"/>
        <w:autoSpaceDE w:val="0"/>
        <w:autoSpaceDN w:val="0"/>
        <w:adjustRightInd w:val="0"/>
        <w:spacing w:line="360" w:lineRule="auto"/>
        <w:ind w:firstLine="706"/>
        <w:jc w:val="both"/>
      </w:pPr>
      <w:r w:rsidRPr="0039073A">
        <w:t xml:space="preserve">Обследваният обект е училищна сграда, състояща се от пет свързани помежду си корпуса. Основния училищен корпус  № </w:t>
      </w:r>
      <w:r>
        <w:t>3</w:t>
      </w:r>
      <w:r w:rsidRPr="0039073A">
        <w:t xml:space="preserve"> е влязъл в експлоатация през 1947 год. През 1962 год. е построена нова училищна сграда /корпус № 5/, която е свързана със старата посредством топла връзка /корпус № 2/, оформена като </w:t>
      </w:r>
      <w:r>
        <w:t xml:space="preserve"> основен вход към двете сгради.</w:t>
      </w:r>
      <w:r w:rsidRPr="0039073A">
        <w:t xml:space="preserve"> По късно през 1999</w:t>
      </w:r>
      <w:r>
        <w:t xml:space="preserve"> година</w:t>
      </w:r>
      <w:r>
        <w:rPr>
          <w:lang w:val="en-US"/>
        </w:rPr>
        <w:t xml:space="preserve"> </w:t>
      </w:r>
      <w:r w:rsidRPr="0039073A">
        <w:t xml:space="preserve">чрез топла връзка /корпус № 4/ към старата училищна сграда е присъединен физкултурен салон / корпус № 5/.  </w:t>
      </w:r>
    </w:p>
    <w:p w:rsidR="008D7F20" w:rsidRPr="0039073A" w:rsidRDefault="008D7F20" w:rsidP="00D03D60">
      <w:pPr>
        <w:shd w:val="clear" w:color="auto" w:fill="FFFFFF"/>
        <w:autoSpaceDE w:val="0"/>
        <w:autoSpaceDN w:val="0"/>
        <w:adjustRightInd w:val="0"/>
        <w:spacing w:line="360" w:lineRule="auto"/>
        <w:jc w:val="both"/>
      </w:pPr>
      <w:r w:rsidRPr="0039073A">
        <w:t xml:space="preserve">            </w:t>
      </w:r>
      <w:r w:rsidRPr="0039073A">
        <w:rPr>
          <w:b/>
        </w:rPr>
        <w:t>Корпус № 3</w:t>
      </w:r>
      <w:r w:rsidRPr="0039073A">
        <w:t xml:space="preserve"> – старата училищна</w:t>
      </w:r>
      <w:r>
        <w:t xml:space="preserve"> сграда е триетажна, монолитна.</w:t>
      </w:r>
      <w:r w:rsidRPr="0039073A">
        <w:t xml:space="preserve"> Стените са от плътни тухли с обща дебелина</w:t>
      </w:r>
      <w:r>
        <w:t xml:space="preserve"> около 43 см., с външ</w:t>
      </w:r>
      <w:r w:rsidRPr="0039073A">
        <w:t>на и вътрешна мазилка, а на първи етаж са с външна каменна облицовка.  В тази сграда е оформен частичен неотопляем сутерен в който се помещава абонатната и складове, а останалата част от пода  на сградата е на терена. Покривът на сградата е скатен, неизпо</w:t>
      </w:r>
      <w:r>
        <w:t>лзваем с покритие от керемиди и</w:t>
      </w:r>
      <w:r w:rsidRPr="0039073A">
        <w:t xml:space="preserve"> дървена конструкция с каратаван  и мазилка, а</w:t>
      </w:r>
      <w:r>
        <w:t xml:space="preserve"> впоследствие</w:t>
      </w:r>
      <w:r w:rsidRPr="0039073A">
        <w:t xml:space="preserve"> изпълнен окачен таван „Армстронг”. В тази сг</w:t>
      </w:r>
      <w:r>
        <w:t xml:space="preserve">рада се помещават класни стаи, </w:t>
      </w:r>
      <w:r w:rsidRPr="0039073A">
        <w:t>специализирани учебни кабинети, канцеларии,</w:t>
      </w:r>
      <w:r>
        <w:t xml:space="preserve"> </w:t>
      </w:r>
      <w:r w:rsidRPr="0039073A">
        <w:t>учителска стая, бюфет и др.</w:t>
      </w:r>
    </w:p>
    <w:p w:rsidR="008D7F20" w:rsidRPr="0039073A" w:rsidRDefault="008D7F20" w:rsidP="008E4A16">
      <w:pPr>
        <w:shd w:val="clear" w:color="auto" w:fill="FFFFFF"/>
        <w:autoSpaceDE w:val="0"/>
        <w:autoSpaceDN w:val="0"/>
        <w:adjustRightInd w:val="0"/>
        <w:spacing w:line="360" w:lineRule="auto"/>
        <w:ind w:firstLine="706"/>
        <w:jc w:val="both"/>
      </w:pPr>
      <w:r w:rsidRPr="0039073A">
        <w:t xml:space="preserve">  </w:t>
      </w:r>
      <w:r w:rsidRPr="0039073A">
        <w:rPr>
          <w:b/>
        </w:rPr>
        <w:t>Корпус № 1</w:t>
      </w:r>
      <w:r w:rsidRPr="0039073A">
        <w:t xml:space="preserve"> е монолитна сграда, пететажна, с отопляем сутерен, който е частично вкопан. В сградата се намират класни стаи, зала, сервизни помещения. </w:t>
      </w:r>
      <w:r>
        <w:t>До нея е изградена едноетажна</w:t>
      </w:r>
      <w:r w:rsidRPr="0039073A">
        <w:t xml:space="preserve"> сграда /</w:t>
      </w:r>
      <w:r w:rsidRPr="0039073A">
        <w:rPr>
          <w:b/>
        </w:rPr>
        <w:t>Корпус № 2</w:t>
      </w:r>
      <w:r w:rsidRPr="0039073A">
        <w:t>/</w:t>
      </w:r>
      <w:r>
        <w:t xml:space="preserve">, служеща за </w:t>
      </w:r>
      <w:r w:rsidRPr="0039073A">
        <w:t>топла връзка със старата училищна сграда. Сградите са със стоманобетонова носеща конструкция, а с</w:t>
      </w:r>
      <w:r>
        <w:t xml:space="preserve">тените </w:t>
      </w:r>
      <w:r w:rsidRPr="0039073A">
        <w:t>им са тухлени зидове с външна и вътрешна мазилка, с обща дебелина 30 см. Покривът на двете сгради е плосък ”топъл”</w:t>
      </w:r>
      <w:r>
        <w:t>, със стоманобетонова плоча и</w:t>
      </w:r>
      <w:r w:rsidRPr="0039073A">
        <w:t xml:space="preserve"> хидроизолация.  Главният вход към училищните сгради</w:t>
      </w:r>
      <w:r>
        <w:t xml:space="preserve"> е разположен на южната фасада </w:t>
      </w:r>
      <w:r w:rsidRPr="0039073A">
        <w:t xml:space="preserve">на топлата връзка. </w:t>
      </w:r>
    </w:p>
    <w:p w:rsidR="008D7F20" w:rsidRPr="0039073A" w:rsidRDefault="008D7F20" w:rsidP="008E4A16">
      <w:pPr>
        <w:shd w:val="clear" w:color="auto" w:fill="FFFFFF"/>
        <w:autoSpaceDE w:val="0"/>
        <w:autoSpaceDN w:val="0"/>
        <w:adjustRightInd w:val="0"/>
        <w:spacing w:line="360" w:lineRule="auto"/>
        <w:ind w:firstLine="706"/>
        <w:jc w:val="both"/>
      </w:pPr>
      <w:r w:rsidRPr="0039073A">
        <w:rPr>
          <w:b/>
        </w:rPr>
        <w:t>Корпус № 5</w:t>
      </w:r>
      <w:r w:rsidRPr="0039073A">
        <w:t xml:space="preserve"> е физкултурния салон - монолитна</w:t>
      </w:r>
      <w:r>
        <w:t xml:space="preserve"> едноетажна сграда, с под</w:t>
      </w:r>
      <w:r w:rsidRPr="0039073A">
        <w:t xml:space="preserve"> на земя. Покривът на сградата е скатен с метална конструкция, без таванска плоскост, с покритие от керемиди. Между физкултурния салон и старата училищна сграда е изградена топла връзка</w:t>
      </w:r>
      <w:r w:rsidRPr="0039073A">
        <w:rPr>
          <w:b/>
        </w:rPr>
        <w:t xml:space="preserve"> /Корпус № 5/</w:t>
      </w:r>
      <w:r w:rsidRPr="0039073A">
        <w:t>, в която се намират  съблекални и сервизни помещения. Стените на корпус №№ 4 и 5 са изградени от газобетонни блокчета с външна и вътрешна мазилка с обща дебелина 30 см.</w:t>
      </w:r>
    </w:p>
    <w:p w:rsidR="008D7F20" w:rsidRPr="0039073A" w:rsidRDefault="008D7F20" w:rsidP="00A96E64">
      <w:pPr>
        <w:spacing w:line="360" w:lineRule="auto"/>
        <w:ind w:firstLine="709"/>
        <w:jc w:val="both"/>
      </w:pPr>
      <w:r w:rsidRPr="0039073A">
        <w:t>Сградата функционира 5 дни в седмицата, в периода от 0</w:t>
      </w:r>
      <w:r w:rsidRPr="0039073A">
        <w:rPr>
          <w:lang w:val="en-US"/>
        </w:rPr>
        <w:t>7.00</w:t>
      </w:r>
      <w:r>
        <w:t xml:space="preserve"> </w:t>
      </w:r>
      <w:r w:rsidRPr="0039073A">
        <w:t>– 18:00 часа. В нея пребивават 151 души персонал и ученици.</w:t>
      </w:r>
    </w:p>
    <w:p w:rsidR="008D7F20" w:rsidRPr="0039073A" w:rsidRDefault="008D7F20" w:rsidP="00327E86">
      <w:pPr>
        <w:spacing w:line="276" w:lineRule="auto"/>
        <w:ind w:firstLine="709"/>
        <w:jc w:val="right"/>
      </w:pPr>
      <w:r>
        <w:t xml:space="preserve"> </w:t>
      </w:r>
    </w:p>
    <w:p w:rsidR="008D7F20" w:rsidRPr="0039073A" w:rsidRDefault="008D7F20" w:rsidP="006560ED">
      <w:pPr>
        <w:pStyle w:val="ListParagraph"/>
        <w:numPr>
          <w:ilvl w:val="1"/>
          <w:numId w:val="21"/>
        </w:numPr>
        <w:tabs>
          <w:tab w:val="left" w:pos="990"/>
        </w:tabs>
        <w:jc w:val="both"/>
      </w:pPr>
      <w:r>
        <w:rPr>
          <w:noProof/>
        </w:rPr>
        <w:pict>
          <v:line id="Line 4" o:spid="_x0000_s1026" style="position:absolute;left:0;text-align:left;z-index:251658240;visibility:visible" from="-153pt,76.7pt" to="-140pt,1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" strokeweight="1pt">
            <v:stroke dashstyle="1 1"/>
          </v:line>
        </w:pict>
      </w:r>
      <w:r>
        <w:rPr>
          <w:noProof/>
        </w:rPr>
        <w:pict>
          <v:line id="Line 5" o:spid="_x0000_s1027" style="position:absolute;left:0;text-align:left;flip:x;z-index:251659264;visibility:visible" from="-153pt,122.75pt" to="-140pt,1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" strokeweight="1pt">
            <v:stroke dashstyle="1 1"/>
          </v:line>
        </w:pict>
      </w:r>
      <w:r w:rsidRPr="0039073A">
        <w:rPr>
          <w:sz w:val="28"/>
          <w:szCs w:val="28"/>
        </w:rPr>
        <w:t>1 Схема  на  обекта</w:t>
      </w:r>
      <w:r w:rsidRPr="0039073A">
        <w:t xml:space="preserve">:  </w:t>
      </w:r>
    </w:p>
    <w:p w:rsidR="008D7F20" w:rsidRPr="0039073A" w:rsidRDefault="008D7F20" w:rsidP="00327E86">
      <w:pPr>
        <w:tabs>
          <w:tab w:val="left" w:pos="990"/>
        </w:tabs>
        <w:jc w:val="center"/>
      </w:pPr>
      <w:r>
        <w:rPr>
          <w:noProof/>
        </w:rPr>
        <w:pict>
          <v:shape id="Картина 9" o:spid="_x0000_i1026" type="#_x0000_t75" style="width:425.25pt;height:240.75pt;visibility:visible">
            <v:imagedata r:id="rId8" o:title=""/>
          </v:shape>
        </w:pict>
      </w:r>
    </w:p>
    <w:p w:rsidR="008D7F20" w:rsidRPr="0039073A" w:rsidRDefault="008D7F20" w:rsidP="00445138">
      <w:pPr>
        <w:tabs>
          <w:tab w:val="left" w:pos="990"/>
        </w:tabs>
        <w:jc w:val="center"/>
      </w:pPr>
    </w:p>
    <w:p w:rsidR="008D7F20" w:rsidRPr="0039073A" w:rsidRDefault="008D7F20" w:rsidP="00D23430">
      <w:pPr>
        <w:tabs>
          <w:tab w:val="left" w:pos="990"/>
        </w:tabs>
        <w:spacing w:line="276" w:lineRule="auto"/>
        <w:jc w:val="both"/>
      </w:pPr>
      <w:r>
        <w:rPr>
          <w:b/>
        </w:rPr>
        <w:tab/>
      </w:r>
      <w:r>
        <w:rPr>
          <w:b/>
        </w:rPr>
        <w:tab/>
      </w:r>
      <w:r>
        <w:rPr>
          <w:b/>
        </w:rPr>
        <w:tab/>
      </w:r>
      <w:r w:rsidRPr="0039073A">
        <w:rPr>
          <w:b/>
        </w:rPr>
        <w:t>Фиг.1.1</w:t>
      </w:r>
      <w:r w:rsidRPr="0039073A">
        <w:t xml:space="preserve">  Принципна схема на разположението на сградата </w:t>
      </w:r>
    </w:p>
    <w:p w:rsidR="008D7F20" w:rsidRPr="0039073A" w:rsidRDefault="008D7F20" w:rsidP="00445138">
      <w:pPr>
        <w:tabs>
          <w:tab w:val="left" w:pos="990"/>
        </w:tabs>
        <w:jc w:val="center"/>
      </w:pPr>
    </w:p>
    <w:p w:rsidR="008D7F20" w:rsidRPr="0039073A" w:rsidRDefault="008D7F20" w:rsidP="009A41E7">
      <w:pPr>
        <w:tabs>
          <w:tab w:val="left" w:pos="990"/>
        </w:tabs>
        <w:spacing w:line="360" w:lineRule="auto"/>
        <w:rPr>
          <w:color w:val="17365D"/>
          <w:sz w:val="28"/>
          <w:szCs w:val="28"/>
        </w:rPr>
      </w:pPr>
      <w:r w:rsidRPr="0039073A">
        <w:rPr>
          <w:color w:val="17365D"/>
          <w:sz w:val="28"/>
          <w:szCs w:val="28"/>
        </w:rPr>
        <w:t>1.1.2.Изгледи  от  сградите</w:t>
      </w:r>
    </w:p>
    <w:p w:rsidR="008D7F20" w:rsidRPr="0039073A" w:rsidRDefault="008D7F20" w:rsidP="00030B0C">
      <w:pPr>
        <w:tabs>
          <w:tab w:val="left" w:pos="990"/>
        </w:tabs>
        <w:spacing w:line="360" w:lineRule="auto"/>
        <w:jc w:val="right"/>
        <w:rPr>
          <w:color w:val="17365D"/>
          <w:sz w:val="28"/>
          <w:szCs w:val="28"/>
        </w:rPr>
      </w:pPr>
      <w:r w:rsidRPr="00652ADA">
        <w:rPr>
          <w:noProof/>
          <w:color w:val="17365D"/>
          <w:sz w:val="28"/>
          <w:szCs w:val="28"/>
        </w:rPr>
        <w:pict>
          <v:shape id="Картина 28" o:spid="_x0000_i1027" type="#_x0000_t75" style="width:221.25pt;height:265.5pt;visibility:visible">
            <v:imagedata r:id="rId9" o:title=""/>
          </v:shape>
        </w:pict>
      </w:r>
      <w:r w:rsidRPr="00652ADA">
        <w:rPr>
          <w:noProof/>
          <w:color w:val="17365D"/>
          <w:sz w:val="28"/>
          <w:szCs w:val="28"/>
        </w:rPr>
        <w:pict>
          <v:shape id="Картина 29" o:spid="_x0000_i1028" type="#_x0000_t75" style="width:245.25pt;height:271.5pt;visibility:visible">
            <v:imagedata r:id="rId10" o:title=""/>
          </v:shape>
        </w:pict>
      </w:r>
    </w:p>
    <w:p w:rsidR="008D7F20" w:rsidRPr="0039073A" w:rsidRDefault="008D7F20" w:rsidP="00030B0C">
      <w:pPr>
        <w:tabs>
          <w:tab w:val="center" w:pos="4932"/>
        </w:tabs>
        <w:spacing w:line="360" w:lineRule="auto"/>
        <w:jc w:val="center"/>
        <w:rPr>
          <w:noProof/>
        </w:rPr>
      </w:pPr>
      <w:r w:rsidRPr="0039073A">
        <w:t xml:space="preserve">Фиг. 1.2  </w:t>
      </w:r>
      <w:r w:rsidRPr="0039073A">
        <w:rPr>
          <w:noProof/>
        </w:rPr>
        <w:t xml:space="preserve">Фасади изток                                    </w:t>
      </w:r>
      <w:r w:rsidRPr="0039073A">
        <w:t xml:space="preserve">Фиг. 1.3  </w:t>
      </w:r>
      <w:r w:rsidRPr="0039073A">
        <w:rPr>
          <w:noProof/>
        </w:rPr>
        <w:t>Фасади югоизток</w:t>
      </w:r>
    </w:p>
    <w:p w:rsidR="008D7F20" w:rsidRPr="0039073A" w:rsidRDefault="008D7F20" w:rsidP="00030B0C">
      <w:pPr>
        <w:tabs>
          <w:tab w:val="center" w:pos="4932"/>
        </w:tabs>
        <w:spacing w:line="360" w:lineRule="auto"/>
        <w:jc w:val="center"/>
        <w:rPr>
          <w:noProof/>
        </w:rPr>
      </w:pPr>
      <w:r>
        <w:rPr>
          <w:noProof/>
        </w:rPr>
        <w:pict>
          <v:shape id="Картина 51" o:spid="_x0000_i1029" type="#_x0000_t75" style="width:185.25pt;height:192pt;visibility:visible">
            <v:imagedata r:id="rId11" o:title=""/>
          </v:shape>
        </w:pict>
      </w:r>
      <w:r>
        <w:rPr>
          <w:noProof/>
        </w:rPr>
        <w:pict>
          <v:shape id="Картина 44" o:spid="_x0000_i1030" type="#_x0000_t75" style="width:284.25pt;height:188.25pt;visibility:visible">
            <v:imagedata r:id="rId12" o:title=""/>
          </v:shape>
        </w:pict>
      </w:r>
    </w:p>
    <w:p w:rsidR="008D7F20" w:rsidRPr="0039073A" w:rsidRDefault="008D7F20" w:rsidP="006435AE">
      <w:pPr>
        <w:tabs>
          <w:tab w:val="left" w:pos="180"/>
          <w:tab w:val="center" w:pos="4890"/>
          <w:tab w:val="center" w:pos="4932"/>
        </w:tabs>
        <w:spacing w:line="360" w:lineRule="auto"/>
        <w:rPr>
          <w:noProof/>
        </w:rPr>
      </w:pPr>
      <w:r w:rsidRPr="0039073A">
        <w:rPr>
          <w:noProof/>
        </w:rPr>
        <w:tab/>
      </w:r>
      <w:r>
        <w:rPr>
          <w:noProof/>
        </w:rPr>
        <w:t xml:space="preserve">     </w:t>
      </w:r>
      <w:r w:rsidRPr="0039073A">
        <w:rPr>
          <w:noProof/>
        </w:rPr>
        <w:t xml:space="preserve">   </w:t>
      </w:r>
      <w:r w:rsidRPr="0039073A">
        <w:t>Фиг. 1.</w:t>
      </w:r>
      <w:r>
        <w:t>4</w:t>
      </w:r>
      <w:r w:rsidRPr="0039073A">
        <w:t xml:space="preserve">  </w:t>
      </w:r>
      <w:r w:rsidRPr="0039073A">
        <w:rPr>
          <w:noProof/>
        </w:rPr>
        <w:t xml:space="preserve">Фасади юг корпус № 2               </w:t>
      </w:r>
      <w:r w:rsidRPr="0039073A">
        <w:t>Фиг. 1.</w:t>
      </w:r>
      <w:r>
        <w:t>5</w:t>
      </w:r>
      <w:r w:rsidRPr="0039073A">
        <w:t xml:space="preserve">  </w:t>
      </w:r>
      <w:r w:rsidRPr="0039073A">
        <w:rPr>
          <w:noProof/>
        </w:rPr>
        <w:t xml:space="preserve">Фасади юг корпус  № 3          </w:t>
      </w:r>
    </w:p>
    <w:p w:rsidR="008D7F20" w:rsidRPr="0039073A" w:rsidRDefault="008D7F20" w:rsidP="00FF2377">
      <w:pPr>
        <w:tabs>
          <w:tab w:val="center" w:pos="4932"/>
        </w:tabs>
        <w:spacing w:line="360" w:lineRule="auto"/>
        <w:jc w:val="center"/>
        <w:rPr>
          <w:noProof/>
        </w:rPr>
      </w:pPr>
      <w:r>
        <w:rPr>
          <w:noProof/>
        </w:rPr>
        <w:pict>
          <v:shape id="Картина 52" o:spid="_x0000_i1031" type="#_x0000_t75" style="width:187.5pt;height:202.5pt;visibility:visible">
            <v:imagedata r:id="rId13" o:title=""/>
          </v:shape>
        </w:pict>
      </w:r>
      <w:r>
        <w:rPr>
          <w:noProof/>
        </w:rPr>
        <w:pict>
          <v:shape id="Картина 3" o:spid="_x0000_i1032" type="#_x0000_t75" style="width:4in;height:195.75pt;visibility:visible">
            <v:imagedata r:id="rId14" o:title=""/>
          </v:shape>
        </w:pict>
      </w:r>
    </w:p>
    <w:p w:rsidR="008D7F20" w:rsidRPr="0039073A" w:rsidRDefault="008D7F20" w:rsidP="006435AE">
      <w:pPr>
        <w:tabs>
          <w:tab w:val="center" w:pos="4932"/>
        </w:tabs>
        <w:spacing w:line="360" w:lineRule="auto"/>
        <w:rPr>
          <w:noProof/>
        </w:rPr>
      </w:pPr>
      <w:r w:rsidRPr="0039073A">
        <w:t xml:space="preserve">          </w:t>
      </w:r>
      <w:r>
        <w:t xml:space="preserve">   </w:t>
      </w:r>
      <w:r w:rsidRPr="0039073A">
        <w:t xml:space="preserve">     Фиг. 1.6  </w:t>
      </w:r>
      <w:r w:rsidRPr="0039073A">
        <w:rPr>
          <w:noProof/>
        </w:rPr>
        <w:t xml:space="preserve">Фасади югозапад                          </w:t>
      </w:r>
      <w:r w:rsidRPr="0039073A">
        <w:t xml:space="preserve">Фиг. 1.7  </w:t>
      </w:r>
      <w:r w:rsidRPr="0039073A">
        <w:rPr>
          <w:noProof/>
        </w:rPr>
        <w:t>Фасади запад</w:t>
      </w:r>
    </w:p>
    <w:p w:rsidR="008D7F20" w:rsidRPr="0039073A" w:rsidRDefault="008D7F20" w:rsidP="006435AE">
      <w:pPr>
        <w:tabs>
          <w:tab w:val="center" w:pos="4932"/>
        </w:tabs>
        <w:spacing w:line="360" w:lineRule="auto"/>
        <w:jc w:val="right"/>
        <w:rPr>
          <w:lang w:val="en-US"/>
        </w:rPr>
      </w:pPr>
      <w:r>
        <w:rPr>
          <w:noProof/>
        </w:rPr>
        <w:pict>
          <v:shape id="Картина 4" o:spid="_x0000_i1033" type="#_x0000_t75" style="width:186.75pt;height:198pt;visibility:visible">
            <v:imagedata r:id="rId15" o:title=""/>
          </v:shape>
        </w:pict>
      </w:r>
      <w:r>
        <w:rPr>
          <w:noProof/>
        </w:rPr>
        <w:pict>
          <v:shape id="Картина 53" o:spid="_x0000_i1034" type="#_x0000_t75" style="width:286.5pt;height:190.5pt;visibility:visible">
            <v:imagedata r:id="rId16" o:title=""/>
          </v:shape>
        </w:pict>
      </w:r>
    </w:p>
    <w:p w:rsidR="008D7F20" w:rsidRPr="0039073A" w:rsidRDefault="008D7F20" w:rsidP="006435AE">
      <w:pPr>
        <w:tabs>
          <w:tab w:val="left" w:pos="480"/>
          <w:tab w:val="center" w:pos="4890"/>
          <w:tab w:val="center" w:pos="4932"/>
        </w:tabs>
        <w:spacing w:line="360" w:lineRule="auto"/>
        <w:rPr>
          <w:b/>
          <w:lang w:val="en-US"/>
        </w:rPr>
      </w:pPr>
      <w:r w:rsidRPr="0039073A">
        <w:tab/>
      </w:r>
      <w:r>
        <w:t xml:space="preserve">  Ф</w:t>
      </w:r>
      <w:r w:rsidRPr="0039073A">
        <w:t xml:space="preserve">иг. 1.8  Фасади Северозапад                               Фиг. 1.9  Фасади Север </w:t>
      </w:r>
    </w:p>
    <w:p w:rsidR="008D7F20" w:rsidRPr="0039073A" w:rsidRDefault="008D7F20" w:rsidP="002C40C5">
      <w:pPr>
        <w:tabs>
          <w:tab w:val="center" w:pos="4932"/>
        </w:tabs>
        <w:spacing w:line="360" w:lineRule="auto"/>
        <w:jc w:val="center"/>
        <w:rPr>
          <w:b/>
        </w:rPr>
      </w:pPr>
    </w:p>
    <w:p w:rsidR="008D7F20" w:rsidRPr="0039073A" w:rsidRDefault="008D7F20" w:rsidP="009A41E7">
      <w:pPr>
        <w:tabs>
          <w:tab w:val="center" w:pos="4932"/>
        </w:tabs>
        <w:spacing w:line="360" w:lineRule="auto"/>
      </w:pPr>
      <w:r w:rsidRPr="0039073A">
        <w:rPr>
          <w:color w:val="17365D"/>
          <w:sz w:val="28"/>
          <w:szCs w:val="28"/>
        </w:rPr>
        <w:t>1.2.  Описание  на  сградата:</w:t>
      </w:r>
    </w:p>
    <w:p w:rsidR="008D7F20" w:rsidRPr="0039073A" w:rsidRDefault="008D7F20" w:rsidP="009A41E7">
      <w:pPr>
        <w:tabs>
          <w:tab w:val="left" w:pos="990"/>
          <w:tab w:val="center" w:pos="4932"/>
        </w:tabs>
        <w:spacing w:line="360" w:lineRule="auto"/>
        <w:rPr>
          <w:i/>
          <w:color w:val="17365D"/>
          <w:sz w:val="28"/>
          <w:szCs w:val="28"/>
        </w:rPr>
      </w:pPr>
      <w:r w:rsidRPr="0039073A">
        <w:rPr>
          <w:i/>
          <w:color w:val="17365D"/>
          <w:sz w:val="28"/>
          <w:szCs w:val="28"/>
        </w:rPr>
        <w:t>1.2.1. Геометрични  характеристики  на сградата:</w:t>
      </w:r>
    </w:p>
    <w:p w:rsidR="008D7F20" w:rsidRPr="0039073A" w:rsidRDefault="008D7F20" w:rsidP="009A41E7">
      <w:pPr>
        <w:tabs>
          <w:tab w:val="left" w:pos="5115"/>
        </w:tabs>
        <w:spacing w:after="120"/>
        <w:jc w:val="center"/>
        <w:rPr>
          <w:sz w:val="22"/>
          <w:szCs w:val="22"/>
        </w:rPr>
      </w:pPr>
      <w:r w:rsidRPr="0039073A">
        <w:t xml:space="preserve">                                                                                                                                      Таблица 1.2</w:t>
      </w:r>
    </w:p>
    <w:tbl>
      <w:tblPr>
        <w:tblW w:w="10112" w:type="dxa"/>
        <w:jc w:val="center"/>
        <w:tblInd w:w="47" w:type="dxa"/>
        <w:tblCellMar>
          <w:left w:w="70" w:type="dxa"/>
          <w:right w:w="70" w:type="dxa"/>
        </w:tblCellMar>
        <w:tblLook w:val="00A0"/>
      </w:tblPr>
      <w:tblGrid>
        <w:gridCol w:w="1576"/>
        <w:gridCol w:w="1654"/>
        <w:gridCol w:w="1668"/>
        <w:gridCol w:w="1812"/>
        <w:gridCol w:w="1417"/>
        <w:gridCol w:w="1985"/>
      </w:tblGrid>
      <w:tr w:rsidR="008D7F20" w:rsidRPr="0039073A" w:rsidTr="0039073A">
        <w:trPr>
          <w:trHeight w:val="353"/>
          <w:jc w:val="center"/>
        </w:trPr>
        <w:tc>
          <w:tcPr>
            <w:tcW w:w="1576" w:type="dxa"/>
            <w:tcBorders>
              <w:top w:val="double" w:sz="6" w:space="0" w:color="auto"/>
              <w:left w:val="double" w:sz="6" w:space="0" w:color="auto"/>
              <w:bottom w:val="single" w:sz="8" w:space="0" w:color="17365D"/>
              <w:right w:val="single" w:sz="8" w:space="0" w:color="17365D"/>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Корпуси</w:t>
            </w:r>
          </w:p>
        </w:tc>
        <w:tc>
          <w:tcPr>
            <w:tcW w:w="1654" w:type="dxa"/>
            <w:tcBorders>
              <w:top w:val="double" w:sz="6" w:space="0" w:color="auto"/>
              <w:left w:val="double" w:sz="6" w:space="0" w:color="auto"/>
              <w:bottom w:val="single" w:sz="8" w:space="0" w:color="17365D"/>
              <w:right w:val="single" w:sz="8" w:space="0" w:color="17365D"/>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Застроена площ</w:t>
            </w:r>
          </w:p>
        </w:tc>
        <w:tc>
          <w:tcPr>
            <w:tcW w:w="1668" w:type="dxa"/>
            <w:tcBorders>
              <w:top w:val="double" w:sz="6" w:space="0" w:color="auto"/>
              <w:left w:val="nil"/>
              <w:bottom w:val="single" w:sz="8" w:space="0" w:color="17365D"/>
              <w:right w:val="single" w:sz="8" w:space="0" w:color="17365D"/>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Разгъната площ</w:t>
            </w:r>
          </w:p>
        </w:tc>
        <w:tc>
          <w:tcPr>
            <w:tcW w:w="1812" w:type="dxa"/>
            <w:tcBorders>
              <w:top w:val="double" w:sz="6" w:space="0" w:color="auto"/>
              <w:left w:val="nil"/>
              <w:bottom w:val="single" w:sz="8" w:space="0" w:color="17365D"/>
              <w:right w:val="single" w:sz="8" w:space="0" w:color="17365D"/>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Отопляема площ</w:t>
            </w:r>
          </w:p>
        </w:tc>
        <w:tc>
          <w:tcPr>
            <w:tcW w:w="1417" w:type="dxa"/>
            <w:tcBorders>
              <w:top w:val="double" w:sz="6" w:space="0" w:color="auto"/>
              <w:left w:val="nil"/>
              <w:bottom w:val="single" w:sz="8" w:space="0" w:color="17365D"/>
              <w:right w:val="single" w:sz="8" w:space="0" w:color="17365D"/>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Oбем бруто</w:t>
            </w:r>
          </w:p>
        </w:tc>
        <w:tc>
          <w:tcPr>
            <w:tcW w:w="1985" w:type="dxa"/>
            <w:tcBorders>
              <w:top w:val="double" w:sz="6" w:space="0" w:color="auto"/>
              <w:left w:val="nil"/>
              <w:bottom w:val="single" w:sz="8" w:space="0" w:color="17365D"/>
              <w:right w:val="double" w:sz="6" w:space="0" w:color="auto"/>
            </w:tcBorders>
            <w:shd w:val="clear" w:color="auto" w:fill="BFBFBF"/>
            <w:vAlign w:val="center"/>
          </w:tcPr>
          <w:p w:rsidR="008D7F20" w:rsidRPr="0039073A" w:rsidRDefault="008D7F20" w:rsidP="0039073A">
            <w:pPr>
              <w:jc w:val="center"/>
              <w:rPr>
                <w:rFonts w:eastAsia="Times New Roman"/>
                <w:b/>
                <w:bCs/>
              </w:rPr>
            </w:pPr>
            <w:r w:rsidRPr="0039073A">
              <w:rPr>
                <w:rFonts w:eastAsia="Times New Roman"/>
                <w:b/>
                <w:bCs/>
              </w:rPr>
              <w:t>Отопляем oбем</w:t>
            </w:r>
          </w:p>
        </w:tc>
      </w:tr>
      <w:tr w:rsidR="008D7F20" w:rsidRPr="0039073A" w:rsidTr="0039073A">
        <w:trPr>
          <w:trHeight w:val="353"/>
          <w:jc w:val="center"/>
        </w:trPr>
        <w:tc>
          <w:tcPr>
            <w:tcW w:w="1576" w:type="dxa"/>
            <w:tcBorders>
              <w:top w:val="nil"/>
              <w:left w:val="double" w:sz="6" w:space="0" w:color="auto"/>
              <w:bottom w:val="single" w:sz="8" w:space="0" w:color="17365D"/>
              <w:right w:val="single" w:sz="8" w:space="0" w:color="17365D"/>
            </w:tcBorders>
            <w:vAlign w:val="center"/>
          </w:tcPr>
          <w:p w:rsidR="008D7F20" w:rsidRPr="0039073A" w:rsidRDefault="008D7F20" w:rsidP="0039073A">
            <w:pPr>
              <w:contextualSpacing/>
              <w:jc w:val="center"/>
              <w:rPr>
                <w:b/>
                <w:bCs/>
              </w:rPr>
            </w:pPr>
          </w:p>
        </w:tc>
        <w:tc>
          <w:tcPr>
            <w:tcW w:w="1654" w:type="dxa"/>
            <w:tcBorders>
              <w:top w:val="nil"/>
              <w:left w:val="double" w:sz="6" w:space="0" w:color="auto"/>
              <w:bottom w:val="single" w:sz="8" w:space="0" w:color="17365D"/>
              <w:right w:val="single" w:sz="8" w:space="0" w:color="17365D"/>
            </w:tcBorders>
            <w:vAlign w:val="center"/>
          </w:tcPr>
          <w:p w:rsidR="008D7F20" w:rsidRPr="0039073A" w:rsidRDefault="008D7F20" w:rsidP="0039073A">
            <w:pPr>
              <w:contextualSpacing/>
              <w:jc w:val="center"/>
              <w:rPr>
                <w:rFonts w:eastAsia="Times New Roman"/>
                <w:b/>
                <w:bCs/>
              </w:rPr>
            </w:pPr>
            <w:r w:rsidRPr="0039073A">
              <w:rPr>
                <w:b/>
                <w:bCs/>
              </w:rPr>
              <w:t>m²</w:t>
            </w:r>
          </w:p>
        </w:tc>
        <w:tc>
          <w:tcPr>
            <w:tcW w:w="1668" w:type="dxa"/>
            <w:tcBorders>
              <w:top w:val="nil"/>
              <w:left w:val="nil"/>
              <w:bottom w:val="single" w:sz="8" w:space="0" w:color="17365D"/>
              <w:right w:val="single" w:sz="8" w:space="0" w:color="17365D"/>
            </w:tcBorders>
            <w:vAlign w:val="center"/>
          </w:tcPr>
          <w:p w:rsidR="008D7F20" w:rsidRPr="0039073A" w:rsidRDefault="008D7F20" w:rsidP="0039073A">
            <w:pPr>
              <w:contextualSpacing/>
              <w:jc w:val="center"/>
              <w:rPr>
                <w:rFonts w:eastAsia="Times New Roman"/>
                <w:b/>
                <w:bCs/>
              </w:rPr>
            </w:pPr>
            <w:r w:rsidRPr="0039073A">
              <w:rPr>
                <w:b/>
                <w:bCs/>
              </w:rPr>
              <w:t>m²</w:t>
            </w:r>
          </w:p>
        </w:tc>
        <w:tc>
          <w:tcPr>
            <w:tcW w:w="1812" w:type="dxa"/>
            <w:tcBorders>
              <w:top w:val="nil"/>
              <w:left w:val="nil"/>
              <w:bottom w:val="single" w:sz="8" w:space="0" w:color="17365D"/>
              <w:right w:val="single" w:sz="8" w:space="0" w:color="17365D"/>
            </w:tcBorders>
            <w:vAlign w:val="center"/>
          </w:tcPr>
          <w:p w:rsidR="008D7F20" w:rsidRPr="0039073A" w:rsidRDefault="008D7F20" w:rsidP="0039073A">
            <w:pPr>
              <w:contextualSpacing/>
              <w:jc w:val="center"/>
              <w:rPr>
                <w:rFonts w:eastAsia="Times New Roman"/>
                <w:b/>
                <w:bCs/>
              </w:rPr>
            </w:pPr>
            <w:r w:rsidRPr="0039073A">
              <w:rPr>
                <w:b/>
                <w:bCs/>
              </w:rPr>
              <w:t>m²</w:t>
            </w:r>
          </w:p>
        </w:tc>
        <w:tc>
          <w:tcPr>
            <w:tcW w:w="1417" w:type="dxa"/>
            <w:tcBorders>
              <w:top w:val="nil"/>
              <w:left w:val="nil"/>
              <w:bottom w:val="single" w:sz="8" w:space="0" w:color="17365D"/>
              <w:right w:val="single" w:sz="8" w:space="0" w:color="17365D"/>
            </w:tcBorders>
            <w:vAlign w:val="center"/>
          </w:tcPr>
          <w:p w:rsidR="008D7F20" w:rsidRPr="0039073A" w:rsidRDefault="008D7F20" w:rsidP="0039073A">
            <w:pPr>
              <w:contextualSpacing/>
              <w:jc w:val="center"/>
              <w:rPr>
                <w:rFonts w:eastAsia="Times New Roman"/>
                <w:b/>
                <w:bCs/>
              </w:rPr>
            </w:pPr>
            <w:r w:rsidRPr="0039073A">
              <w:rPr>
                <w:b/>
                <w:bCs/>
              </w:rPr>
              <w:t>m³</w:t>
            </w:r>
          </w:p>
        </w:tc>
        <w:tc>
          <w:tcPr>
            <w:tcW w:w="1985" w:type="dxa"/>
            <w:tcBorders>
              <w:top w:val="nil"/>
              <w:left w:val="nil"/>
              <w:bottom w:val="single" w:sz="8" w:space="0" w:color="17365D"/>
              <w:right w:val="double" w:sz="6" w:space="0" w:color="auto"/>
            </w:tcBorders>
            <w:vAlign w:val="center"/>
          </w:tcPr>
          <w:p w:rsidR="008D7F20" w:rsidRPr="0039073A" w:rsidRDefault="008D7F20" w:rsidP="0039073A">
            <w:pPr>
              <w:contextualSpacing/>
              <w:jc w:val="center"/>
              <w:rPr>
                <w:rFonts w:eastAsia="Times New Roman"/>
                <w:b/>
                <w:bCs/>
              </w:rPr>
            </w:pPr>
            <w:r w:rsidRPr="0039073A">
              <w:rPr>
                <w:b/>
                <w:bCs/>
              </w:rPr>
              <w:t>m³</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Корпус 1</w:t>
            </w:r>
          </w:p>
        </w:tc>
        <w:tc>
          <w:tcPr>
            <w:tcW w:w="1654"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348</w:t>
            </w:r>
          </w:p>
        </w:tc>
        <w:tc>
          <w:tcPr>
            <w:tcW w:w="1668"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2088</w:t>
            </w:r>
          </w:p>
        </w:tc>
        <w:tc>
          <w:tcPr>
            <w:tcW w:w="1812"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2088</w:t>
            </w:r>
          </w:p>
        </w:tc>
        <w:tc>
          <w:tcPr>
            <w:tcW w:w="1417"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7726</w:t>
            </w:r>
          </w:p>
        </w:tc>
        <w:tc>
          <w:tcPr>
            <w:tcW w:w="1985" w:type="dxa"/>
            <w:tcBorders>
              <w:top w:val="nil"/>
              <w:left w:val="nil"/>
              <w:bottom w:val="double" w:sz="6" w:space="0" w:color="auto"/>
              <w:right w:val="double" w:sz="6" w:space="0" w:color="auto"/>
            </w:tcBorders>
            <w:shd w:val="clear" w:color="auto" w:fill="BFBFBF"/>
            <w:vAlign w:val="center"/>
          </w:tcPr>
          <w:p w:rsidR="008D7F20" w:rsidRPr="0039073A" w:rsidRDefault="008D7F20" w:rsidP="0039073A">
            <w:pPr>
              <w:jc w:val="center"/>
            </w:pPr>
            <w:r w:rsidRPr="0039073A">
              <w:t>7086</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rPr>
                <w:lang w:val="en-US"/>
              </w:rPr>
            </w:pPr>
            <w:r w:rsidRPr="0039073A">
              <w:t>Корпус 2</w:t>
            </w:r>
          </w:p>
        </w:tc>
        <w:tc>
          <w:tcPr>
            <w:tcW w:w="1654"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pPr>
            <w:r w:rsidRPr="0039073A">
              <w:t>205</w:t>
            </w:r>
          </w:p>
        </w:tc>
        <w:tc>
          <w:tcPr>
            <w:tcW w:w="1668"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205</w:t>
            </w:r>
          </w:p>
        </w:tc>
        <w:tc>
          <w:tcPr>
            <w:tcW w:w="1812"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205</w:t>
            </w:r>
          </w:p>
        </w:tc>
        <w:tc>
          <w:tcPr>
            <w:tcW w:w="1417"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769</w:t>
            </w:r>
          </w:p>
        </w:tc>
        <w:tc>
          <w:tcPr>
            <w:tcW w:w="1985" w:type="dxa"/>
            <w:tcBorders>
              <w:top w:val="nil"/>
              <w:left w:val="nil"/>
              <w:bottom w:val="double" w:sz="6" w:space="0" w:color="auto"/>
              <w:right w:val="double" w:sz="6" w:space="0" w:color="auto"/>
            </w:tcBorders>
            <w:vAlign w:val="center"/>
          </w:tcPr>
          <w:p w:rsidR="008D7F20" w:rsidRPr="0039073A" w:rsidRDefault="008D7F20" w:rsidP="0039073A">
            <w:pPr>
              <w:jc w:val="center"/>
            </w:pPr>
            <w:r w:rsidRPr="0039073A">
              <w:t>717</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rPr>
                <w:lang w:val="en-US"/>
              </w:rPr>
            </w:pPr>
            <w:r w:rsidRPr="0039073A">
              <w:t>Корпус 3</w:t>
            </w:r>
          </w:p>
        </w:tc>
        <w:tc>
          <w:tcPr>
            <w:tcW w:w="1654"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763</w:t>
            </w:r>
          </w:p>
        </w:tc>
        <w:tc>
          <w:tcPr>
            <w:tcW w:w="1668"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2292</w:t>
            </w:r>
          </w:p>
        </w:tc>
        <w:tc>
          <w:tcPr>
            <w:tcW w:w="1812"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2292</w:t>
            </w:r>
          </w:p>
        </w:tc>
        <w:tc>
          <w:tcPr>
            <w:tcW w:w="1417"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8480</w:t>
            </w:r>
          </w:p>
        </w:tc>
        <w:tc>
          <w:tcPr>
            <w:tcW w:w="1985" w:type="dxa"/>
            <w:tcBorders>
              <w:top w:val="nil"/>
              <w:left w:val="nil"/>
              <w:bottom w:val="double" w:sz="6" w:space="0" w:color="auto"/>
              <w:right w:val="double" w:sz="6" w:space="0" w:color="auto"/>
            </w:tcBorders>
            <w:shd w:val="clear" w:color="auto" w:fill="BFBFBF"/>
            <w:vAlign w:val="center"/>
          </w:tcPr>
          <w:p w:rsidR="008D7F20" w:rsidRPr="0039073A" w:rsidRDefault="008D7F20" w:rsidP="0039073A">
            <w:pPr>
              <w:jc w:val="center"/>
            </w:pPr>
            <w:r w:rsidRPr="0039073A">
              <w:t>7730</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rPr>
                <w:lang w:val="en-US"/>
              </w:rPr>
            </w:pPr>
            <w:r w:rsidRPr="0039073A">
              <w:t>Корпус 4</w:t>
            </w:r>
          </w:p>
        </w:tc>
        <w:tc>
          <w:tcPr>
            <w:tcW w:w="1654"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pPr>
            <w:r w:rsidRPr="0039073A">
              <w:t>268</w:t>
            </w:r>
          </w:p>
        </w:tc>
        <w:tc>
          <w:tcPr>
            <w:tcW w:w="1668"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268</w:t>
            </w:r>
          </w:p>
        </w:tc>
        <w:tc>
          <w:tcPr>
            <w:tcW w:w="1812"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268</w:t>
            </w:r>
          </w:p>
        </w:tc>
        <w:tc>
          <w:tcPr>
            <w:tcW w:w="1417"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938</w:t>
            </w:r>
          </w:p>
        </w:tc>
        <w:tc>
          <w:tcPr>
            <w:tcW w:w="1985" w:type="dxa"/>
            <w:tcBorders>
              <w:top w:val="nil"/>
              <w:left w:val="nil"/>
              <w:bottom w:val="double" w:sz="6" w:space="0" w:color="auto"/>
              <w:right w:val="double" w:sz="6" w:space="0" w:color="auto"/>
            </w:tcBorders>
            <w:vAlign w:val="center"/>
          </w:tcPr>
          <w:p w:rsidR="008D7F20" w:rsidRPr="0039073A" w:rsidRDefault="008D7F20" w:rsidP="0039073A">
            <w:pPr>
              <w:jc w:val="center"/>
            </w:pPr>
            <w:r w:rsidRPr="0039073A">
              <w:t>866</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rPr>
                <w:lang w:val="en-US"/>
              </w:rPr>
            </w:pPr>
            <w:r w:rsidRPr="0039073A">
              <w:t>Корпус 5</w:t>
            </w:r>
          </w:p>
        </w:tc>
        <w:tc>
          <w:tcPr>
            <w:tcW w:w="1654" w:type="dxa"/>
            <w:tcBorders>
              <w:top w:val="nil"/>
              <w:left w:val="double" w:sz="6" w:space="0" w:color="auto"/>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635</w:t>
            </w:r>
          </w:p>
        </w:tc>
        <w:tc>
          <w:tcPr>
            <w:tcW w:w="1668"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635</w:t>
            </w:r>
          </w:p>
        </w:tc>
        <w:tc>
          <w:tcPr>
            <w:tcW w:w="1812"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635</w:t>
            </w:r>
          </w:p>
        </w:tc>
        <w:tc>
          <w:tcPr>
            <w:tcW w:w="1417" w:type="dxa"/>
            <w:tcBorders>
              <w:top w:val="nil"/>
              <w:left w:val="nil"/>
              <w:bottom w:val="double" w:sz="6" w:space="0" w:color="auto"/>
              <w:right w:val="single" w:sz="8" w:space="0" w:color="17365D"/>
            </w:tcBorders>
            <w:shd w:val="clear" w:color="auto" w:fill="BFBFBF"/>
            <w:vAlign w:val="center"/>
          </w:tcPr>
          <w:p w:rsidR="008D7F20" w:rsidRPr="0039073A" w:rsidRDefault="008D7F20" w:rsidP="0039073A">
            <w:pPr>
              <w:jc w:val="center"/>
            </w:pPr>
            <w:r w:rsidRPr="0039073A">
              <w:t>4445</w:t>
            </w:r>
          </w:p>
        </w:tc>
        <w:tc>
          <w:tcPr>
            <w:tcW w:w="1985" w:type="dxa"/>
            <w:tcBorders>
              <w:top w:val="nil"/>
              <w:left w:val="nil"/>
              <w:bottom w:val="double" w:sz="6" w:space="0" w:color="auto"/>
              <w:right w:val="double" w:sz="6" w:space="0" w:color="auto"/>
            </w:tcBorders>
            <w:shd w:val="clear" w:color="auto" w:fill="BFBFBF"/>
            <w:vAlign w:val="center"/>
          </w:tcPr>
          <w:p w:rsidR="008D7F20" w:rsidRPr="0039073A" w:rsidRDefault="008D7F20" w:rsidP="0039073A">
            <w:pPr>
              <w:jc w:val="center"/>
            </w:pPr>
            <w:r w:rsidRPr="0039073A">
              <w:t>4085</w:t>
            </w:r>
          </w:p>
        </w:tc>
      </w:tr>
      <w:tr w:rsidR="008D7F20" w:rsidRPr="0039073A" w:rsidTr="0039073A">
        <w:trPr>
          <w:trHeight w:val="353"/>
          <w:jc w:val="center"/>
        </w:trPr>
        <w:tc>
          <w:tcPr>
            <w:tcW w:w="1576"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pPr>
            <w:r w:rsidRPr="0039073A">
              <w:t>Общо:</w:t>
            </w:r>
          </w:p>
        </w:tc>
        <w:tc>
          <w:tcPr>
            <w:tcW w:w="1654" w:type="dxa"/>
            <w:tcBorders>
              <w:top w:val="nil"/>
              <w:left w:val="double" w:sz="6" w:space="0" w:color="auto"/>
              <w:bottom w:val="double" w:sz="6" w:space="0" w:color="auto"/>
              <w:right w:val="single" w:sz="8" w:space="0" w:color="17365D"/>
            </w:tcBorders>
            <w:vAlign w:val="center"/>
          </w:tcPr>
          <w:p w:rsidR="008D7F20" w:rsidRPr="0039073A" w:rsidRDefault="008D7F20" w:rsidP="0039073A">
            <w:pPr>
              <w:jc w:val="center"/>
            </w:pPr>
            <w:r w:rsidRPr="0039073A">
              <w:t>2219</w:t>
            </w:r>
          </w:p>
        </w:tc>
        <w:tc>
          <w:tcPr>
            <w:tcW w:w="1668"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5488</w:t>
            </w:r>
          </w:p>
        </w:tc>
        <w:tc>
          <w:tcPr>
            <w:tcW w:w="1812"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5488</w:t>
            </w:r>
          </w:p>
        </w:tc>
        <w:tc>
          <w:tcPr>
            <w:tcW w:w="1417" w:type="dxa"/>
            <w:tcBorders>
              <w:top w:val="nil"/>
              <w:left w:val="nil"/>
              <w:bottom w:val="double" w:sz="6" w:space="0" w:color="auto"/>
              <w:right w:val="single" w:sz="8" w:space="0" w:color="17365D"/>
            </w:tcBorders>
            <w:vAlign w:val="center"/>
          </w:tcPr>
          <w:p w:rsidR="008D7F20" w:rsidRPr="0039073A" w:rsidRDefault="008D7F20" w:rsidP="0039073A">
            <w:pPr>
              <w:jc w:val="center"/>
            </w:pPr>
            <w:r w:rsidRPr="0039073A">
              <w:t>22358</w:t>
            </w:r>
          </w:p>
        </w:tc>
        <w:tc>
          <w:tcPr>
            <w:tcW w:w="1985" w:type="dxa"/>
            <w:tcBorders>
              <w:top w:val="nil"/>
              <w:left w:val="nil"/>
              <w:bottom w:val="double" w:sz="6" w:space="0" w:color="auto"/>
              <w:right w:val="double" w:sz="6" w:space="0" w:color="auto"/>
            </w:tcBorders>
            <w:vAlign w:val="center"/>
          </w:tcPr>
          <w:p w:rsidR="008D7F20" w:rsidRPr="0039073A" w:rsidRDefault="008D7F20" w:rsidP="0039073A">
            <w:pPr>
              <w:jc w:val="center"/>
            </w:pPr>
            <w:r w:rsidRPr="0039073A">
              <w:t>20484</w:t>
            </w:r>
          </w:p>
        </w:tc>
      </w:tr>
    </w:tbl>
    <w:p w:rsidR="008D7F20" w:rsidRPr="0039073A" w:rsidRDefault="008D7F20" w:rsidP="00170D07">
      <w:pPr>
        <w:tabs>
          <w:tab w:val="left" w:pos="5115"/>
        </w:tabs>
        <w:spacing w:after="120"/>
        <w:rPr>
          <w:color w:val="17365D"/>
          <w:sz w:val="28"/>
          <w:szCs w:val="28"/>
          <w:highlight w:val="yellow"/>
        </w:rPr>
      </w:pPr>
    </w:p>
    <w:p w:rsidR="008D7F20" w:rsidRPr="0039073A" w:rsidRDefault="008D7F20" w:rsidP="00170D07">
      <w:pPr>
        <w:tabs>
          <w:tab w:val="left" w:pos="5115"/>
        </w:tabs>
        <w:spacing w:after="120"/>
        <w:rPr>
          <w:i/>
          <w:color w:val="17365D"/>
          <w:sz w:val="28"/>
          <w:szCs w:val="28"/>
        </w:rPr>
      </w:pPr>
      <w:r w:rsidRPr="0039073A">
        <w:rPr>
          <w:i/>
          <w:color w:val="17365D"/>
          <w:sz w:val="28"/>
          <w:szCs w:val="28"/>
        </w:rPr>
        <w:t>1.2.2. Строителни  и  топло физични  характеристики  на  стените  по  фасади</w:t>
      </w:r>
    </w:p>
    <w:p w:rsidR="008D7F20" w:rsidRPr="0039073A" w:rsidRDefault="008D7F20" w:rsidP="00DD7D8F">
      <w:pPr>
        <w:tabs>
          <w:tab w:val="left" w:pos="720"/>
          <w:tab w:val="left" w:pos="3240"/>
        </w:tabs>
        <w:spacing w:after="120"/>
        <w:ind w:right="306"/>
        <w:jc w:val="right"/>
      </w:pPr>
      <w:r w:rsidRPr="0039073A">
        <w:t>Таблица  1.3</w:t>
      </w:r>
    </w:p>
    <w:tbl>
      <w:tblPr>
        <w:tblW w:w="10447" w:type="dxa"/>
        <w:jc w:val="right"/>
        <w:tblInd w:w="-379" w:type="dxa"/>
        <w:tblBorders>
          <w:top w:val="double" w:sz="6" w:space="0" w:color="auto"/>
          <w:left w:val="double" w:sz="6" w:space="0" w:color="auto"/>
          <w:bottom w:val="double" w:sz="6" w:space="0" w:color="auto"/>
          <w:right w:val="double" w:sz="6" w:space="0" w:color="auto"/>
          <w:insideH w:val="single" w:sz="8" w:space="0" w:color="17365D"/>
          <w:insideV w:val="single" w:sz="8" w:space="0" w:color="17365D"/>
        </w:tblBorders>
        <w:tblCellMar>
          <w:left w:w="70" w:type="dxa"/>
          <w:right w:w="70" w:type="dxa"/>
        </w:tblCellMar>
        <w:tblLook w:val="00A0"/>
      </w:tblPr>
      <w:tblGrid>
        <w:gridCol w:w="578"/>
        <w:gridCol w:w="1148"/>
        <w:gridCol w:w="851"/>
        <w:gridCol w:w="1172"/>
        <w:gridCol w:w="872"/>
        <w:gridCol w:w="1166"/>
        <w:gridCol w:w="873"/>
        <w:gridCol w:w="1427"/>
        <w:gridCol w:w="873"/>
        <w:gridCol w:w="1487"/>
      </w:tblGrid>
      <w:tr w:rsidR="008D7F20" w:rsidRPr="0039073A" w:rsidTr="0039073A">
        <w:trPr>
          <w:trHeight w:val="412"/>
          <w:jc w:val="right"/>
        </w:trPr>
        <w:tc>
          <w:tcPr>
            <w:tcW w:w="578" w:type="dxa"/>
            <w:tcBorders>
              <w:top w:val="double" w:sz="6" w:space="0" w:color="auto"/>
            </w:tcBorders>
            <w:shd w:val="clear" w:color="auto" w:fill="BFBFBF"/>
            <w:noWrap/>
            <w:vAlign w:val="center"/>
          </w:tcPr>
          <w:p w:rsidR="008D7F20" w:rsidRPr="0039073A" w:rsidRDefault="008D7F20" w:rsidP="0039073A">
            <w:pPr>
              <w:jc w:val="center"/>
              <w:rPr>
                <w:rFonts w:eastAsia="Times New Roman"/>
                <w:b/>
                <w:bCs/>
                <w:lang w:eastAsia="en-US"/>
              </w:rPr>
            </w:pPr>
            <w:r w:rsidRPr="0039073A">
              <w:rPr>
                <w:rFonts w:eastAsia="Times New Roman"/>
                <w:b/>
                <w:bCs/>
              </w:rPr>
              <w:t>Тип</w:t>
            </w:r>
          </w:p>
        </w:tc>
        <w:tc>
          <w:tcPr>
            <w:tcW w:w="9868" w:type="dxa"/>
            <w:gridSpan w:val="9"/>
            <w:tcBorders>
              <w:top w:val="double" w:sz="6" w:space="0" w:color="auto"/>
            </w:tcBorders>
            <w:shd w:val="clear" w:color="auto" w:fill="BFBFBF"/>
            <w:vAlign w:val="center"/>
          </w:tcPr>
          <w:p w:rsidR="008D7F20" w:rsidRPr="0039073A" w:rsidRDefault="008D7F20" w:rsidP="0039073A">
            <w:pPr>
              <w:jc w:val="center"/>
              <w:rPr>
                <w:rFonts w:eastAsia="Times New Roman"/>
                <w:b/>
                <w:bCs/>
                <w:lang w:eastAsia="en-US"/>
              </w:rPr>
            </w:pPr>
            <w:r w:rsidRPr="0039073A">
              <w:rPr>
                <w:rFonts w:eastAsia="Times New Roman"/>
                <w:b/>
                <w:bCs/>
              </w:rPr>
              <w:t>Небесна ориентация</w:t>
            </w:r>
          </w:p>
        </w:tc>
      </w:tr>
      <w:tr w:rsidR="008D7F20" w:rsidRPr="0039073A" w:rsidTr="0039073A">
        <w:trPr>
          <w:trHeight w:val="412"/>
          <w:jc w:val="right"/>
        </w:trPr>
        <w:tc>
          <w:tcPr>
            <w:tcW w:w="578" w:type="dxa"/>
            <w:noWrap/>
            <w:vAlign w:val="center"/>
          </w:tcPr>
          <w:p w:rsidR="008D7F20" w:rsidRPr="0039073A" w:rsidRDefault="008D7F20" w:rsidP="0039073A">
            <w:pPr>
              <w:jc w:val="center"/>
              <w:rPr>
                <w:rFonts w:eastAsia="Times New Roman"/>
                <w:bCs/>
                <w:lang w:eastAsia="en-US"/>
              </w:rPr>
            </w:pPr>
            <w:r w:rsidRPr="0039073A">
              <w:rPr>
                <w:rFonts w:eastAsia="Times New Roman"/>
                <w:bCs/>
              </w:rPr>
              <w:t>№</w:t>
            </w:r>
          </w:p>
        </w:tc>
        <w:tc>
          <w:tcPr>
            <w:tcW w:w="1148" w:type="dxa"/>
            <w:noWrap/>
            <w:vAlign w:val="center"/>
          </w:tcPr>
          <w:p w:rsidR="008D7F20" w:rsidRPr="0039073A" w:rsidRDefault="008D7F20" w:rsidP="0039073A">
            <w:pPr>
              <w:jc w:val="center"/>
              <w:rPr>
                <w:rFonts w:eastAsia="Times New Roman"/>
                <w:bCs/>
                <w:lang w:eastAsia="en-US"/>
              </w:rPr>
            </w:pPr>
            <w:r w:rsidRPr="0039073A">
              <w:rPr>
                <w:rFonts w:eastAsia="Times New Roman"/>
                <w:bCs/>
              </w:rPr>
              <w:t>-</w:t>
            </w:r>
          </w:p>
        </w:tc>
        <w:tc>
          <w:tcPr>
            <w:tcW w:w="851" w:type="dxa"/>
            <w:noWrap/>
            <w:vAlign w:val="center"/>
          </w:tcPr>
          <w:p w:rsidR="008D7F20" w:rsidRPr="0039073A" w:rsidRDefault="008D7F20" w:rsidP="0039073A">
            <w:pPr>
              <w:jc w:val="center"/>
              <w:rPr>
                <w:rFonts w:eastAsia="Times New Roman"/>
                <w:bCs/>
                <w:lang w:eastAsia="en-US"/>
              </w:rPr>
            </w:pPr>
            <w:r w:rsidRPr="0039073A">
              <w:rPr>
                <w:rFonts w:eastAsia="Times New Roman"/>
                <w:bCs/>
              </w:rPr>
              <w:t>Изток</w:t>
            </w:r>
          </w:p>
        </w:tc>
        <w:tc>
          <w:tcPr>
            <w:tcW w:w="1172" w:type="dxa"/>
            <w:noWrap/>
            <w:vAlign w:val="center"/>
          </w:tcPr>
          <w:p w:rsidR="008D7F20" w:rsidRPr="0039073A" w:rsidRDefault="008D7F20" w:rsidP="0039073A">
            <w:pPr>
              <w:jc w:val="center"/>
              <w:rPr>
                <w:rFonts w:eastAsia="Times New Roman"/>
                <w:bCs/>
                <w:lang w:eastAsia="en-US"/>
              </w:rPr>
            </w:pPr>
            <w:r w:rsidRPr="0039073A">
              <w:rPr>
                <w:rFonts w:eastAsia="Times New Roman"/>
                <w:bCs/>
                <w:lang w:eastAsia="en-US"/>
              </w:rPr>
              <w:t>Югоизток</w:t>
            </w:r>
          </w:p>
        </w:tc>
        <w:tc>
          <w:tcPr>
            <w:tcW w:w="872" w:type="dxa"/>
            <w:vAlign w:val="center"/>
          </w:tcPr>
          <w:p w:rsidR="008D7F20" w:rsidRPr="0039073A" w:rsidRDefault="008D7F20" w:rsidP="0039073A">
            <w:pPr>
              <w:jc w:val="center"/>
              <w:rPr>
                <w:rFonts w:eastAsia="Times New Roman"/>
                <w:bCs/>
              </w:rPr>
            </w:pPr>
            <w:r w:rsidRPr="0039073A">
              <w:rPr>
                <w:rFonts w:eastAsia="Times New Roman"/>
                <w:bCs/>
              </w:rPr>
              <w:t>Юг</w:t>
            </w:r>
          </w:p>
        </w:tc>
        <w:tc>
          <w:tcPr>
            <w:tcW w:w="1166" w:type="dxa"/>
            <w:noWrap/>
            <w:vAlign w:val="center"/>
          </w:tcPr>
          <w:p w:rsidR="008D7F20" w:rsidRPr="0039073A" w:rsidRDefault="008D7F20" w:rsidP="0039073A">
            <w:pPr>
              <w:jc w:val="center"/>
              <w:rPr>
                <w:rFonts w:eastAsia="Times New Roman"/>
                <w:bCs/>
                <w:lang w:eastAsia="en-US"/>
              </w:rPr>
            </w:pPr>
            <w:r w:rsidRPr="0039073A">
              <w:rPr>
                <w:rFonts w:eastAsia="Times New Roman"/>
                <w:bCs/>
                <w:lang w:eastAsia="en-US"/>
              </w:rPr>
              <w:t>Югозапад</w:t>
            </w:r>
          </w:p>
        </w:tc>
        <w:tc>
          <w:tcPr>
            <w:tcW w:w="873" w:type="dxa"/>
            <w:vAlign w:val="center"/>
          </w:tcPr>
          <w:p w:rsidR="008D7F20" w:rsidRPr="0039073A" w:rsidRDefault="008D7F20" w:rsidP="0039073A">
            <w:pPr>
              <w:jc w:val="center"/>
              <w:rPr>
                <w:rFonts w:eastAsia="Times New Roman"/>
                <w:bCs/>
              </w:rPr>
            </w:pPr>
            <w:r w:rsidRPr="0039073A">
              <w:rPr>
                <w:rFonts w:eastAsia="Times New Roman"/>
                <w:bCs/>
              </w:rPr>
              <w:t>Запад</w:t>
            </w:r>
          </w:p>
        </w:tc>
        <w:tc>
          <w:tcPr>
            <w:tcW w:w="1427" w:type="dxa"/>
            <w:vAlign w:val="center"/>
          </w:tcPr>
          <w:p w:rsidR="008D7F20" w:rsidRPr="0039073A" w:rsidRDefault="008D7F20" w:rsidP="0039073A">
            <w:pPr>
              <w:jc w:val="center"/>
              <w:rPr>
                <w:rFonts w:eastAsia="Times New Roman"/>
                <w:bCs/>
              </w:rPr>
            </w:pPr>
            <w:r w:rsidRPr="0039073A">
              <w:rPr>
                <w:rFonts w:eastAsia="Times New Roman"/>
                <w:bCs/>
              </w:rPr>
              <w:t>Северозапад</w:t>
            </w:r>
          </w:p>
        </w:tc>
        <w:tc>
          <w:tcPr>
            <w:tcW w:w="873" w:type="dxa"/>
            <w:vAlign w:val="center"/>
          </w:tcPr>
          <w:p w:rsidR="008D7F20" w:rsidRPr="0039073A" w:rsidRDefault="008D7F20" w:rsidP="0039073A">
            <w:pPr>
              <w:jc w:val="center"/>
              <w:rPr>
                <w:rFonts w:eastAsia="Times New Roman"/>
                <w:bCs/>
              </w:rPr>
            </w:pPr>
            <w:r w:rsidRPr="0039073A">
              <w:rPr>
                <w:rFonts w:eastAsia="Times New Roman"/>
                <w:bCs/>
              </w:rPr>
              <w:t>Север</w:t>
            </w:r>
          </w:p>
        </w:tc>
        <w:tc>
          <w:tcPr>
            <w:tcW w:w="1487" w:type="dxa"/>
            <w:noWrap/>
            <w:vAlign w:val="center"/>
          </w:tcPr>
          <w:p w:rsidR="008D7F20" w:rsidRPr="0039073A" w:rsidRDefault="008D7F20" w:rsidP="0039073A">
            <w:pPr>
              <w:jc w:val="center"/>
              <w:rPr>
                <w:rFonts w:eastAsia="Times New Roman"/>
                <w:bCs/>
                <w:lang w:eastAsia="en-US"/>
              </w:rPr>
            </w:pPr>
            <w:r w:rsidRPr="0039073A">
              <w:rPr>
                <w:rFonts w:eastAsia="Times New Roman"/>
                <w:bCs/>
                <w:lang w:eastAsia="en-US"/>
              </w:rPr>
              <w:t>Североизток</w:t>
            </w:r>
          </w:p>
        </w:tc>
      </w:tr>
      <w:tr w:rsidR="008D7F20" w:rsidRPr="0039073A" w:rsidTr="0039073A">
        <w:trPr>
          <w:cantSplit/>
          <w:trHeight w:val="412"/>
          <w:jc w:val="right"/>
        </w:trPr>
        <w:tc>
          <w:tcPr>
            <w:tcW w:w="578" w:type="dxa"/>
            <w:vMerge w:val="restart"/>
            <w:shd w:val="clear" w:color="auto" w:fill="BFBFBF"/>
            <w:noWrap/>
            <w:vAlign w:val="center"/>
          </w:tcPr>
          <w:p w:rsidR="008D7F20" w:rsidRPr="0039073A" w:rsidRDefault="008D7F20" w:rsidP="0039073A">
            <w:pPr>
              <w:jc w:val="center"/>
              <w:rPr>
                <w:rFonts w:eastAsia="Times New Roman"/>
                <w:lang w:eastAsia="en-US"/>
              </w:rPr>
            </w:pPr>
            <w:r w:rsidRPr="0039073A">
              <w:rPr>
                <w:rFonts w:eastAsia="Times New Roman"/>
              </w:rPr>
              <w:t>1</w:t>
            </w:r>
          </w:p>
        </w:tc>
        <w:tc>
          <w:tcPr>
            <w:tcW w:w="1148" w:type="dxa"/>
            <w:shd w:val="clear" w:color="auto" w:fill="BFBFBF"/>
            <w:noWrap/>
            <w:vAlign w:val="center"/>
          </w:tcPr>
          <w:p w:rsidR="008D7F20" w:rsidRPr="0039073A" w:rsidRDefault="008D7F20" w:rsidP="0039073A">
            <w:pPr>
              <w:jc w:val="center"/>
              <w:rPr>
                <w:sz w:val="20"/>
                <w:szCs w:val="20"/>
              </w:rPr>
            </w:pPr>
            <w:r w:rsidRPr="0039073A">
              <w:rPr>
                <w:sz w:val="20"/>
                <w:szCs w:val="20"/>
              </w:rPr>
              <w:t>A, m²-с</w:t>
            </w:r>
          </w:p>
        </w:tc>
        <w:tc>
          <w:tcPr>
            <w:tcW w:w="851" w:type="dxa"/>
            <w:shd w:val="clear" w:color="auto" w:fill="BFBFBF"/>
            <w:noWrap/>
            <w:vAlign w:val="center"/>
          </w:tcPr>
          <w:p w:rsidR="008D7F20" w:rsidRPr="0039073A" w:rsidRDefault="008D7F20" w:rsidP="0039073A">
            <w:pPr>
              <w:contextualSpacing/>
              <w:jc w:val="center"/>
              <w:rPr>
                <w:bCs/>
              </w:rPr>
            </w:pPr>
            <w:r w:rsidRPr="0039073A">
              <w:rPr>
                <w:bCs/>
              </w:rPr>
              <w:t>354.34</w:t>
            </w:r>
          </w:p>
        </w:tc>
        <w:tc>
          <w:tcPr>
            <w:tcW w:w="1172" w:type="dxa"/>
            <w:shd w:val="clear" w:color="auto" w:fill="BFBFBF"/>
            <w:noWrap/>
            <w:vAlign w:val="center"/>
          </w:tcPr>
          <w:p w:rsidR="008D7F20" w:rsidRPr="0039073A" w:rsidRDefault="008D7F20" w:rsidP="0039073A">
            <w:pPr>
              <w:contextualSpacing/>
              <w:jc w:val="center"/>
              <w:rPr>
                <w:bCs/>
              </w:rPr>
            </w:pPr>
            <w:r w:rsidRPr="0039073A">
              <w:rPr>
                <w:bCs/>
              </w:rPr>
              <w:t>109.07</w:t>
            </w:r>
          </w:p>
        </w:tc>
        <w:tc>
          <w:tcPr>
            <w:tcW w:w="872" w:type="dxa"/>
            <w:shd w:val="clear" w:color="auto" w:fill="BFBFBF"/>
            <w:vAlign w:val="center"/>
          </w:tcPr>
          <w:p w:rsidR="008D7F20" w:rsidRPr="0039073A" w:rsidRDefault="008D7F20" w:rsidP="0039073A">
            <w:pPr>
              <w:contextualSpacing/>
              <w:jc w:val="center"/>
              <w:rPr>
                <w:bCs/>
              </w:rPr>
            </w:pPr>
            <w:r w:rsidRPr="0039073A">
              <w:rPr>
                <w:bCs/>
              </w:rPr>
              <w:t>23.98</w:t>
            </w:r>
          </w:p>
        </w:tc>
        <w:tc>
          <w:tcPr>
            <w:tcW w:w="1166" w:type="dxa"/>
            <w:shd w:val="clear" w:color="auto" w:fill="BFBFBF"/>
            <w:noWrap/>
            <w:vAlign w:val="center"/>
          </w:tcPr>
          <w:p w:rsidR="008D7F20" w:rsidRPr="0039073A" w:rsidRDefault="008D7F20" w:rsidP="0039073A">
            <w:pPr>
              <w:contextualSpacing/>
              <w:jc w:val="center"/>
              <w:rPr>
                <w:bCs/>
              </w:rPr>
            </w:pPr>
            <w:r w:rsidRPr="0039073A">
              <w:rPr>
                <w:bCs/>
              </w:rPr>
              <w:t>183.00</w:t>
            </w:r>
          </w:p>
        </w:tc>
        <w:tc>
          <w:tcPr>
            <w:tcW w:w="873" w:type="dxa"/>
            <w:shd w:val="clear" w:color="auto" w:fill="BFBFBF"/>
            <w:vAlign w:val="center"/>
          </w:tcPr>
          <w:p w:rsidR="008D7F20" w:rsidRPr="0039073A" w:rsidRDefault="008D7F20" w:rsidP="0039073A">
            <w:pPr>
              <w:contextualSpacing/>
              <w:jc w:val="center"/>
              <w:rPr>
                <w:bCs/>
              </w:rPr>
            </w:pPr>
            <w:r w:rsidRPr="0039073A">
              <w:rPr>
                <w:bCs/>
              </w:rPr>
              <w:t>381.71</w:t>
            </w:r>
          </w:p>
        </w:tc>
        <w:tc>
          <w:tcPr>
            <w:tcW w:w="1427" w:type="dxa"/>
            <w:shd w:val="clear" w:color="auto" w:fill="BFBFBF"/>
            <w:vAlign w:val="center"/>
          </w:tcPr>
          <w:p w:rsidR="008D7F20" w:rsidRPr="0039073A" w:rsidRDefault="008D7F20" w:rsidP="0039073A">
            <w:pPr>
              <w:contextualSpacing/>
              <w:jc w:val="center"/>
              <w:rPr>
                <w:bCs/>
              </w:rPr>
            </w:pPr>
            <w:r w:rsidRPr="0039073A">
              <w:rPr>
                <w:bCs/>
              </w:rPr>
              <w:t>53.60</w:t>
            </w:r>
          </w:p>
        </w:tc>
        <w:tc>
          <w:tcPr>
            <w:tcW w:w="873" w:type="dxa"/>
            <w:shd w:val="clear" w:color="auto" w:fill="BFBFBF"/>
            <w:vAlign w:val="center"/>
          </w:tcPr>
          <w:p w:rsidR="008D7F20" w:rsidRPr="0039073A" w:rsidRDefault="008D7F20" w:rsidP="0039073A">
            <w:pPr>
              <w:contextualSpacing/>
              <w:jc w:val="center"/>
              <w:rPr>
                <w:bCs/>
              </w:rPr>
            </w:pPr>
            <w:r w:rsidRPr="0039073A">
              <w:rPr>
                <w:bCs/>
              </w:rPr>
              <w:t>101.93</w:t>
            </w:r>
          </w:p>
        </w:tc>
        <w:tc>
          <w:tcPr>
            <w:tcW w:w="1487" w:type="dxa"/>
            <w:shd w:val="clear" w:color="auto" w:fill="BFBFBF"/>
            <w:noWrap/>
            <w:vAlign w:val="center"/>
          </w:tcPr>
          <w:p w:rsidR="008D7F20" w:rsidRPr="0039073A" w:rsidRDefault="008D7F20" w:rsidP="0039073A">
            <w:pPr>
              <w:contextualSpacing/>
              <w:jc w:val="center"/>
              <w:rPr>
                <w:b/>
                <w:bCs/>
              </w:rPr>
            </w:pPr>
          </w:p>
        </w:tc>
      </w:tr>
      <w:tr w:rsidR="008D7F20" w:rsidRPr="0039073A" w:rsidTr="0039073A">
        <w:trPr>
          <w:trHeight w:val="412"/>
          <w:jc w:val="right"/>
        </w:trPr>
        <w:tc>
          <w:tcPr>
            <w:tcW w:w="578" w:type="dxa"/>
            <w:vMerge/>
            <w:shd w:val="clear" w:color="auto" w:fill="BFBFBF"/>
            <w:vAlign w:val="center"/>
          </w:tcPr>
          <w:p w:rsidR="008D7F20" w:rsidRPr="0039073A" w:rsidRDefault="008D7F20" w:rsidP="0039073A">
            <w:pPr>
              <w:jc w:val="center"/>
              <w:rPr>
                <w:rFonts w:eastAsia="Times New Roman"/>
                <w:lang w:eastAsia="en-US"/>
              </w:rPr>
            </w:pPr>
          </w:p>
        </w:tc>
        <w:tc>
          <w:tcPr>
            <w:tcW w:w="1148" w:type="dxa"/>
            <w:noWrap/>
            <w:vAlign w:val="center"/>
          </w:tcPr>
          <w:p w:rsidR="008D7F20" w:rsidRPr="0039073A" w:rsidRDefault="008D7F20" w:rsidP="0039073A">
            <w:pPr>
              <w:jc w:val="center"/>
              <w:rPr>
                <w:sz w:val="20"/>
                <w:szCs w:val="20"/>
              </w:rPr>
            </w:pPr>
            <w:r w:rsidRPr="0039073A">
              <w:rPr>
                <w:sz w:val="20"/>
                <w:szCs w:val="20"/>
              </w:rPr>
              <w:t>U, W/m²K</w:t>
            </w:r>
          </w:p>
        </w:tc>
        <w:tc>
          <w:tcPr>
            <w:tcW w:w="851" w:type="dxa"/>
            <w:noWrap/>
            <w:vAlign w:val="center"/>
          </w:tcPr>
          <w:p w:rsidR="008D7F20" w:rsidRPr="0039073A" w:rsidRDefault="008D7F20" w:rsidP="0039073A">
            <w:pPr>
              <w:contextualSpacing/>
              <w:jc w:val="center"/>
              <w:rPr>
                <w:bCs/>
              </w:rPr>
            </w:pPr>
            <w:r w:rsidRPr="0039073A">
              <w:rPr>
                <w:bCs/>
              </w:rPr>
              <w:t>1.40</w:t>
            </w:r>
          </w:p>
        </w:tc>
        <w:tc>
          <w:tcPr>
            <w:tcW w:w="1172" w:type="dxa"/>
            <w:noWrap/>
            <w:vAlign w:val="center"/>
          </w:tcPr>
          <w:p w:rsidR="008D7F20" w:rsidRPr="0039073A" w:rsidRDefault="008D7F20" w:rsidP="0039073A">
            <w:pPr>
              <w:contextualSpacing/>
              <w:jc w:val="center"/>
              <w:rPr>
                <w:bCs/>
              </w:rPr>
            </w:pPr>
            <w:r w:rsidRPr="0039073A">
              <w:rPr>
                <w:bCs/>
              </w:rPr>
              <w:t>1.40</w:t>
            </w:r>
          </w:p>
        </w:tc>
        <w:tc>
          <w:tcPr>
            <w:tcW w:w="872" w:type="dxa"/>
            <w:vAlign w:val="center"/>
          </w:tcPr>
          <w:p w:rsidR="008D7F20" w:rsidRPr="0039073A" w:rsidRDefault="008D7F20" w:rsidP="0039073A">
            <w:pPr>
              <w:contextualSpacing/>
              <w:jc w:val="center"/>
              <w:rPr>
                <w:bCs/>
              </w:rPr>
            </w:pPr>
            <w:r w:rsidRPr="0039073A">
              <w:rPr>
                <w:bCs/>
              </w:rPr>
              <w:t>1.40</w:t>
            </w:r>
          </w:p>
        </w:tc>
        <w:tc>
          <w:tcPr>
            <w:tcW w:w="1166" w:type="dxa"/>
            <w:noWrap/>
            <w:vAlign w:val="center"/>
          </w:tcPr>
          <w:p w:rsidR="008D7F20" w:rsidRPr="0039073A" w:rsidRDefault="008D7F20" w:rsidP="0039073A">
            <w:pPr>
              <w:contextualSpacing/>
              <w:jc w:val="center"/>
              <w:rPr>
                <w:bCs/>
              </w:rPr>
            </w:pPr>
            <w:r w:rsidRPr="0039073A">
              <w:rPr>
                <w:bCs/>
              </w:rPr>
              <w:t>1.40</w:t>
            </w:r>
          </w:p>
        </w:tc>
        <w:tc>
          <w:tcPr>
            <w:tcW w:w="873" w:type="dxa"/>
            <w:vAlign w:val="center"/>
          </w:tcPr>
          <w:p w:rsidR="008D7F20" w:rsidRPr="0039073A" w:rsidRDefault="008D7F20" w:rsidP="0039073A">
            <w:pPr>
              <w:contextualSpacing/>
              <w:jc w:val="center"/>
              <w:rPr>
                <w:bCs/>
              </w:rPr>
            </w:pPr>
            <w:r w:rsidRPr="0039073A">
              <w:rPr>
                <w:bCs/>
              </w:rPr>
              <w:t>1.40</w:t>
            </w:r>
          </w:p>
        </w:tc>
        <w:tc>
          <w:tcPr>
            <w:tcW w:w="1427" w:type="dxa"/>
            <w:vAlign w:val="center"/>
          </w:tcPr>
          <w:p w:rsidR="008D7F20" w:rsidRPr="0039073A" w:rsidRDefault="008D7F20" w:rsidP="0039073A">
            <w:pPr>
              <w:contextualSpacing/>
              <w:jc w:val="center"/>
              <w:rPr>
                <w:bCs/>
              </w:rPr>
            </w:pPr>
            <w:r w:rsidRPr="0039073A">
              <w:rPr>
                <w:bCs/>
              </w:rPr>
              <w:t>1.40</w:t>
            </w:r>
          </w:p>
        </w:tc>
        <w:tc>
          <w:tcPr>
            <w:tcW w:w="873" w:type="dxa"/>
            <w:vAlign w:val="center"/>
          </w:tcPr>
          <w:p w:rsidR="008D7F20" w:rsidRPr="0039073A" w:rsidRDefault="008D7F20" w:rsidP="0039073A">
            <w:pPr>
              <w:contextualSpacing/>
              <w:jc w:val="center"/>
              <w:rPr>
                <w:bCs/>
              </w:rPr>
            </w:pPr>
            <w:r w:rsidRPr="0039073A">
              <w:rPr>
                <w:bCs/>
              </w:rPr>
              <w:t>1.40</w:t>
            </w:r>
          </w:p>
        </w:tc>
        <w:tc>
          <w:tcPr>
            <w:tcW w:w="1487" w:type="dxa"/>
            <w:noWrap/>
            <w:vAlign w:val="center"/>
          </w:tcPr>
          <w:p w:rsidR="008D7F20" w:rsidRPr="0039073A" w:rsidRDefault="008D7F20" w:rsidP="0039073A">
            <w:pPr>
              <w:contextualSpacing/>
              <w:jc w:val="center"/>
              <w:rPr>
                <w:b/>
                <w:bCs/>
              </w:rPr>
            </w:pPr>
          </w:p>
        </w:tc>
      </w:tr>
      <w:tr w:rsidR="008D7F20" w:rsidRPr="0039073A" w:rsidTr="0039073A">
        <w:trPr>
          <w:trHeight w:val="412"/>
          <w:jc w:val="right"/>
        </w:trPr>
        <w:tc>
          <w:tcPr>
            <w:tcW w:w="578" w:type="dxa"/>
            <w:vMerge w:val="restart"/>
            <w:shd w:val="clear" w:color="auto" w:fill="BFBFBF"/>
            <w:vAlign w:val="center"/>
          </w:tcPr>
          <w:p w:rsidR="008D7F20" w:rsidRPr="0039073A" w:rsidRDefault="008D7F20" w:rsidP="0039073A">
            <w:pPr>
              <w:jc w:val="center"/>
              <w:rPr>
                <w:rFonts w:eastAsia="Times New Roman"/>
                <w:lang w:eastAsia="en-US"/>
              </w:rPr>
            </w:pPr>
            <w:r w:rsidRPr="0039073A">
              <w:rPr>
                <w:rFonts w:eastAsia="Times New Roman"/>
                <w:lang w:eastAsia="en-US"/>
              </w:rPr>
              <w:t>2</w:t>
            </w:r>
          </w:p>
        </w:tc>
        <w:tc>
          <w:tcPr>
            <w:tcW w:w="1148" w:type="dxa"/>
            <w:shd w:val="clear" w:color="auto" w:fill="BFBFBF"/>
            <w:noWrap/>
            <w:vAlign w:val="center"/>
          </w:tcPr>
          <w:p w:rsidR="008D7F20" w:rsidRPr="0039073A" w:rsidRDefault="008D7F20" w:rsidP="0039073A">
            <w:pPr>
              <w:jc w:val="center"/>
              <w:rPr>
                <w:rFonts w:eastAsia="Times New Roman"/>
                <w:sz w:val="20"/>
                <w:szCs w:val="20"/>
                <w:lang w:eastAsia="en-US"/>
              </w:rPr>
            </w:pPr>
            <w:r w:rsidRPr="0039073A">
              <w:rPr>
                <w:sz w:val="20"/>
                <w:szCs w:val="20"/>
              </w:rPr>
              <w:t>A, m²</w:t>
            </w:r>
          </w:p>
        </w:tc>
        <w:tc>
          <w:tcPr>
            <w:tcW w:w="851" w:type="dxa"/>
            <w:shd w:val="clear" w:color="auto" w:fill="BFBFBF"/>
            <w:noWrap/>
            <w:vAlign w:val="center"/>
          </w:tcPr>
          <w:p w:rsidR="008D7F20" w:rsidRPr="0039073A" w:rsidRDefault="008D7F20" w:rsidP="0039073A">
            <w:pPr>
              <w:contextualSpacing/>
              <w:jc w:val="center"/>
            </w:pPr>
            <w:r w:rsidRPr="0039073A">
              <w:t>72.00</w:t>
            </w:r>
          </w:p>
        </w:tc>
        <w:tc>
          <w:tcPr>
            <w:tcW w:w="1172" w:type="dxa"/>
            <w:shd w:val="clear" w:color="auto" w:fill="BFBFBF"/>
            <w:noWrap/>
            <w:vAlign w:val="center"/>
          </w:tcPr>
          <w:p w:rsidR="008D7F20" w:rsidRPr="0039073A" w:rsidRDefault="008D7F20" w:rsidP="0039073A">
            <w:pPr>
              <w:contextualSpacing/>
              <w:jc w:val="center"/>
            </w:pPr>
            <w:r w:rsidRPr="0039073A">
              <w:t>48.00</w:t>
            </w:r>
          </w:p>
        </w:tc>
        <w:tc>
          <w:tcPr>
            <w:tcW w:w="872" w:type="dxa"/>
            <w:shd w:val="clear" w:color="auto" w:fill="BFBFBF"/>
            <w:vAlign w:val="center"/>
          </w:tcPr>
          <w:p w:rsidR="008D7F20" w:rsidRPr="0039073A" w:rsidRDefault="008D7F20" w:rsidP="0039073A">
            <w:pPr>
              <w:contextualSpacing/>
              <w:jc w:val="center"/>
            </w:pPr>
            <w:r w:rsidRPr="0039073A">
              <w:t>8.00</w:t>
            </w:r>
          </w:p>
        </w:tc>
        <w:tc>
          <w:tcPr>
            <w:tcW w:w="1166" w:type="dxa"/>
            <w:shd w:val="clear" w:color="auto" w:fill="BFBFBF"/>
            <w:noWrap/>
            <w:vAlign w:val="center"/>
          </w:tcPr>
          <w:p w:rsidR="008D7F20" w:rsidRPr="0039073A" w:rsidRDefault="008D7F20" w:rsidP="0039073A">
            <w:pPr>
              <w:contextualSpacing/>
              <w:jc w:val="center"/>
            </w:pPr>
            <w:r w:rsidRPr="0039073A">
              <w:t>22.00</w:t>
            </w:r>
          </w:p>
        </w:tc>
        <w:tc>
          <w:tcPr>
            <w:tcW w:w="873" w:type="dxa"/>
            <w:shd w:val="clear" w:color="auto" w:fill="BFBFBF"/>
            <w:vAlign w:val="center"/>
          </w:tcPr>
          <w:p w:rsidR="008D7F20" w:rsidRPr="0039073A" w:rsidRDefault="008D7F20" w:rsidP="0039073A">
            <w:pPr>
              <w:contextualSpacing/>
              <w:jc w:val="center"/>
            </w:pPr>
            <w:r w:rsidRPr="0039073A">
              <w:t>68.50</w:t>
            </w:r>
          </w:p>
        </w:tc>
        <w:tc>
          <w:tcPr>
            <w:tcW w:w="1427" w:type="dxa"/>
            <w:shd w:val="clear" w:color="auto" w:fill="BFBFBF"/>
            <w:vAlign w:val="center"/>
          </w:tcPr>
          <w:p w:rsidR="008D7F20" w:rsidRPr="0039073A" w:rsidRDefault="008D7F20" w:rsidP="0039073A">
            <w:pPr>
              <w:contextualSpacing/>
              <w:jc w:val="center"/>
            </w:pPr>
            <w:r w:rsidRPr="0039073A">
              <w:t>12.00</w:t>
            </w:r>
          </w:p>
        </w:tc>
        <w:tc>
          <w:tcPr>
            <w:tcW w:w="873" w:type="dxa"/>
            <w:shd w:val="clear" w:color="auto" w:fill="BFBFBF"/>
            <w:vAlign w:val="center"/>
          </w:tcPr>
          <w:p w:rsidR="008D7F20" w:rsidRPr="0039073A" w:rsidRDefault="008D7F20" w:rsidP="0039073A">
            <w:pPr>
              <w:contextualSpacing/>
              <w:jc w:val="center"/>
            </w:pPr>
            <w:r w:rsidRPr="0039073A">
              <w:t>36.00</w:t>
            </w:r>
          </w:p>
        </w:tc>
        <w:tc>
          <w:tcPr>
            <w:tcW w:w="1487" w:type="dxa"/>
            <w:shd w:val="clear" w:color="auto" w:fill="BFBFBF"/>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shd w:val="clear" w:color="auto" w:fill="BFBFBF"/>
            <w:vAlign w:val="center"/>
          </w:tcPr>
          <w:p w:rsidR="008D7F20" w:rsidRPr="0039073A" w:rsidRDefault="008D7F20" w:rsidP="0039073A">
            <w:pPr>
              <w:jc w:val="center"/>
              <w:rPr>
                <w:rFonts w:eastAsia="Times New Roman"/>
                <w:lang w:eastAsia="en-US"/>
              </w:rPr>
            </w:pPr>
          </w:p>
        </w:tc>
        <w:tc>
          <w:tcPr>
            <w:tcW w:w="1148" w:type="dxa"/>
            <w:noWrap/>
            <w:vAlign w:val="center"/>
          </w:tcPr>
          <w:p w:rsidR="008D7F20" w:rsidRPr="0039073A" w:rsidRDefault="008D7F20" w:rsidP="0039073A">
            <w:pPr>
              <w:jc w:val="center"/>
              <w:rPr>
                <w:rFonts w:eastAsia="Times New Roman"/>
                <w:sz w:val="20"/>
                <w:szCs w:val="20"/>
                <w:lang w:eastAsia="en-US"/>
              </w:rPr>
            </w:pPr>
            <w:r w:rsidRPr="0039073A">
              <w:rPr>
                <w:sz w:val="20"/>
                <w:szCs w:val="20"/>
              </w:rPr>
              <w:t>U, W/m²K</w:t>
            </w:r>
          </w:p>
        </w:tc>
        <w:tc>
          <w:tcPr>
            <w:tcW w:w="851" w:type="dxa"/>
            <w:noWrap/>
            <w:vAlign w:val="center"/>
          </w:tcPr>
          <w:p w:rsidR="008D7F20" w:rsidRPr="0039073A" w:rsidRDefault="008D7F20" w:rsidP="0039073A">
            <w:pPr>
              <w:contextualSpacing/>
              <w:jc w:val="center"/>
              <w:rPr>
                <w:bCs/>
              </w:rPr>
            </w:pPr>
            <w:r w:rsidRPr="0039073A">
              <w:rPr>
                <w:bCs/>
              </w:rPr>
              <w:t>2.58</w:t>
            </w:r>
          </w:p>
        </w:tc>
        <w:tc>
          <w:tcPr>
            <w:tcW w:w="1172" w:type="dxa"/>
            <w:noWrap/>
            <w:vAlign w:val="center"/>
          </w:tcPr>
          <w:p w:rsidR="008D7F20" w:rsidRPr="0039073A" w:rsidRDefault="008D7F20" w:rsidP="0039073A">
            <w:pPr>
              <w:contextualSpacing/>
              <w:jc w:val="center"/>
              <w:rPr>
                <w:bCs/>
              </w:rPr>
            </w:pPr>
            <w:r w:rsidRPr="0039073A">
              <w:rPr>
                <w:bCs/>
              </w:rPr>
              <w:t>2.58</w:t>
            </w:r>
          </w:p>
        </w:tc>
        <w:tc>
          <w:tcPr>
            <w:tcW w:w="872" w:type="dxa"/>
            <w:vAlign w:val="center"/>
          </w:tcPr>
          <w:p w:rsidR="008D7F20" w:rsidRPr="0039073A" w:rsidRDefault="008D7F20" w:rsidP="0039073A">
            <w:pPr>
              <w:contextualSpacing/>
              <w:jc w:val="center"/>
              <w:rPr>
                <w:bCs/>
              </w:rPr>
            </w:pPr>
            <w:r w:rsidRPr="0039073A">
              <w:rPr>
                <w:bCs/>
              </w:rPr>
              <w:t>2.58</w:t>
            </w:r>
          </w:p>
        </w:tc>
        <w:tc>
          <w:tcPr>
            <w:tcW w:w="1166" w:type="dxa"/>
            <w:noWrap/>
            <w:vAlign w:val="center"/>
          </w:tcPr>
          <w:p w:rsidR="008D7F20" w:rsidRPr="0039073A" w:rsidRDefault="008D7F20" w:rsidP="0039073A">
            <w:pPr>
              <w:contextualSpacing/>
              <w:jc w:val="center"/>
              <w:rPr>
                <w:bCs/>
              </w:rPr>
            </w:pPr>
            <w:r w:rsidRPr="0039073A">
              <w:rPr>
                <w:bCs/>
              </w:rPr>
              <w:t>2.58</w:t>
            </w:r>
          </w:p>
        </w:tc>
        <w:tc>
          <w:tcPr>
            <w:tcW w:w="873" w:type="dxa"/>
            <w:vAlign w:val="center"/>
          </w:tcPr>
          <w:p w:rsidR="008D7F20" w:rsidRPr="0039073A" w:rsidRDefault="008D7F20" w:rsidP="0039073A">
            <w:pPr>
              <w:contextualSpacing/>
              <w:jc w:val="center"/>
              <w:rPr>
                <w:bCs/>
              </w:rPr>
            </w:pPr>
            <w:r w:rsidRPr="0039073A">
              <w:rPr>
                <w:bCs/>
              </w:rPr>
              <w:t>2.58</w:t>
            </w:r>
          </w:p>
        </w:tc>
        <w:tc>
          <w:tcPr>
            <w:tcW w:w="1427" w:type="dxa"/>
            <w:vAlign w:val="center"/>
          </w:tcPr>
          <w:p w:rsidR="008D7F20" w:rsidRPr="0039073A" w:rsidRDefault="008D7F20" w:rsidP="0039073A">
            <w:pPr>
              <w:contextualSpacing/>
              <w:jc w:val="center"/>
              <w:rPr>
                <w:bCs/>
              </w:rPr>
            </w:pPr>
            <w:r w:rsidRPr="0039073A">
              <w:rPr>
                <w:bCs/>
              </w:rPr>
              <w:t>2.58</w:t>
            </w:r>
          </w:p>
        </w:tc>
        <w:tc>
          <w:tcPr>
            <w:tcW w:w="873" w:type="dxa"/>
            <w:vAlign w:val="center"/>
          </w:tcPr>
          <w:p w:rsidR="008D7F20" w:rsidRPr="0039073A" w:rsidRDefault="008D7F20" w:rsidP="0039073A">
            <w:pPr>
              <w:contextualSpacing/>
              <w:jc w:val="center"/>
              <w:rPr>
                <w:bCs/>
              </w:rPr>
            </w:pPr>
            <w:r w:rsidRPr="0039073A">
              <w:rPr>
                <w:bCs/>
              </w:rPr>
              <w:t>2.58</w:t>
            </w:r>
          </w:p>
        </w:tc>
        <w:tc>
          <w:tcPr>
            <w:tcW w:w="1487" w:type="dxa"/>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val="restart"/>
            <w:shd w:val="clear" w:color="auto" w:fill="BFBFBF"/>
            <w:vAlign w:val="center"/>
          </w:tcPr>
          <w:p w:rsidR="008D7F20" w:rsidRPr="0039073A" w:rsidRDefault="008D7F20" w:rsidP="0039073A">
            <w:pPr>
              <w:jc w:val="center"/>
              <w:rPr>
                <w:rFonts w:eastAsia="Times New Roman"/>
                <w:lang w:val="en-US" w:eastAsia="en-US"/>
              </w:rPr>
            </w:pPr>
            <w:r w:rsidRPr="0039073A">
              <w:rPr>
                <w:rFonts w:eastAsia="Times New Roman"/>
                <w:lang w:val="en-US" w:eastAsia="en-US"/>
              </w:rPr>
              <w:t>3</w:t>
            </w:r>
          </w:p>
        </w:tc>
        <w:tc>
          <w:tcPr>
            <w:tcW w:w="1148" w:type="dxa"/>
            <w:shd w:val="clear" w:color="auto" w:fill="BFBFBF"/>
            <w:noWrap/>
            <w:vAlign w:val="center"/>
          </w:tcPr>
          <w:p w:rsidR="008D7F20" w:rsidRPr="0039073A" w:rsidRDefault="008D7F20" w:rsidP="0039073A">
            <w:pPr>
              <w:jc w:val="center"/>
              <w:rPr>
                <w:rFonts w:eastAsia="Times New Roman"/>
                <w:sz w:val="20"/>
                <w:szCs w:val="20"/>
                <w:lang w:eastAsia="en-US"/>
              </w:rPr>
            </w:pPr>
            <w:r w:rsidRPr="0039073A">
              <w:rPr>
                <w:sz w:val="20"/>
                <w:szCs w:val="20"/>
              </w:rPr>
              <w:t>A, m²</w:t>
            </w:r>
          </w:p>
        </w:tc>
        <w:tc>
          <w:tcPr>
            <w:tcW w:w="851" w:type="dxa"/>
            <w:shd w:val="clear" w:color="auto" w:fill="BFBFBF"/>
            <w:noWrap/>
            <w:vAlign w:val="center"/>
          </w:tcPr>
          <w:p w:rsidR="008D7F20" w:rsidRPr="0039073A" w:rsidRDefault="008D7F20" w:rsidP="0039073A">
            <w:pPr>
              <w:contextualSpacing/>
              <w:jc w:val="center"/>
              <w:rPr>
                <w:bCs/>
              </w:rPr>
            </w:pPr>
            <w:r w:rsidRPr="0039073A">
              <w:rPr>
                <w:bCs/>
              </w:rPr>
              <w:t>123.12</w:t>
            </w:r>
          </w:p>
        </w:tc>
        <w:tc>
          <w:tcPr>
            <w:tcW w:w="1172" w:type="dxa"/>
            <w:shd w:val="clear" w:color="auto" w:fill="BFBFBF"/>
            <w:noWrap/>
            <w:vAlign w:val="center"/>
          </w:tcPr>
          <w:p w:rsidR="008D7F20" w:rsidRPr="0039073A" w:rsidRDefault="008D7F20" w:rsidP="0039073A">
            <w:pPr>
              <w:contextualSpacing/>
              <w:jc w:val="center"/>
              <w:rPr>
                <w:bCs/>
              </w:rPr>
            </w:pPr>
          </w:p>
        </w:tc>
        <w:tc>
          <w:tcPr>
            <w:tcW w:w="872" w:type="dxa"/>
            <w:shd w:val="clear" w:color="auto" w:fill="BFBFBF"/>
            <w:vAlign w:val="center"/>
          </w:tcPr>
          <w:p w:rsidR="008D7F20" w:rsidRPr="0039073A" w:rsidRDefault="008D7F20" w:rsidP="0039073A">
            <w:pPr>
              <w:contextualSpacing/>
              <w:jc w:val="center"/>
              <w:rPr>
                <w:bCs/>
              </w:rPr>
            </w:pPr>
            <w:r w:rsidRPr="0039073A">
              <w:rPr>
                <w:bCs/>
              </w:rPr>
              <w:t>212.80</w:t>
            </w:r>
          </w:p>
        </w:tc>
        <w:tc>
          <w:tcPr>
            <w:tcW w:w="1166" w:type="dxa"/>
            <w:shd w:val="clear" w:color="auto" w:fill="BFBFBF"/>
            <w:noWrap/>
            <w:vAlign w:val="center"/>
          </w:tcPr>
          <w:p w:rsidR="008D7F20" w:rsidRPr="0039073A" w:rsidRDefault="008D7F20" w:rsidP="0039073A">
            <w:pPr>
              <w:contextualSpacing/>
              <w:jc w:val="center"/>
              <w:rPr>
                <w:bCs/>
              </w:rPr>
            </w:pPr>
          </w:p>
        </w:tc>
        <w:tc>
          <w:tcPr>
            <w:tcW w:w="873" w:type="dxa"/>
            <w:shd w:val="clear" w:color="auto" w:fill="BFBFBF"/>
            <w:vAlign w:val="center"/>
          </w:tcPr>
          <w:p w:rsidR="008D7F20" w:rsidRPr="0039073A" w:rsidRDefault="008D7F20" w:rsidP="0039073A">
            <w:pPr>
              <w:contextualSpacing/>
              <w:jc w:val="center"/>
              <w:rPr>
                <w:bCs/>
              </w:rPr>
            </w:pPr>
            <w:r w:rsidRPr="0039073A">
              <w:rPr>
                <w:bCs/>
              </w:rPr>
              <w:t>177.27</w:t>
            </w:r>
          </w:p>
        </w:tc>
        <w:tc>
          <w:tcPr>
            <w:tcW w:w="1427" w:type="dxa"/>
            <w:shd w:val="clear" w:color="auto" w:fill="BFBFBF"/>
            <w:vAlign w:val="center"/>
          </w:tcPr>
          <w:p w:rsidR="008D7F20" w:rsidRPr="0039073A" w:rsidRDefault="008D7F20" w:rsidP="0039073A">
            <w:pPr>
              <w:contextualSpacing/>
              <w:jc w:val="center"/>
              <w:rPr>
                <w:bCs/>
              </w:rPr>
            </w:pPr>
          </w:p>
        </w:tc>
        <w:tc>
          <w:tcPr>
            <w:tcW w:w="873" w:type="dxa"/>
            <w:shd w:val="clear" w:color="auto" w:fill="BFBFBF"/>
            <w:vAlign w:val="center"/>
          </w:tcPr>
          <w:p w:rsidR="008D7F20" w:rsidRPr="0039073A" w:rsidRDefault="008D7F20" w:rsidP="0039073A">
            <w:pPr>
              <w:contextualSpacing/>
              <w:jc w:val="center"/>
              <w:rPr>
                <w:bCs/>
              </w:rPr>
            </w:pPr>
            <w:r w:rsidRPr="0039073A">
              <w:rPr>
                <w:bCs/>
              </w:rPr>
              <w:t>356.27</w:t>
            </w:r>
          </w:p>
        </w:tc>
        <w:tc>
          <w:tcPr>
            <w:tcW w:w="1487" w:type="dxa"/>
            <w:shd w:val="clear" w:color="auto" w:fill="BFBFBF"/>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shd w:val="clear" w:color="auto" w:fill="BFBFBF"/>
            <w:vAlign w:val="center"/>
          </w:tcPr>
          <w:p w:rsidR="008D7F20" w:rsidRPr="0039073A" w:rsidRDefault="008D7F20" w:rsidP="0039073A">
            <w:pPr>
              <w:jc w:val="center"/>
              <w:rPr>
                <w:rFonts w:eastAsia="Times New Roman"/>
                <w:lang w:eastAsia="en-US"/>
              </w:rPr>
            </w:pPr>
          </w:p>
        </w:tc>
        <w:tc>
          <w:tcPr>
            <w:tcW w:w="1148" w:type="dxa"/>
            <w:noWrap/>
            <w:vAlign w:val="center"/>
          </w:tcPr>
          <w:p w:rsidR="008D7F20" w:rsidRPr="0039073A" w:rsidRDefault="008D7F20" w:rsidP="0039073A">
            <w:pPr>
              <w:jc w:val="center"/>
              <w:rPr>
                <w:rFonts w:eastAsia="Times New Roman"/>
                <w:sz w:val="20"/>
                <w:szCs w:val="20"/>
                <w:lang w:eastAsia="en-US"/>
              </w:rPr>
            </w:pPr>
            <w:r w:rsidRPr="0039073A">
              <w:rPr>
                <w:sz w:val="20"/>
                <w:szCs w:val="20"/>
              </w:rPr>
              <w:t>U, W/m²K</w:t>
            </w:r>
          </w:p>
        </w:tc>
        <w:tc>
          <w:tcPr>
            <w:tcW w:w="851" w:type="dxa"/>
            <w:noWrap/>
            <w:vAlign w:val="center"/>
          </w:tcPr>
          <w:p w:rsidR="008D7F20" w:rsidRPr="0039073A" w:rsidRDefault="008D7F20" w:rsidP="0039073A">
            <w:pPr>
              <w:contextualSpacing/>
              <w:jc w:val="center"/>
              <w:rPr>
                <w:bCs/>
              </w:rPr>
            </w:pPr>
            <w:r w:rsidRPr="0039073A">
              <w:rPr>
                <w:bCs/>
              </w:rPr>
              <w:t>1.40</w:t>
            </w:r>
          </w:p>
        </w:tc>
        <w:tc>
          <w:tcPr>
            <w:tcW w:w="1172" w:type="dxa"/>
            <w:noWrap/>
            <w:vAlign w:val="center"/>
          </w:tcPr>
          <w:p w:rsidR="008D7F20" w:rsidRPr="0039073A" w:rsidRDefault="008D7F20" w:rsidP="0039073A">
            <w:pPr>
              <w:contextualSpacing/>
              <w:jc w:val="center"/>
              <w:rPr>
                <w:bCs/>
              </w:rPr>
            </w:pPr>
          </w:p>
        </w:tc>
        <w:tc>
          <w:tcPr>
            <w:tcW w:w="872" w:type="dxa"/>
            <w:vAlign w:val="center"/>
          </w:tcPr>
          <w:p w:rsidR="008D7F20" w:rsidRPr="0039073A" w:rsidRDefault="008D7F20" w:rsidP="0039073A">
            <w:pPr>
              <w:contextualSpacing/>
              <w:jc w:val="center"/>
              <w:rPr>
                <w:bCs/>
              </w:rPr>
            </w:pPr>
            <w:r w:rsidRPr="0039073A">
              <w:rPr>
                <w:bCs/>
              </w:rPr>
              <w:t>1.40</w:t>
            </w:r>
          </w:p>
        </w:tc>
        <w:tc>
          <w:tcPr>
            <w:tcW w:w="1166" w:type="dxa"/>
            <w:noWrap/>
            <w:vAlign w:val="center"/>
          </w:tcPr>
          <w:p w:rsidR="008D7F20" w:rsidRPr="0039073A" w:rsidRDefault="008D7F20" w:rsidP="0039073A">
            <w:pPr>
              <w:contextualSpacing/>
              <w:jc w:val="center"/>
              <w:rPr>
                <w:bCs/>
              </w:rPr>
            </w:pPr>
          </w:p>
        </w:tc>
        <w:tc>
          <w:tcPr>
            <w:tcW w:w="873" w:type="dxa"/>
            <w:vAlign w:val="center"/>
          </w:tcPr>
          <w:p w:rsidR="008D7F20" w:rsidRPr="0039073A" w:rsidRDefault="008D7F20" w:rsidP="0039073A">
            <w:pPr>
              <w:contextualSpacing/>
              <w:jc w:val="center"/>
              <w:rPr>
                <w:bCs/>
              </w:rPr>
            </w:pPr>
            <w:r w:rsidRPr="0039073A">
              <w:rPr>
                <w:bCs/>
              </w:rPr>
              <w:t>1.40</w:t>
            </w:r>
          </w:p>
        </w:tc>
        <w:tc>
          <w:tcPr>
            <w:tcW w:w="1427" w:type="dxa"/>
            <w:vAlign w:val="center"/>
          </w:tcPr>
          <w:p w:rsidR="008D7F20" w:rsidRPr="0039073A" w:rsidRDefault="008D7F20" w:rsidP="0039073A">
            <w:pPr>
              <w:contextualSpacing/>
              <w:jc w:val="center"/>
              <w:rPr>
                <w:bCs/>
              </w:rPr>
            </w:pPr>
          </w:p>
        </w:tc>
        <w:tc>
          <w:tcPr>
            <w:tcW w:w="873" w:type="dxa"/>
            <w:vAlign w:val="center"/>
          </w:tcPr>
          <w:p w:rsidR="008D7F20" w:rsidRPr="0039073A" w:rsidRDefault="008D7F20" w:rsidP="0039073A">
            <w:pPr>
              <w:contextualSpacing/>
              <w:jc w:val="center"/>
              <w:rPr>
                <w:bCs/>
              </w:rPr>
            </w:pPr>
            <w:r w:rsidRPr="0039073A">
              <w:rPr>
                <w:bCs/>
              </w:rPr>
              <w:t>1.40</w:t>
            </w:r>
          </w:p>
        </w:tc>
        <w:tc>
          <w:tcPr>
            <w:tcW w:w="1487" w:type="dxa"/>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val="restart"/>
            <w:shd w:val="clear" w:color="auto" w:fill="BFBFBF"/>
            <w:vAlign w:val="center"/>
          </w:tcPr>
          <w:p w:rsidR="008D7F20" w:rsidRPr="0039073A" w:rsidRDefault="008D7F20" w:rsidP="0039073A">
            <w:pPr>
              <w:jc w:val="center"/>
              <w:rPr>
                <w:rFonts w:eastAsia="Times New Roman"/>
                <w:lang w:val="en-US" w:eastAsia="en-US"/>
              </w:rPr>
            </w:pPr>
            <w:r w:rsidRPr="0039073A">
              <w:rPr>
                <w:rFonts w:eastAsia="Times New Roman"/>
                <w:lang w:val="en-US" w:eastAsia="en-US"/>
              </w:rPr>
              <w:t>4</w:t>
            </w:r>
          </w:p>
        </w:tc>
        <w:tc>
          <w:tcPr>
            <w:tcW w:w="1148" w:type="dxa"/>
            <w:shd w:val="clear" w:color="auto" w:fill="BFBFBF"/>
            <w:noWrap/>
            <w:vAlign w:val="center"/>
          </w:tcPr>
          <w:p w:rsidR="008D7F20" w:rsidRPr="0039073A" w:rsidRDefault="008D7F20" w:rsidP="0039073A">
            <w:pPr>
              <w:jc w:val="center"/>
              <w:rPr>
                <w:rFonts w:eastAsia="Times New Roman"/>
                <w:sz w:val="20"/>
                <w:szCs w:val="20"/>
                <w:lang w:eastAsia="en-US"/>
              </w:rPr>
            </w:pPr>
            <w:r w:rsidRPr="0039073A">
              <w:rPr>
                <w:sz w:val="20"/>
                <w:szCs w:val="20"/>
              </w:rPr>
              <w:t>A, m²</w:t>
            </w:r>
          </w:p>
        </w:tc>
        <w:tc>
          <w:tcPr>
            <w:tcW w:w="851" w:type="dxa"/>
            <w:shd w:val="clear" w:color="auto" w:fill="BFBFBF"/>
            <w:noWrap/>
            <w:vAlign w:val="center"/>
          </w:tcPr>
          <w:p w:rsidR="008D7F20" w:rsidRPr="0039073A" w:rsidRDefault="008D7F20" w:rsidP="0039073A">
            <w:pPr>
              <w:contextualSpacing/>
              <w:jc w:val="center"/>
              <w:rPr>
                <w:bCs/>
              </w:rPr>
            </w:pPr>
            <w:r w:rsidRPr="0039073A">
              <w:rPr>
                <w:bCs/>
              </w:rPr>
              <w:t>61.00</w:t>
            </w:r>
          </w:p>
        </w:tc>
        <w:tc>
          <w:tcPr>
            <w:tcW w:w="1172" w:type="dxa"/>
            <w:shd w:val="clear" w:color="auto" w:fill="BFBFBF"/>
            <w:noWrap/>
            <w:vAlign w:val="center"/>
          </w:tcPr>
          <w:p w:rsidR="008D7F20" w:rsidRPr="0039073A" w:rsidRDefault="008D7F20" w:rsidP="0039073A">
            <w:pPr>
              <w:contextualSpacing/>
              <w:jc w:val="center"/>
              <w:rPr>
                <w:bCs/>
              </w:rPr>
            </w:pPr>
          </w:p>
        </w:tc>
        <w:tc>
          <w:tcPr>
            <w:tcW w:w="872" w:type="dxa"/>
            <w:shd w:val="clear" w:color="auto" w:fill="BFBFBF"/>
            <w:vAlign w:val="center"/>
          </w:tcPr>
          <w:p w:rsidR="008D7F20" w:rsidRPr="0039073A" w:rsidRDefault="008D7F20" w:rsidP="0039073A">
            <w:pPr>
              <w:contextualSpacing/>
              <w:jc w:val="center"/>
              <w:rPr>
                <w:bCs/>
              </w:rPr>
            </w:pPr>
            <w:r w:rsidRPr="0039073A">
              <w:rPr>
                <w:bCs/>
              </w:rPr>
              <w:t>276.10</w:t>
            </w:r>
          </w:p>
        </w:tc>
        <w:tc>
          <w:tcPr>
            <w:tcW w:w="1166" w:type="dxa"/>
            <w:shd w:val="clear" w:color="auto" w:fill="BFBFBF"/>
            <w:noWrap/>
            <w:vAlign w:val="center"/>
          </w:tcPr>
          <w:p w:rsidR="008D7F20" w:rsidRPr="0039073A" w:rsidRDefault="008D7F20" w:rsidP="0039073A">
            <w:pPr>
              <w:contextualSpacing/>
              <w:jc w:val="center"/>
              <w:rPr>
                <w:bCs/>
              </w:rPr>
            </w:pPr>
          </w:p>
        </w:tc>
        <w:tc>
          <w:tcPr>
            <w:tcW w:w="873" w:type="dxa"/>
            <w:shd w:val="clear" w:color="auto" w:fill="BFBFBF"/>
            <w:vAlign w:val="center"/>
          </w:tcPr>
          <w:p w:rsidR="008D7F20" w:rsidRPr="0039073A" w:rsidRDefault="008D7F20" w:rsidP="0039073A">
            <w:pPr>
              <w:contextualSpacing/>
              <w:jc w:val="center"/>
              <w:rPr>
                <w:bCs/>
              </w:rPr>
            </w:pPr>
            <w:r w:rsidRPr="0039073A">
              <w:rPr>
                <w:bCs/>
              </w:rPr>
              <w:t>61.00</w:t>
            </w:r>
          </w:p>
        </w:tc>
        <w:tc>
          <w:tcPr>
            <w:tcW w:w="1427" w:type="dxa"/>
            <w:shd w:val="clear" w:color="auto" w:fill="BFBFBF"/>
            <w:vAlign w:val="center"/>
          </w:tcPr>
          <w:p w:rsidR="008D7F20" w:rsidRPr="0039073A" w:rsidRDefault="008D7F20" w:rsidP="0039073A">
            <w:pPr>
              <w:contextualSpacing/>
              <w:jc w:val="center"/>
              <w:rPr>
                <w:bCs/>
              </w:rPr>
            </w:pPr>
          </w:p>
        </w:tc>
        <w:tc>
          <w:tcPr>
            <w:tcW w:w="873" w:type="dxa"/>
            <w:shd w:val="clear" w:color="auto" w:fill="BFBFBF"/>
            <w:vAlign w:val="center"/>
          </w:tcPr>
          <w:p w:rsidR="008D7F20" w:rsidRPr="0039073A" w:rsidRDefault="008D7F20" w:rsidP="0039073A">
            <w:pPr>
              <w:contextualSpacing/>
              <w:jc w:val="center"/>
              <w:rPr>
                <w:bCs/>
              </w:rPr>
            </w:pPr>
            <w:r w:rsidRPr="0039073A">
              <w:rPr>
                <w:bCs/>
              </w:rPr>
              <w:t>237.00</w:t>
            </w:r>
          </w:p>
        </w:tc>
        <w:tc>
          <w:tcPr>
            <w:tcW w:w="1487" w:type="dxa"/>
            <w:shd w:val="clear" w:color="auto" w:fill="BFBFBF"/>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shd w:val="clear" w:color="auto" w:fill="BFBFBF"/>
            <w:vAlign w:val="center"/>
          </w:tcPr>
          <w:p w:rsidR="008D7F20" w:rsidRPr="0039073A" w:rsidRDefault="008D7F20" w:rsidP="0039073A">
            <w:pPr>
              <w:jc w:val="center"/>
              <w:rPr>
                <w:rFonts w:eastAsia="Times New Roman"/>
                <w:lang w:eastAsia="en-US"/>
              </w:rPr>
            </w:pPr>
          </w:p>
        </w:tc>
        <w:tc>
          <w:tcPr>
            <w:tcW w:w="1148" w:type="dxa"/>
            <w:noWrap/>
            <w:vAlign w:val="center"/>
          </w:tcPr>
          <w:p w:rsidR="008D7F20" w:rsidRPr="0039073A" w:rsidRDefault="008D7F20" w:rsidP="0039073A">
            <w:pPr>
              <w:jc w:val="center"/>
              <w:rPr>
                <w:rFonts w:eastAsia="Times New Roman"/>
                <w:sz w:val="20"/>
                <w:szCs w:val="20"/>
                <w:lang w:eastAsia="en-US"/>
              </w:rPr>
            </w:pPr>
            <w:r w:rsidRPr="0039073A">
              <w:rPr>
                <w:sz w:val="20"/>
                <w:szCs w:val="20"/>
              </w:rPr>
              <w:t>U, W/m²K</w:t>
            </w:r>
          </w:p>
        </w:tc>
        <w:tc>
          <w:tcPr>
            <w:tcW w:w="851" w:type="dxa"/>
            <w:noWrap/>
            <w:vAlign w:val="center"/>
          </w:tcPr>
          <w:p w:rsidR="008D7F20" w:rsidRPr="0039073A" w:rsidRDefault="008D7F20" w:rsidP="0039073A">
            <w:pPr>
              <w:contextualSpacing/>
              <w:jc w:val="center"/>
              <w:rPr>
                <w:bCs/>
              </w:rPr>
            </w:pPr>
            <w:r w:rsidRPr="0039073A">
              <w:rPr>
                <w:bCs/>
              </w:rPr>
              <w:t>1.42</w:t>
            </w:r>
          </w:p>
        </w:tc>
        <w:tc>
          <w:tcPr>
            <w:tcW w:w="1172" w:type="dxa"/>
            <w:noWrap/>
            <w:vAlign w:val="center"/>
          </w:tcPr>
          <w:p w:rsidR="008D7F20" w:rsidRPr="0039073A" w:rsidRDefault="008D7F20" w:rsidP="0039073A">
            <w:pPr>
              <w:contextualSpacing/>
              <w:jc w:val="center"/>
              <w:rPr>
                <w:bCs/>
              </w:rPr>
            </w:pPr>
          </w:p>
        </w:tc>
        <w:tc>
          <w:tcPr>
            <w:tcW w:w="872" w:type="dxa"/>
            <w:vAlign w:val="center"/>
          </w:tcPr>
          <w:p w:rsidR="008D7F20" w:rsidRPr="0039073A" w:rsidRDefault="008D7F20" w:rsidP="0039073A">
            <w:pPr>
              <w:contextualSpacing/>
              <w:jc w:val="center"/>
              <w:rPr>
                <w:bCs/>
              </w:rPr>
            </w:pPr>
            <w:r w:rsidRPr="0039073A">
              <w:rPr>
                <w:bCs/>
              </w:rPr>
              <w:t>1.42</w:t>
            </w:r>
          </w:p>
        </w:tc>
        <w:tc>
          <w:tcPr>
            <w:tcW w:w="1166" w:type="dxa"/>
            <w:noWrap/>
            <w:vAlign w:val="center"/>
          </w:tcPr>
          <w:p w:rsidR="008D7F20" w:rsidRPr="0039073A" w:rsidRDefault="008D7F20" w:rsidP="0039073A">
            <w:pPr>
              <w:contextualSpacing/>
              <w:jc w:val="center"/>
              <w:rPr>
                <w:bCs/>
              </w:rPr>
            </w:pPr>
          </w:p>
        </w:tc>
        <w:tc>
          <w:tcPr>
            <w:tcW w:w="873" w:type="dxa"/>
            <w:vAlign w:val="center"/>
          </w:tcPr>
          <w:p w:rsidR="008D7F20" w:rsidRPr="0039073A" w:rsidRDefault="008D7F20" w:rsidP="0039073A">
            <w:pPr>
              <w:contextualSpacing/>
              <w:jc w:val="center"/>
              <w:rPr>
                <w:bCs/>
              </w:rPr>
            </w:pPr>
            <w:r w:rsidRPr="0039073A">
              <w:rPr>
                <w:bCs/>
              </w:rPr>
              <w:t>1.42</w:t>
            </w:r>
          </w:p>
        </w:tc>
        <w:tc>
          <w:tcPr>
            <w:tcW w:w="1427" w:type="dxa"/>
            <w:vAlign w:val="center"/>
          </w:tcPr>
          <w:p w:rsidR="008D7F20" w:rsidRPr="0039073A" w:rsidRDefault="008D7F20" w:rsidP="0039073A">
            <w:pPr>
              <w:contextualSpacing/>
              <w:jc w:val="center"/>
              <w:rPr>
                <w:bCs/>
              </w:rPr>
            </w:pPr>
          </w:p>
        </w:tc>
        <w:tc>
          <w:tcPr>
            <w:tcW w:w="873" w:type="dxa"/>
            <w:vAlign w:val="center"/>
          </w:tcPr>
          <w:p w:rsidR="008D7F20" w:rsidRPr="0039073A" w:rsidRDefault="008D7F20" w:rsidP="0039073A">
            <w:pPr>
              <w:contextualSpacing/>
              <w:jc w:val="center"/>
              <w:rPr>
                <w:bCs/>
              </w:rPr>
            </w:pPr>
            <w:r w:rsidRPr="0039073A">
              <w:rPr>
                <w:bCs/>
              </w:rPr>
              <w:t>1.42</w:t>
            </w:r>
          </w:p>
        </w:tc>
        <w:tc>
          <w:tcPr>
            <w:tcW w:w="1487" w:type="dxa"/>
            <w:noWrap/>
            <w:vAlign w:val="center"/>
          </w:tcPr>
          <w:p w:rsidR="008D7F20" w:rsidRPr="0039073A" w:rsidRDefault="008D7F20" w:rsidP="0039073A">
            <w:pPr>
              <w:contextualSpacing/>
              <w:jc w:val="center"/>
              <w:rPr>
                <w:bCs/>
              </w:rPr>
            </w:pPr>
          </w:p>
        </w:tc>
      </w:tr>
      <w:tr w:rsidR="008D7F20" w:rsidRPr="0039073A" w:rsidTr="0039073A">
        <w:trPr>
          <w:trHeight w:val="412"/>
          <w:jc w:val="right"/>
        </w:trPr>
        <w:tc>
          <w:tcPr>
            <w:tcW w:w="578" w:type="dxa"/>
            <w:vMerge w:val="restart"/>
            <w:shd w:val="clear" w:color="auto" w:fill="BFBFBF"/>
            <w:vAlign w:val="center"/>
          </w:tcPr>
          <w:p w:rsidR="008D7F20" w:rsidRPr="0039073A" w:rsidRDefault="008D7F20" w:rsidP="0039073A">
            <w:pPr>
              <w:jc w:val="center"/>
              <w:rPr>
                <w:rFonts w:eastAsia="Times New Roman"/>
                <w:lang w:eastAsia="en-US"/>
              </w:rPr>
            </w:pPr>
            <w:r w:rsidRPr="0039073A">
              <w:rPr>
                <w:rFonts w:eastAsia="Times New Roman"/>
                <w:lang w:eastAsia="en-US"/>
              </w:rPr>
              <w:t>5</w:t>
            </w:r>
          </w:p>
        </w:tc>
        <w:tc>
          <w:tcPr>
            <w:tcW w:w="1148" w:type="dxa"/>
            <w:shd w:val="clear" w:color="auto" w:fill="BFBFBF"/>
            <w:noWrap/>
            <w:vAlign w:val="center"/>
          </w:tcPr>
          <w:p w:rsidR="008D7F20" w:rsidRPr="0039073A" w:rsidRDefault="008D7F20" w:rsidP="0039073A">
            <w:pPr>
              <w:jc w:val="center"/>
              <w:rPr>
                <w:rFonts w:eastAsia="Times New Roman"/>
                <w:sz w:val="20"/>
                <w:szCs w:val="20"/>
                <w:lang w:eastAsia="en-US"/>
              </w:rPr>
            </w:pPr>
            <w:r w:rsidRPr="0039073A">
              <w:rPr>
                <w:sz w:val="20"/>
                <w:szCs w:val="20"/>
              </w:rPr>
              <w:t>A, m²</w:t>
            </w:r>
          </w:p>
        </w:tc>
        <w:tc>
          <w:tcPr>
            <w:tcW w:w="851" w:type="dxa"/>
            <w:shd w:val="clear" w:color="auto" w:fill="BFBFBF"/>
            <w:noWrap/>
            <w:vAlign w:val="center"/>
          </w:tcPr>
          <w:p w:rsidR="008D7F20" w:rsidRPr="0039073A" w:rsidRDefault="008D7F20" w:rsidP="0039073A">
            <w:pPr>
              <w:contextualSpacing/>
              <w:jc w:val="center"/>
              <w:rPr>
                <w:bCs/>
              </w:rPr>
            </w:pPr>
            <w:r w:rsidRPr="0039073A">
              <w:rPr>
                <w:bCs/>
              </w:rPr>
              <w:t>5.00</w:t>
            </w:r>
          </w:p>
        </w:tc>
        <w:tc>
          <w:tcPr>
            <w:tcW w:w="1172" w:type="dxa"/>
            <w:shd w:val="clear" w:color="auto" w:fill="BFBFBF"/>
            <w:noWrap/>
            <w:vAlign w:val="center"/>
          </w:tcPr>
          <w:p w:rsidR="008D7F20" w:rsidRPr="0039073A" w:rsidRDefault="008D7F20" w:rsidP="0039073A">
            <w:pPr>
              <w:contextualSpacing/>
              <w:jc w:val="center"/>
              <w:rPr>
                <w:bCs/>
              </w:rPr>
            </w:pPr>
            <w:r w:rsidRPr="0039073A">
              <w:rPr>
                <w:bCs/>
              </w:rPr>
              <w:t>102.90</w:t>
            </w:r>
          </w:p>
        </w:tc>
        <w:tc>
          <w:tcPr>
            <w:tcW w:w="872" w:type="dxa"/>
            <w:shd w:val="clear" w:color="auto" w:fill="BFBFBF"/>
            <w:vAlign w:val="center"/>
          </w:tcPr>
          <w:p w:rsidR="008D7F20" w:rsidRPr="0039073A" w:rsidRDefault="008D7F20" w:rsidP="0039073A">
            <w:pPr>
              <w:contextualSpacing/>
              <w:jc w:val="center"/>
              <w:rPr>
                <w:bCs/>
              </w:rPr>
            </w:pPr>
          </w:p>
        </w:tc>
        <w:tc>
          <w:tcPr>
            <w:tcW w:w="1166" w:type="dxa"/>
            <w:shd w:val="clear" w:color="auto" w:fill="BFBFBF"/>
            <w:noWrap/>
            <w:vAlign w:val="center"/>
          </w:tcPr>
          <w:p w:rsidR="008D7F20" w:rsidRPr="0039073A" w:rsidRDefault="008D7F20" w:rsidP="0039073A">
            <w:pPr>
              <w:contextualSpacing/>
              <w:jc w:val="center"/>
              <w:rPr>
                <w:bCs/>
              </w:rPr>
            </w:pPr>
            <w:r w:rsidRPr="0039073A">
              <w:rPr>
                <w:bCs/>
              </w:rPr>
              <w:t>113.00</w:t>
            </w:r>
          </w:p>
        </w:tc>
        <w:tc>
          <w:tcPr>
            <w:tcW w:w="873" w:type="dxa"/>
            <w:shd w:val="clear" w:color="auto" w:fill="BFBFBF"/>
            <w:vAlign w:val="center"/>
          </w:tcPr>
          <w:p w:rsidR="008D7F20" w:rsidRPr="0039073A" w:rsidRDefault="008D7F20" w:rsidP="0039073A">
            <w:pPr>
              <w:contextualSpacing/>
              <w:jc w:val="center"/>
              <w:rPr>
                <w:bCs/>
              </w:rPr>
            </w:pPr>
          </w:p>
        </w:tc>
        <w:tc>
          <w:tcPr>
            <w:tcW w:w="1427" w:type="dxa"/>
            <w:shd w:val="clear" w:color="auto" w:fill="BFBFBF"/>
            <w:vAlign w:val="center"/>
          </w:tcPr>
          <w:p w:rsidR="008D7F20" w:rsidRPr="0039073A" w:rsidRDefault="008D7F20" w:rsidP="0039073A">
            <w:pPr>
              <w:contextualSpacing/>
              <w:jc w:val="center"/>
              <w:rPr>
                <w:bCs/>
              </w:rPr>
            </w:pPr>
            <w:r w:rsidRPr="0039073A">
              <w:rPr>
                <w:bCs/>
              </w:rPr>
              <w:t>90.75</w:t>
            </w:r>
          </w:p>
        </w:tc>
        <w:tc>
          <w:tcPr>
            <w:tcW w:w="873" w:type="dxa"/>
            <w:shd w:val="clear" w:color="auto" w:fill="BFBFBF"/>
            <w:vAlign w:val="center"/>
          </w:tcPr>
          <w:p w:rsidR="008D7F20" w:rsidRPr="0039073A" w:rsidRDefault="008D7F20" w:rsidP="0039073A">
            <w:pPr>
              <w:contextualSpacing/>
              <w:jc w:val="center"/>
              <w:rPr>
                <w:bCs/>
              </w:rPr>
            </w:pPr>
            <w:r w:rsidRPr="0039073A">
              <w:rPr>
                <w:bCs/>
              </w:rPr>
              <w:t>32.15</w:t>
            </w:r>
          </w:p>
        </w:tc>
        <w:tc>
          <w:tcPr>
            <w:tcW w:w="1487" w:type="dxa"/>
            <w:shd w:val="clear" w:color="auto" w:fill="BFBFBF"/>
            <w:noWrap/>
            <w:vAlign w:val="center"/>
          </w:tcPr>
          <w:p w:rsidR="008D7F20" w:rsidRPr="0039073A" w:rsidRDefault="008D7F20" w:rsidP="0039073A">
            <w:pPr>
              <w:contextualSpacing/>
              <w:jc w:val="center"/>
              <w:rPr>
                <w:bCs/>
              </w:rPr>
            </w:pPr>
            <w:r w:rsidRPr="0039073A">
              <w:rPr>
                <w:bCs/>
              </w:rPr>
              <w:t>128.50</w:t>
            </w:r>
          </w:p>
        </w:tc>
      </w:tr>
      <w:tr w:rsidR="008D7F20" w:rsidRPr="0039073A" w:rsidTr="0039073A">
        <w:trPr>
          <w:trHeight w:val="412"/>
          <w:jc w:val="right"/>
        </w:trPr>
        <w:tc>
          <w:tcPr>
            <w:tcW w:w="578" w:type="dxa"/>
            <w:vMerge/>
            <w:shd w:val="clear" w:color="auto" w:fill="BFBFBF"/>
            <w:vAlign w:val="center"/>
          </w:tcPr>
          <w:p w:rsidR="008D7F20" w:rsidRPr="0039073A" w:rsidRDefault="008D7F20" w:rsidP="0039073A">
            <w:pPr>
              <w:jc w:val="center"/>
              <w:rPr>
                <w:rFonts w:eastAsia="Times New Roman"/>
                <w:lang w:val="en-US" w:eastAsia="en-US"/>
              </w:rPr>
            </w:pPr>
          </w:p>
        </w:tc>
        <w:tc>
          <w:tcPr>
            <w:tcW w:w="1148" w:type="dxa"/>
            <w:noWrap/>
            <w:vAlign w:val="center"/>
          </w:tcPr>
          <w:p w:rsidR="008D7F20" w:rsidRPr="0039073A" w:rsidRDefault="008D7F20" w:rsidP="0039073A">
            <w:pPr>
              <w:jc w:val="center"/>
              <w:rPr>
                <w:rFonts w:eastAsia="Times New Roman"/>
                <w:sz w:val="20"/>
                <w:szCs w:val="20"/>
                <w:lang w:eastAsia="en-US"/>
              </w:rPr>
            </w:pPr>
            <w:r w:rsidRPr="0039073A">
              <w:rPr>
                <w:sz w:val="20"/>
                <w:szCs w:val="20"/>
              </w:rPr>
              <w:t>U, W/m²K</w:t>
            </w:r>
          </w:p>
        </w:tc>
        <w:tc>
          <w:tcPr>
            <w:tcW w:w="851" w:type="dxa"/>
            <w:noWrap/>
            <w:vAlign w:val="center"/>
          </w:tcPr>
          <w:p w:rsidR="008D7F20" w:rsidRPr="0039073A" w:rsidRDefault="008D7F20" w:rsidP="0039073A">
            <w:pPr>
              <w:contextualSpacing/>
              <w:jc w:val="center"/>
              <w:rPr>
                <w:bCs/>
              </w:rPr>
            </w:pPr>
            <w:r w:rsidRPr="0039073A">
              <w:rPr>
                <w:bCs/>
              </w:rPr>
              <w:t>0.65</w:t>
            </w:r>
          </w:p>
        </w:tc>
        <w:tc>
          <w:tcPr>
            <w:tcW w:w="1172" w:type="dxa"/>
            <w:noWrap/>
            <w:vAlign w:val="center"/>
          </w:tcPr>
          <w:p w:rsidR="008D7F20" w:rsidRPr="0039073A" w:rsidRDefault="008D7F20" w:rsidP="0039073A">
            <w:pPr>
              <w:contextualSpacing/>
              <w:jc w:val="center"/>
              <w:rPr>
                <w:bCs/>
              </w:rPr>
            </w:pPr>
            <w:r w:rsidRPr="0039073A">
              <w:rPr>
                <w:bCs/>
              </w:rPr>
              <w:t>0.65</w:t>
            </w:r>
          </w:p>
        </w:tc>
        <w:tc>
          <w:tcPr>
            <w:tcW w:w="872" w:type="dxa"/>
            <w:vAlign w:val="center"/>
          </w:tcPr>
          <w:p w:rsidR="008D7F20" w:rsidRPr="0039073A" w:rsidRDefault="008D7F20" w:rsidP="0039073A">
            <w:pPr>
              <w:contextualSpacing/>
              <w:jc w:val="center"/>
              <w:rPr>
                <w:bCs/>
              </w:rPr>
            </w:pPr>
          </w:p>
        </w:tc>
        <w:tc>
          <w:tcPr>
            <w:tcW w:w="1166" w:type="dxa"/>
            <w:noWrap/>
            <w:vAlign w:val="center"/>
          </w:tcPr>
          <w:p w:rsidR="008D7F20" w:rsidRPr="0039073A" w:rsidRDefault="008D7F20" w:rsidP="0039073A">
            <w:pPr>
              <w:contextualSpacing/>
              <w:jc w:val="center"/>
              <w:rPr>
                <w:bCs/>
              </w:rPr>
            </w:pPr>
            <w:r w:rsidRPr="0039073A">
              <w:rPr>
                <w:bCs/>
              </w:rPr>
              <w:t>0.65</w:t>
            </w:r>
          </w:p>
        </w:tc>
        <w:tc>
          <w:tcPr>
            <w:tcW w:w="873" w:type="dxa"/>
            <w:vAlign w:val="center"/>
          </w:tcPr>
          <w:p w:rsidR="008D7F20" w:rsidRPr="0039073A" w:rsidRDefault="008D7F20" w:rsidP="0039073A">
            <w:pPr>
              <w:contextualSpacing/>
              <w:jc w:val="center"/>
              <w:rPr>
                <w:bCs/>
              </w:rPr>
            </w:pPr>
          </w:p>
        </w:tc>
        <w:tc>
          <w:tcPr>
            <w:tcW w:w="1427" w:type="dxa"/>
            <w:vAlign w:val="center"/>
          </w:tcPr>
          <w:p w:rsidR="008D7F20" w:rsidRPr="0039073A" w:rsidRDefault="008D7F20" w:rsidP="0039073A">
            <w:pPr>
              <w:contextualSpacing/>
              <w:jc w:val="center"/>
              <w:rPr>
                <w:bCs/>
              </w:rPr>
            </w:pPr>
            <w:r w:rsidRPr="0039073A">
              <w:rPr>
                <w:bCs/>
              </w:rPr>
              <w:t>0.65</w:t>
            </w:r>
          </w:p>
        </w:tc>
        <w:tc>
          <w:tcPr>
            <w:tcW w:w="873" w:type="dxa"/>
            <w:vAlign w:val="center"/>
          </w:tcPr>
          <w:p w:rsidR="008D7F20" w:rsidRPr="0039073A" w:rsidRDefault="008D7F20" w:rsidP="0039073A">
            <w:pPr>
              <w:contextualSpacing/>
              <w:jc w:val="center"/>
              <w:rPr>
                <w:bCs/>
              </w:rPr>
            </w:pPr>
            <w:r w:rsidRPr="0039073A">
              <w:rPr>
                <w:bCs/>
              </w:rPr>
              <w:t>0.65</w:t>
            </w:r>
          </w:p>
        </w:tc>
        <w:tc>
          <w:tcPr>
            <w:tcW w:w="1487" w:type="dxa"/>
            <w:noWrap/>
            <w:vAlign w:val="center"/>
          </w:tcPr>
          <w:p w:rsidR="008D7F20" w:rsidRPr="0039073A" w:rsidRDefault="008D7F20" w:rsidP="0039073A">
            <w:pPr>
              <w:contextualSpacing/>
              <w:jc w:val="center"/>
              <w:rPr>
                <w:bCs/>
              </w:rPr>
            </w:pPr>
            <w:r w:rsidRPr="0039073A">
              <w:rPr>
                <w:bCs/>
              </w:rPr>
              <w:t>0.65</w:t>
            </w:r>
          </w:p>
        </w:tc>
      </w:tr>
      <w:tr w:rsidR="008D7F20" w:rsidRPr="0039073A" w:rsidTr="0039073A">
        <w:trPr>
          <w:trHeight w:val="412"/>
          <w:jc w:val="right"/>
        </w:trPr>
        <w:tc>
          <w:tcPr>
            <w:tcW w:w="578" w:type="dxa"/>
            <w:vMerge w:val="restart"/>
            <w:shd w:val="clear" w:color="auto" w:fill="BFBFBF"/>
            <w:vAlign w:val="center"/>
          </w:tcPr>
          <w:p w:rsidR="008D7F20" w:rsidRPr="0039073A" w:rsidRDefault="008D7F20" w:rsidP="0039073A">
            <w:pPr>
              <w:jc w:val="center"/>
              <w:rPr>
                <w:rFonts w:eastAsia="Times New Roman"/>
                <w:lang w:eastAsia="en-US"/>
              </w:rPr>
            </w:pPr>
            <w:r w:rsidRPr="0039073A">
              <w:rPr>
                <w:rFonts w:eastAsia="Times New Roman"/>
                <w:lang w:eastAsia="en-US"/>
              </w:rPr>
              <w:t>6</w:t>
            </w:r>
          </w:p>
        </w:tc>
        <w:tc>
          <w:tcPr>
            <w:tcW w:w="1148" w:type="dxa"/>
            <w:shd w:val="clear" w:color="auto" w:fill="BFBFBF"/>
            <w:noWrap/>
            <w:vAlign w:val="center"/>
          </w:tcPr>
          <w:p w:rsidR="008D7F20" w:rsidRPr="0039073A" w:rsidRDefault="008D7F20" w:rsidP="0039073A">
            <w:pPr>
              <w:jc w:val="center"/>
              <w:rPr>
                <w:rFonts w:eastAsia="Times New Roman"/>
                <w:sz w:val="20"/>
                <w:szCs w:val="20"/>
                <w:lang w:eastAsia="en-US"/>
              </w:rPr>
            </w:pPr>
            <w:r w:rsidRPr="0039073A">
              <w:rPr>
                <w:sz w:val="20"/>
                <w:szCs w:val="20"/>
              </w:rPr>
              <w:t>A, m²</w:t>
            </w:r>
          </w:p>
        </w:tc>
        <w:tc>
          <w:tcPr>
            <w:tcW w:w="851" w:type="dxa"/>
            <w:shd w:val="clear" w:color="auto" w:fill="BFBFBF"/>
            <w:noWrap/>
            <w:vAlign w:val="center"/>
          </w:tcPr>
          <w:p w:rsidR="008D7F20" w:rsidRPr="0039073A" w:rsidRDefault="008D7F20" w:rsidP="0039073A">
            <w:pPr>
              <w:contextualSpacing/>
              <w:jc w:val="center"/>
              <w:rPr>
                <w:b/>
                <w:bCs/>
              </w:rPr>
            </w:pPr>
          </w:p>
        </w:tc>
        <w:tc>
          <w:tcPr>
            <w:tcW w:w="1172" w:type="dxa"/>
            <w:shd w:val="clear" w:color="auto" w:fill="BFBFBF"/>
            <w:noWrap/>
            <w:vAlign w:val="center"/>
          </w:tcPr>
          <w:p w:rsidR="008D7F20" w:rsidRPr="0039073A" w:rsidRDefault="008D7F20" w:rsidP="0039073A">
            <w:pPr>
              <w:contextualSpacing/>
              <w:jc w:val="center"/>
              <w:rPr>
                <w:bCs/>
              </w:rPr>
            </w:pPr>
            <w:r w:rsidRPr="0039073A">
              <w:rPr>
                <w:bCs/>
              </w:rPr>
              <w:t>36.80</w:t>
            </w:r>
          </w:p>
        </w:tc>
        <w:tc>
          <w:tcPr>
            <w:tcW w:w="872" w:type="dxa"/>
            <w:shd w:val="clear" w:color="auto" w:fill="BFBFBF"/>
            <w:vAlign w:val="center"/>
          </w:tcPr>
          <w:p w:rsidR="008D7F20" w:rsidRPr="0039073A" w:rsidRDefault="008D7F20" w:rsidP="0039073A">
            <w:pPr>
              <w:contextualSpacing/>
              <w:jc w:val="center"/>
              <w:rPr>
                <w:bCs/>
              </w:rPr>
            </w:pPr>
          </w:p>
        </w:tc>
        <w:tc>
          <w:tcPr>
            <w:tcW w:w="1166" w:type="dxa"/>
            <w:shd w:val="clear" w:color="auto" w:fill="BFBFBF"/>
            <w:noWrap/>
            <w:vAlign w:val="center"/>
          </w:tcPr>
          <w:p w:rsidR="008D7F20" w:rsidRPr="0039073A" w:rsidRDefault="008D7F20" w:rsidP="0039073A">
            <w:pPr>
              <w:contextualSpacing/>
              <w:jc w:val="center"/>
              <w:rPr>
                <w:bCs/>
              </w:rPr>
            </w:pPr>
            <w:r w:rsidRPr="0039073A">
              <w:rPr>
                <w:bCs/>
              </w:rPr>
              <w:t>43.00</w:t>
            </w:r>
          </w:p>
        </w:tc>
        <w:tc>
          <w:tcPr>
            <w:tcW w:w="873" w:type="dxa"/>
            <w:shd w:val="clear" w:color="auto" w:fill="BFBFBF"/>
            <w:vAlign w:val="center"/>
          </w:tcPr>
          <w:p w:rsidR="008D7F20" w:rsidRPr="0039073A" w:rsidRDefault="008D7F20" w:rsidP="0039073A">
            <w:pPr>
              <w:contextualSpacing/>
              <w:jc w:val="center"/>
              <w:rPr>
                <w:bCs/>
              </w:rPr>
            </w:pPr>
          </w:p>
        </w:tc>
        <w:tc>
          <w:tcPr>
            <w:tcW w:w="1427" w:type="dxa"/>
            <w:shd w:val="clear" w:color="auto" w:fill="BFBFBF"/>
            <w:vAlign w:val="center"/>
          </w:tcPr>
          <w:p w:rsidR="008D7F20" w:rsidRPr="0039073A" w:rsidRDefault="008D7F20" w:rsidP="0039073A">
            <w:pPr>
              <w:contextualSpacing/>
              <w:jc w:val="center"/>
              <w:rPr>
                <w:bCs/>
              </w:rPr>
            </w:pPr>
            <w:r w:rsidRPr="0039073A">
              <w:rPr>
                <w:bCs/>
              </w:rPr>
              <w:t>31.00</w:t>
            </w:r>
          </w:p>
        </w:tc>
        <w:tc>
          <w:tcPr>
            <w:tcW w:w="873" w:type="dxa"/>
            <w:shd w:val="clear" w:color="auto" w:fill="BFBFBF"/>
            <w:vAlign w:val="center"/>
          </w:tcPr>
          <w:p w:rsidR="008D7F20" w:rsidRPr="0039073A" w:rsidRDefault="008D7F20" w:rsidP="0039073A">
            <w:pPr>
              <w:contextualSpacing/>
              <w:jc w:val="center"/>
              <w:rPr>
                <w:bCs/>
              </w:rPr>
            </w:pPr>
            <w:r w:rsidRPr="0039073A">
              <w:rPr>
                <w:bCs/>
              </w:rPr>
              <w:t>22.00</w:t>
            </w:r>
          </w:p>
        </w:tc>
        <w:tc>
          <w:tcPr>
            <w:tcW w:w="1487" w:type="dxa"/>
            <w:shd w:val="clear" w:color="auto" w:fill="BFBFBF"/>
            <w:noWrap/>
            <w:vAlign w:val="center"/>
          </w:tcPr>
          <w:p w:rsidR="008D7F20" w:rsidRPr="0039073A" w:rsidRDefault="008D7F20" w:rsidP="0039073A">
            <w:pPr>
              <w:contextualSpacing/>
              <w:jc w:val="center"/>
              <w:rPr>
                <w:bCs/>
              </w:rPr>
            </w:pPr>
            <w:r w:rsidRPr="0039073A">
              <w:rPr>
                <w:bCs/>
              </w:rPr>
              <w:t>44.50</w:t>
            </w:r>
          </w:p>
        </w:tc>
      </w:tr>
      <w:tr w:rsidR="008D7F20" w:rsidRPr="0039073A" w:rsidTr="0039073A">
        <w:trPr>
          <w:trHeight w:val="412"/>
          <w:jc w:val="right"/>
        </w:trPr>
        <w:tc>
          <w:tcPr>
            <w:tcW w:w="578" w:type="dxa"/>
            <w:vMerge/>
            <w:tcBorders>
              <w:bottom w:val="double" w:sz="6" w:space="0" w:color="auto"/>
            </w:tcBorders>
            <w:shd w:val="clear" w:color="auto" w:fill="BFBFBF"/>
            <w:vAlign w:val="center"/>
          </w:tcPr>
          <w:p w:rsidR="008D7F20" w:rsidRPr="0039073A" w:rsidRDefault="008D7F20" w:rsidP="0039073A">
            <w:pPr>
              <w:jc w:val="center"/>
              <w:rPr>
                <w:rFonts w:eastAsia="Times New Roman"/>
                <w:lang w:eastAsia="en-US"/>
              </w:rPr>
            </w:pPr>
          </w:p>
        </w:tc>
        <w:tc>
          <w:tcPr>
            <w:tcW w:w="1148" w:type="dxa"/>
            <w:tcBorders>
              <w:bottom w:val="double" w:sz="6" w:space="0" w:color="auto"/>
            </w:tcBorders>
            <w:noWrap/>
            <w:vAlign w:val="center"/>
          </w:tcPr>
          <w:p w:rsidR="008D7F20" w:rsidRPr="0039073A" w:rsidRDefault="008D7F20" w:rsidP="0039073A">
            <w:pPr>
              <w:jc w:val="center"/>
              <w:rPr>
                <w:rFonts w:eastAsia="Times New Roman"/>
                <w:sz w:val="20"/>
                <w:szCs w:val="20"/>
                <w:lang w:eastAsia="en-US"/>
              </w:rPr>
            </w:pPr>
            <w:r w:rsidRPr="0039073A">
              <w:rPr>
                <w:sz w:val="20"/>
                <w:szCs w:val="20"/>
              </w:rPr>
              <w:t>U, W/m²K</w:t>
            </w:r>
          </w:p>
        </w:tc>
        <w:tc>
          <w:tcPr>
            <w:tcW w:w="851" w:type="dxa"/>
            <w:tcBorders>
              <w:bottom w:val="double" w:sz="6" w:space="0" w:color="auto"/>
            </w:tcBorders>
            <w:noWrap/>
            <w:vAlign w:val="center"/>
          </w:tcPr>
          <w:p w:rsidR="008D7F20" w:rsidRPr="0039073A" w:rsidRDefault="008D7F20" w:rsidP="0039073A">
            <w:pPr>
              <w:contextualSpacing/>
              <w:jc w:val="center"/>
              <w:rPr>
                <w:b/>
                <w:bCs/>
              </w:rPr>
            </w:pPr>
          </w:p>
        </w:tc>
        <w:tc>
          <w:tcPr>
            <w:tcW w:w="1172" w:type="dxa"/>
            <w:tcBorders>
              <w:bottom w:val="double" w:sz="6" w:space="0" w:color="auto"/>
            </w:tcBorders>
            <w:noWrap/>
            <w:vAlign w:val="center"/>
          </w:tcPr>
          <w:p w:rsidR="008D7F20" w:rsidRPr="0039073A" w:rsidRDefault="008D7F20" w:rsidP="0039073A">
            <w:pPr>
              <w:contextualSpacing/>
              <w:jc w:val="center"/>
              <w:rPr>
                <w:bCs/>
              </w:rPr>
            </w:pPr>
            <w:r w:rsidRPr="0039073A">
              <w:rPr>
                <w:bCs/>
              </w:rPr>
              <w:t>2.63</w:t>
            </w:r>
          </w:p>
        </w:tc>
        <w:tc>
          <w:tcPr>
            <w:tcW w:w="872" w:type="dxa"/>
            <w:tcBorders>
              <w:bottom w:val="double" w:sz="6" w:space="0" w:color="auto"/>
            </w:tcBorders>
            <w:vAlign w:val="center"/>
          </w:tcPr>
          <w:p w:rsidR="008D7F20" w:rsidRPr="0039073A" w:rsidRDefault="008D7F20" w:rsidP="0039073A">
            <w:pPr>
              <w:contextualSpacing/>
              <w:jc w:val="center"/>
              <w:rPr>
                <w:bCs/>
              </w:rPr>
            </w:pPr>
          </w:p>
        </w:tc>
        <w:tc>
          <w:tcPr>
            <w:tcW w:w="1166" w:type="dxa"/>
            <w:tcBorders>
              <w:bottom w:val="double" w:sz="6" w:space="0" w:color="auto"/>
            </w:tcBorders>
            <w:noWrap/>
            <w:vAlign w:val="center"/>
          </w:tcPr>
          <w:p w:rsidR="008D7F20" w:rsidRPr="0039073A" w:rsidRDefault="008D7F20" w:rsidP="0039073A">
            <w:pPr>
              <w:contextualSpacing/>
              <w:jc w:val="center"/>
              <w:rPr>
                <w:bCs/>
              </w:rPr>
            </w:pPr>
            <w:r w:rsidRPr="0039073A">
              <w:rPr>
                <w:bCs/>
              </w:rPr>
              <w:t>2.63</w:t>
            </w:r>
          </w:p>
        </w:tc>
        <w:tc>
          <w:tcPr>
            <w:tcW w:w="873" w:type="dxa"/>
            <w:tcBorders>
              <w:bottom w:val="double" w:sz="6" w:space="0" w:color="auto"/>
            </w:tcBorders>
            <w:vAlign w:val="center"/>
          </w:tcPr>
          <w:p w:rsidR="008D7F20" w:rsidRPr="0039073A" w:rsidRDefault="008D7F20" w:rsidP="0039073A">
            <w:pPr>
              <w:contextualSpacing/>
              <w:jc w:val="center"/>
              <w:rPr>
                <w:bCs/>
              </w:rPr>
            </w:pPr>
          </w:p>
        </w:tc>
        <w:tc>
          <w:tcPr>
            <w:tcW w:w="1427" w:type="dxa"/>
            <w:tcBorders>
              <w:bottom w:val="double" w:sz="6" w:space="0" w:color="auto"/>
            </w:tcBorders>
            <w:vAlign w:val="center"/>
          </w:tcPr>
          <w:p w:rsidR="008D7F20" w:rsidRPr="0039073A" w:rsidRDefault="008D7F20" w:rsidP="0039073A">
            <w:pPr>
              <w:contextualSpacing/>
              <w:jc w:val="center"/>
              <w:rPr>
                <w:bCs/>
              </w:rPr>
            </w:pPr>
            <w:r w:rsidRPr="0039073A">
              <w:rPr>
                <w:bCs/>
              </w:rPr>
              <w:t>2.63</w:t>
            </w:r>
          </w:p>
        </w:tc>
        <w:tc>
          <w:tcPr>
            <w:tcW w:w="873" w:type="dxa"/>
            <w:tcBorders>
              <w:bottom w:val="double" w:sz="6" w:space="0" w:color="auto"/>
            </w:tcBorders>
            <w:vAlign w:val="center"/>
          </w:tcPr>
          <w:p w:rsidR="008D7F20" w:rsidRPr="0039073A" w:rsidRDefault="008D7F20" w:rsidP="0039073A">
            <w:pPr>
              <w:contextualSpacing/>
              <w:jc w:val="center"/>
              <w:rPr>
                <w:bCs/>
              </w:rPr>
            </w:pPr>
            <w:r w:rsidRPr="0039073A">
              <w:rPr>
                <w:bCs/>
              </w:rPr>
              <w:t>2.63</w:t>
            </w:r>
          </w:p>
        </w:tc>
        <w:tc>
          <w:tcPr>
            <w:tcW w:w="1487" w:type="dxa"/>
            <w:tcBorders>
              <w:bottom w:val="double" w:sz="6" w:space="0" w:color="auto"/>
            </w:tcBorders>
            <w:noWrap/>
            <w:vAlign w:val="center"/>
          </w:tcPr>
          <w:p w:rsidR="008D7F20" w:rsidRPr="0039073A" w:rsidRDefault="008D7F20" w:rsidP="0039073A">
            <w:pPr>
              <w:contextualSpacing/>
              <w:jc w:val="center"/>
              <w:rPr>
                <w:bCs/>
              </w:rPr>
            </w:pPr>
            <w:r w:rsidRPr="0039073A">
              <w:rPr>
                <w:bCs/>
              </w:rPr>
              <w:t>2.63</w:t>
            </w:r>
          </w:p>
        </w:tc>
      </w:tr>
    </w:tbl>
    <w:p w:rsidR="008D7F20" w:rsidRPr="0039073A" w:rsidRDefault="008D7F20" w:rsidP="00F66D04">
      <w:pPr>
        <w:tabs>
          <w:tab w:val="left" w:pos="720"/>
          <w:tab w:val="left" w:pos="3240"/>
        </w:tabs>
        <w:spacing w:after="120"/>
        <w:ind w:right="306"/>
        <w:rPr>
          <w:color w:val="17365D"/>
          <w:sz w:val="28"/>
          <w:szCs w:val="28"/>
        </w:rPr>
      </w:pPr>
    </w:p>
    <w:p w:rsidR="008D7F20" w:rsidRPr="0039073A" w:rsidRDefault="008D7F20" w:rsidP="00F66D04">
      <w:pPr>
        <w:tabs>
          <w:tab w:val="left" w:pos="720"/>
          <w:tab w:val="left" w:pos="3240"/>
        </w:tabs>
        <w:spacing w:after="120"/>
        <w:ind w:right="306"/>
        <w:rPr>
          <w:color w:val="17365D"/>
          <w:sz w:val="28"/>
          <w:szCs w:val="28"/>
        </w:rPr>
      </w:pPr>
    </w:p>
    <w:p w:rsidR="008D7F20" w:rsidRPr="0039073A" w:rsidRDefault="008D7F20" w:rsidP="00F66D04">
      <w:pPr>
        <w:tabs>
          <w:tab w:val="left" w:pos="720"/>
          <w:tab w:val="left" w:pos="3240"/>
        </w:tabs>
        <w:spacing w:after="120"/>
        <w:ind w:right="306"/>
        <w:rPr>
          <w:color w:val="17365D"/>
          <w:sz w:val="28"/>
          <w:szCs w:val="28"/>
        </w:rPr>
      </w:pPr>
    </w:p>
    <w:p w:rsidR="008D7F20" w:rsidRPr="0039073A" w:rsidRDefault="008D7F20" w:rsidP="00F66D04">
      <w:pPr>
        <w:tabs>
          <w:tab w:val="left" w:pos="720"/>
          <w:tab w:val="left" w:pos="3240"/>
        </w:tabs>
        <w:spacing w:after="120"/>
        <w:ind w:right="306"/>
        <w:rPr>
          <w:color w:val="17365D"/>
          <w:sz w:val="28"/>
          <w:szCs w:val="28"/>
        </w:rPr>
      </w:pPr>
      <w:r w:rsidRPr="0039073A">
        <w:rPr>
          <w:color w:val="17365D"/>
          <w:sz w:val="28"/>
          <w:szCs w:val="28"/>
        </w:rPr>
        <w:t>1.2.3. Строителни  и  топлофизични  характеристики  на  прозорците  и  вратите по  фасади</w:t>
      </w:r>
    </w:p>
    <w:p w:rsidR="008D7F20" w:rsidRPr="0039073A" w:rsidRDefault="008D7F20" w:rsidP="00092A19">
      <w:pPr>
        <w:tabs>
          <w:tab w:val="left" w:pos="720"/>
          <w:tab w:val="left" w:pos="3240"/>
        </w:tabs>
        <w:ind w:right="306"/>
        <w:jc w:val="right"/>
      </w:pPr>
      <w:r w:rsidRPr="0039073A">
        <w:t>Таблица  1.4</w:t>
      </w:r>
    </w:p>
    <w:tbl>
      <w:tblPr>
        <w:tblpPr w:leftFromText="141" w:rightFromText="141" w:vertAnchor="text" w:horzAnchor="margin" w:tblpXSpec="center" w:tblpY="160"/>
        <w:tblW w:w="114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A0"/>
      </w:tblPr>
      <w:tblGrid>
        <w:gridCol w:w="354"/>
        <w:gridCol w:w="567"/>
        <w:gridCol w:w="567"/>
        <w:gridCol w:w="567"/>
        <w:gridCol w:w="567"/>
        <w:gridCol w:w="567"/>
        <w:gridCol w:w="425"/>
        <w:gridCol w:w="709"/>
        <w:gridCol w:w="425"/>
        <w:gridCol w:w="567"/>
        <w:gridCol w:w="425"/>
        <w:gridCol w:w="709"/>
        <w:gridCol w:w="203"/>
        <w:gridCol w:w="506"/>
        <w:gridCol w:w="566"/>
        <w:gridCol w:w="567"/>
        <w:gridCol w:w="425"/>
        <w:gridCol w:w="568"/>
        <w:gridCol w:w="567"/>
        <w:gridCol w:w="709"/>
        <w:gridCol w:w="850"/>
      </w:tblGrid>
      <w:tr w:rsidR="008D7F20" w:rsidRPr="0039073A" w:rsidTr="003041F3">
        <w:trPr>
          <w:trHeight w:val="840"/>
        </w:trPr>
        <w:tc>
          <w:tcPr>
            <w:tcW w:w="3189" w:type="dxa"/>
            <w:gridSpan w:val="6"/>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Cs w:val="20"/>
              </w:rPr>
              <w:t>Строителни и топл</w:t>
            </w:r>
            <w:r>
              <w:rPr>
                <w:rFonts w:eastAsia="Times New Roman"/>
                <w:b/>
                <w:bCs/>
                <w:szCs w:val="20"/>
              </w:rPr>
              <w:t>о</w:t>
            </w:r>
            <w:r w:rsidRPr="0039073A">
              <w:rPr>
                <w:rFonts w:eastAsia="Times New Roman"/>
                <w:b/>
                <w:bCs/>
                <w:szCs w:val="20"/>
              </w:rPr>
              <w:t>физични</w:t>
            </w:r>
          </w:p>
          <w:p w:rsidR="008D7F20" w:rsidRPr="0039073A" w:rsidRDefault="008D7F20" w:rsidP="003041F3">
            <w:pPr>
              <w:jc w:val="center"/>
              <w:rPr>
                <w:rFonts w:eastAsia="Times New Roman"/>
                <w:b/>
                <w:bCs/>
                <w:szCs w:val="20"/>
              </w:rPr>
            </w:pPr>
            <w:r w:rsidRPr="0039073A">
              <w:rPr>
                <w:rFonts w:eastAsia="Times New Roman"/>
                <w:b/>
                <w:bCs/>
                <w:szCs w:val="20"/>
              </w:rPr>
              <w:t>характеристики</w:t>
            </w:r>
          </w:p>
        </w:tc>
        <w:tc>
          <w:tcPr>
            <w:tcW w:w="7371" w:type="dxa"/>
            <w:gridSpan w:val="14"/>
            <w:shd w:val="clear" w:color="auto" w:fill="D9D9D9"/>
            <w:vAlign w:val="center"/>
          </w:tcPr>
          <w:p w:rsidR="008D7F20" w:rsidRPr="0039073A" w:rsidRDefault="008D7F20" w:rsidP="003041F3">
            <w:pPr>
              <w:contextualSpacing/>
              <w:jc w:val="center"/>
              <w:rPr>
                <w:rFonts w:eastAsia="Times New Roman"/>
                <w:b/>
                <w:bCs/>
                <w:szCs w:val="20"/>
              </w:rPr>
            </w:pPr>
            <w:r w:rsidRPr="0039073A">
              <w:rPr>
                <w:rFonts w:eastAsia="Times New Roman"/>
                <w:b/>
                <w:bCs/>
                <w:szCs w:val="20"/>
              </w:rPr>
              <w:t>Небесна ориентация</w:t>
            </w:r>
          </w:p>
        </w:tc>
        <w:tc>
          <w:tcPr>
            <w:tcW w:w="850" w:type="dxa"/>
            <w:vMerge w:val="restart"/>
            <w:shd w:val="clear" w:color="auto" w:fill="D9D9D9"/>
            <w:vAlign w:val="center"/>
          </w:tcPr>
          <w:p w:rsidR="008D7F20" w:rsidRPr="0039073A" w:rsidRDefault="008D7F20" w:rsidP="003041F3">
            <w:pPr>
              <w:shd w:val="clear" w:color="auto" w:fill="BFBFBF"/>
              <w:contextualSpacing/>
              <w:jc w:val="center"/>
              <w:rPr>
                <w:rFonts w:eastAsia="Times New Roman"/>
                <w:b/>
                <w:bCs/>
                <w:sz w:val="20"/>
                <w:szCs w:val="20"/>
              </w:rPr>
            </w:pPr>
          </w:p>
          <w:p w:rsidR="008D7F20" w:rsidRPr="0039073A" w:rsidRDefault="008D7F20" w:rsidP="003041F3">
            <w:pPr>
              <w:shd w:val="clear" w:color="auto" w:fill="BFBFBF"/>
              <w:contextualSpacing/>
              <w:jc w:val="center"/>
              <w:rPr>
                <w:rFonts w:eastAsia="Times New Roman"/>
                <w:b/>
                <w:bCs/>
                <w:sz w:val="20"/>
                <w:szCs w:val="20"/>
              </w:rPr>
            </w:pPr>
            <w:r w:rsidRPr="0039073A">
              <w:rPr>
                <w:rFonts w:eastAsia="Times New Roman"/>
                <w:b/>
                <w:bCs/>
                <w:szCs w:val="20"/>
              </w:rPr>
              <w:t>Общо:</w:t>
            </w:r>
          </w:p>
        </w:tc>
      </w:tr>
      <w:tr w:rsidR="008D7F20" w:rsidRPr="0039073A" w:rsidTr="003041F3">
        <w:trPr>
          <w:trHeight w:val="554"/>
        </w:trPr>
        <w:tc>
          <w:tcPr>
            <w:tcW w:w="354"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тип</w:t>
            </w:r>
          </w:p>
        </w:tc>
        <w:tc>
          <w:tcPr>
            <w:tcW w:w="567"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a</w:t>
            </w:r>
          </w:p>
        </w:tc>
        <w:tc>
          <w:tcPr>
            <w:tcW w:w="567"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b</w:t>
            </w:r>
          </w:p>
        </w:tc>
        <w:tc>
          <w:tcPr>
            <w:tcW w:w="567"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A</w:t>
            </w:r>
          </w:p>
        </w:tc>
        <w:tc>
          <w:tcPr>
            <w:tcW w:w="567"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U</w:t>
            </w:r>
          </w:p>
        </w:tc>
        <w:tc>
          <w:tcPr>
            <w:tcW w:w="567" w:type="dxa"/>
            <w:shd w:val="clear" w:color="auto" w:fill="D9D9D9"/>
            <w:noWrap/>
            <w:vAlign w:val="center"/>
          </w:tcPr>
          <w:p w:rsidR="008D7F20" w:rsidRPr="0039073A" w:rsidRDefault="008D7F20" w:rsidP="003041F3">
            <w:pPr>
              <w:contextualSpacing/>
              <w:jc w:val="center"/>
              <w:rPr>
                <w:rFonts w:eastAsia="Times New Roman"/>
                <w:b/>
                <w:bCs/>
                <w:szCs w:val="20"/>
              </w:rPr>
            </w:pPr>
            <w:r w:rsidRPr="0039073A">
              <w:rPr>
                <w:rFonts w:eastAsia="Times New Roman"/>
                <w:b/>
                <w:bCs/>
                <w:sz w:val="22"/>
                <w:szCs w:val="20"/>
              </w:rPr>
              <w:t>g</w:t>
            </w:r>
          </w:p>
        </w:tc>
        <w:tc>
          <w:tcPr>
            <w:tcW w:w="1134" w:type="dxa"/>
            <w:gridSpan w:val="2"/>
            <w:shd w:val="clear" w:color="auto" w:fill="D9D9D9"/>
            <w:vAlign w:val="center"/>
          </w:tcPr>
          <w:p w:rsidR="008D7F20" w:rsidRPr="0039073A" w:rsidRDefault="008D7F20" w:rsidP="003041F3">
            <w:pPr>
              <w:jc w:val="center"/>
              <w:rPr>
                <w:rFonts w:eastAsia="Times New Roman"/>
                <w:bCs/>
                <w:szCs w:val="20"/>
              </w:rPr>
            </w:pPr>
          </w:p>
          <w:p w:rsidR="008D7F20" w:rsidRPr="0039073A" w:rsidRDefault="008D7F20" w:rsidP="003041F3">
            <w:pPr>
              <w:jc w:val="center"/>
              <w:rPr>
                <w:rFonts w:eastAsia="Times New Roman"/>
                <w:bCs/>
                <w:szCs w:val="20"/>
              </w:rPr>
            </w:pPr>
            <w:r w:rsidRPr="0039073A">
              <w:rPr>
                <w:rFonts w:eastAsia="Times New Roman"/>
                <w:bCs/>
                <w:szCs w:val="20"/>
              </w:rPr>
              <w:t>И</w:t>
            </w:r>
          </w:p>
        </w:tc>
        <w:tc>
          <w:tcPr>
            <w:tcW w:w="992" w:type="dxa"/>
            <w:gridSpan w:val="2"/>
            <w:shd w:val="clear" w:color="auto" w:fill="D9D9D9"/>
            <w:noWrap/>
            <w:vAlign w:val="center"/>
          </w:tcPr>
          <w:p w:rsidR="008D7F20" w:rsidRPr="0039073A" w:rsidRDefault="008D7F20" w:rsidP="003041F3">
            <w:pPr>
              <w:jc w:val="center"/>
              <w:rPr>
                <w:rFonts w:eastAsia="Times New Roman"/>
                <w:bCs/>
                <w:szCs w:val="20"/>
                <w:lang w:eastAsia="en-US"/>
              </w:rPr>
            </w:pPr>
            <w:r w:rsidRPr="0039073A">
              <w:rPr>
                <w:rFonts w:eastAsia="Times New Roman"/>
                <w:bCs/>
                <w:szCs w:val="20"/>
              </w:rPr>
              <w:t>ЮИ</w:t>
            </w:r>
          </w:p>
        </w:tc>
        <w:tc>
          <w:tcPr>
            <w:tcW w:w="1134" w:type="dxa"/>
            <w:gridSpan w:val="2"/>
            <w:shd w:val="clear" w:color="auto" w:fill="D9D9D9"/>
            <w:vAlign w:val="center"/>
          </w:tcPr>
          <w:p w:rsidR="008D7F20" w:rsidRPr="0039073A" w:rsidRDefault="008D7F20" w:rsidP="003041F3">
            <w:pPr>
              <w:jc w:val="center"/>
              <w:rPr>
                <w:rFonts w:eastAsia="Times New Roman"/>
                <w:bCs/>
                <w:szCs w:val="20"/>
              </w:rPr>
            </w:pPr>
          </w:p>
          <w:p w:rsidR="008D7F20" w:rsidRPr="0039073A" w:rsidRDefault="008D7F20" w:rsidP="003041F3">
            <w:pPr>
              <w:jc w:val="center"/>
              <w:rPr>
                <w:rFonts w:eastAsia="Times New Roman"/>
                <w:bCs/>
                <w:szCs w:val="20"/>
              </w:rPr>
            </w:pPr>
            <w:r w:rsidRPr="0039073A">
              <w:rPr>
                <w:rFonts w:eastAsia="Times New Roman"/>
                <w:bCs/>
                <w:szCs w:val="20"/>
              </w:rPr>
              <w:t>Ю</w:t>
            </w:r>
          </w:p>
        </w:tc>
        <w:tc>
          <w:tcPr>
            <w:tcW w:w="709" w:type="dxa"/>
            <w:gridSpan w:val="2"/>
            <w:shd w:val="clear" w:color="auto" w:fill="D9D9D9"/>
            <w:vAlign w:val="center"/>
          </w:tcPr>
          <w:p w:rsidR="008D7F20" w:rsidRPr="0039073A" w:rsidRDefault="008D7F20" w:rsidP="003041F3">
            <w:pPr>
              <w:jc w:val="center"/>
              <w:rPr>
                <w:rFonts w:eastAsia="Times New Roman"/>
                <w:bCs/>
                <w:szCs w:val="20"/>
              </w:rPr>
            </w:pPr>
          </w:p>
          <w:p w:rsidR="008D7F20" w:rsidRPr="0039073A" w:rsidRDefault="008D7F20" w:rsidP="003041F3">
            <w:pPr>
              <w:jc w:val="center"/>
              <w:rPr>
                <w:rFonts w:eastAsia="Times New Roman"/>
                <w:bCs/>
                <w:szCs w:val="20"/>
              </w:rPr>
            </w:pPr>
            <w:r w:rsidRPr="0039073A">
              <w:rPr>
                <w:rFonts w:eastAsia="Times New Roman"/>
                <w:bCs/>
                <w:szCs w:val="20"/>
              </w:rPr>
              <w:t>ЮЗ</w:t>
            </w:r>
          </w:p>
        </w:tc>
        <w:tc>
          <w:tcPr>
            <w:tcW w:w="1133" w:type="dxa"/>
            <w:gridSpan w:val="2"/>
            <w:shd w:val="clear" w:color="auto" w:fill="D9D9D9"/>
            <w:noWrap/>
            <w:vAlign w:val="center"/>
          </w:tcPr>
          <w:p w:rsidR="008D7F20" w:rsidRPr="0039073A" w:rsidRDefault="008D7F20" w:rsidP="003041F3">
            <w:pPr>
              <w:jc w:val="center"/>
              <w:rPr>
                <w:rFonts w:eastAsia="Times New Roman"/>
                <w:bCs/>
                <w:szCs w:val="20"/>
                <w:lang w:eastAsia="en-US"/>
              </w:rPr>
            </w:pPr>
            <w:r w:rsidRPr="0039073A">
              <w:rPr>
                <w:rFonts w:eastAsia="Times New Roman"/>
                <w:bCs/>
                <w:szCs w:val="20"/>
              </w:rPr>
              <w:t>З</w:t>
            </w:r>
          </w:p>
        </w:tc>
        <w:tc>
          <w:tcPr>
            <w:tcW w:w="993" w:type="dxa"/>
            <w:gridSpan w:val="2"/>
            <w:shd w:val="clear" w:color="auto" w:fill="D9D9D9"/>
            <w:noWrap/>
            <w:vAlign w:val="center"/>
          </w:tcPr>
          <w:p w:rsidR="008D7F20" w:rsidRPr="0039073A" w:rsidRDefault="008D7F20" w:rsidP="003041F3">
            <w:pPr>
              <w:jc w:val="center"/>
              <w:rPr>
                <w:rFonts w:eastAsia="Times New Roman"/>
                <w:bCs/>
                <w:szCs w:val="20"/>
                <w:lang w:eastAsia="en-US"/>
              </w:rPr>
            </w:pPr>
            <w:r w:rsidRPr="0039073A">
              <w:rPr>
                <w:rFonts w:eastAsia="Times New Roman"/>
                <w:bCs/>
                <w:szCs w:val="20"/>
              </w:rPr>
              <w:t>СЗ</w:t>
            </w:r>
          </w:p>
        </w:tc>
        <w:tc>
          <w:tcPr>
            <w:tcW w:w="1276" w:type="dxa"/>
            <w:gridSpan w:val="2"/>
            <w:shd w:val="clear" w:color="auto" w:fill="D9D9D9"/>
            <w:noWrap/>
            <w:vAlign w:val="center"/>
          </w:tcPr>
          <w:p w:rsidR="008D7F20" w:rsidRPr="0039073A" w:rsidRDefault="008D7F20" w:rsidP="003041F3">
            <w:pPr>
              <w:jc w:val="center"/>
              <w:rPr>
                <w:rFonts w:eastAsia="Times New Roman"/>
                <w:bCs/>
                <w:szCs w:val="20"/>
                <w:lang w:eastAsia="en-US"/>
              </w:rPr>
            </w:pPr>
            <w:r w:rsidRPr="0039073A">
              <w:rPr>
                <w:rFonts w:eastAsia="Times New Roman"/>
                <w:bCs/>
                <w:szCs w:val="20"/>
              </w:rPr>
              <w:t>С</w:t>
            </w:r>
          </w:p>
        </w:tc>
        <w:tc>
          <w:tcPr>
            <w:tcW w:w="850" w:type="dxa"/>
            <w:vMerge/>
            <w:shd w:val="clear" w:color="auto" w:fill="D9D9D9"/>
            <w:vAlign w:val="center"/>
          </w:tcPr>
          <w:p w:rsidR="008D7F20" w:rsidRPr="0039073A" w:rsidRDefault="008D7F20" w:rsidP="003041F3">
            <w:pPr>
              <w:contextualSpacing/>
              <w:jc w:val="center"/>
              <w:rPr>
                <w:rFonts w:eastAsia="Times New Roman"/>
                <w:b/>
                <w:bCs/>
                <w:sz w:val="20"/>
                <w:szCs w:val="20"/>
              </w:rPr>
            </w:pPr>
          </w:p>
        </w:tc>
      </w:tr>
      <w:tr w:rsidR="008D7F20" w:rsidRPr="0039073A" w:rsidTr="003041F3">
        <w:trPr>
          <w:trHeight w:val="310"/>
        </w:trPr>
        <w:tc>
          <w:tcPr>
            <w:tcW w:w="354" w:type="dxa"/>
            <w:noWrap/>
            <w:vAlign w:val="center"/>
          </w:tcPr>
          <w:p w:rsidR="008D7F20" w:rsidRPr="0039073A" w:rsidRDefault="008D7F20" w:rsidP="0039073A">
            <w:pPr>
              <w:contextualSpacing/>
              <w:jc w:val="center"/>
              <w:rPr>
                <w:rFonts w:eastAsia="Times New Roman"/>
                <w:sz w:val="20"/>
                <w:szCs w:val="20"/>
              </w:rPr>
            </w:pP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m</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m</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W/m²K</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w:t>
            </w:r>
          </w:p>
        </w:tc>
        <w:tc>
          <w:tcPr>
            <w:tcW w:w="425" w:type="dxa"/>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709" w:type="dxa"/>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425"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425" w:type="dxa"/>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709" w:type="dxa"/>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203" w:type="dxa"/>
            <w:vAlign w:val="center"/>
          </w:tcPr>
          <w:p w:rsidR="008D7F20" w:rsidRPr="0039073A" w:rsidRDefault="008D7F20" w:rsidP="0039073A">
            <w:pPr>
              <w:contextualSpacing/>
              <w:jc w:val="center"/>
              <w:rPr>
                <w:rFonts w:eastAsia="Times New Roman"/>
                <w:sz w:val="20"/>
                <w:szCs w:val="20"/>
              </w:rPr>
            </w:pPr>
          </w:p>
        </w:tc>
        <w:tc>
          <w:tcPr>
            <w:tcW w:w="506" w:type="dxa"/>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566"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425"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568"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567" w:type="dxa"/>
            <w:noWrap/>
            <w:vAlign w:val="center"/>
          </w:tcPr>
          <w:p w:rsidR="008D7F20" w:rsidRPr="0039073A" w:rsidRDefault="008D7F20" w:rsidP="0039073A">
            <w:pPr>
              <w:contextualSpacing/>
              <w:jc w:val="center"/>
              <w:rPr>
                <w:rFonts w:eastAsia="Times New Roman"/>
                <w:sz w:val="20"/>
                <w:szCs w:val="20"/>
              </w:rPr>
            </w:pPr>
            <w:r w:rsidRPr="0039073A">
              <w:rPr>
                <w:rFonts w:eastAsia="Times New Roman"/>
                <w:sz w:val="20"/>
                <w:szCs w:val="20"/>
              </w:rPr>
              <w:t>бр.</w:t>
            </w:r>
          </w:p>
        </w:tc>
        <w:tc>
          <w:tcPr>
            <w:tcW w:w="709" w:type="dxa"/>
            <w:noWrap/>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c>
          <w:tcPr>
            <w:tcW w:w="850" w:type="dxa"/>
            <w:vAlign w:val="center"/>
          </w:tcPr>
          <w:p w:rsidR="008D7F20" w:rsidRPr="0039073A" w:rsidRDefault="008D7F20" w:rsidP="0039073A">
            <w:pPr>
              <w:contextualSpacing/>
              <w:jc w:val="center"/>
              <w:rPr>
                <w:rFonts w:eastAsia="Times New Roman"/>
                <w:sz w:val="20"/>
                <w:szCs w:val="20"/>
              </w:rPr>
            </w:pPr>
            <w:r w:rsidRPr="0039073A">
              <w:rPr>
                <w:sz w:val="20"/>
                <w:szCs w:val="20"/>
              </w:rPr>
              <w:t>m²</w:t>
            </w:r>
          </w:p>
        </w:tc>
      </w:tr>
      <w:tr w:rsidR="008D7F20" w:rsidRPr="0039073A" w:rsidTr="003041F3">
        <w:trPr>
          <w:trHeight w:val="310"/>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2.14</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1.44</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3.08</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p>
        </w:tc>
        <w:tc>
          <w:tcPr>
            <w:tcW w:w="709" w:type="dxa"/>
            <w:shd w:val="clear" w:color="auto" w:fill="DBE5F1"/>
            <w:vAlign w:val="center"/>
          </w:tcPr>
          <w:p w:rsidR="008D7F20" w:rsidRPr="0039073A" w:rsidRDefault="008D7F20" w:rsidP="003041F3">
            <w:pPr>
              <w:jc w:val="center"/>
              <w:rPr>
                <w:color w:val="000000"/>
                <w:sz w:val="20"/>
                <w:szCs w:val="20"/>
              </w:rPr>
            </w:pPr>
            <w:r w:rsidRPr="0039073A">
              <w:rPr>
                <w:color w:val="000000"/>
                <w:sz w:val="20"/>
                <w:szCs w:val="20"/>
              </w:rPr>
              <w:t>0.00</w:t>
            </w:r>
          </w:p>
        </w:tc>
        <w:tc>
          <w:tcPr>
            <w:tcW w:w="425" w:type="dxa"/>
            <w:shd w:val="clear" w:color="auto" w:fill="DBE5F1"/>
            <w:noWrap/>
            <w:vAlign w:val="center"/>
          </w:tcPr>
          <w:p w:rsidR="008D7F20" w:rsidRPr="0039073A" w:rsidRDefault="008D7F20" w:rsidP="003041F3">
            <w:pPr>
              <w:jc w:val="center"/>
              <w:rPr>
                <w:bCs/>
                <w:sz w:val="20"/>
                <w:szCs w:val="20"/>
              </w:rPr>
            </w:pP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29</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89.3</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89.37</w:t>
            </w:r>
          </w:p>
        </w:tc>
      </w:tr>
      <w:tr w:rsidR="008D7F20" w:rsidRPr="0039073A" w:rsidTr="003041F3">
        <w:trPr>
          <w:trHeight w:val="310"/>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2</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2.14</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4.28</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30</w:t>
            </w:r>
          </w:p>
        </w:tc>
        <w:tc>
          <w:tcPr>
            <w:tcW w:w="709" w:type="dxa"/>
            <w:shd w:val="clear" w:color="auto" w:fill="DBE5F1"/>
            <w:vAlign w:val="center"/>
          </w:tcPr>
          <w:p w:rsidR="008D7F20" w:rsidRPr="0039073A" w:rsidRDefault="008D7F20" w:rsidP="003041F3">
            <w:pPr>
              <w:jc w:val="center"/>
              <w:rPr>
                <w:color w:val="000000"/>
                <w:sz w:val="20"/>
                <w:szCs w:val="20"/>
              </w:rPr>
            </w:pPr>
            <w:r w:rsidRPr="0039073A">
              <w:rPr>
                <w:color w:val="000000"/>
                <w:sz w:val="20"/>
                <w:szCs w:val="20"/>
              </w:rPr>
              <w:t>128.4</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20</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85.6</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214.00</w:t>
            </w:r>
          </w:p>
        </w:tc>
      </w:tr>
      <w:tr w:rsidR="008D7F20" w:rsidRPr="0039073A" w:rsidTr="003041F3">
        <w:trPr>
          <w:trHeight w:val="310"/>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2.95</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1.55</w:t>
            </w:r>
          </w:p>
        </w:tc>
        <w:tc>
          <w:tcPr>
            <w:tcW w:w="567" w:type="dxa"/>
            <w:shd w:val="clear" w:color="auto" w:fill="DBE5F1"/>
            <w:noWrap/>
            <w:vAlign w:val="center"/>
          </w:tcPr>
          <w:p w:rsidR="008D7F20" w:rsidRPr="0039073A" w:rsidRDefault="008D7F20" w:rsidP="003041F3">
            <w:pPr>
              <w:jc w:val="center"/>
              <w:rPr>
                <w:sz w:val="20"/>
                <w:szCs w:val="20"/>
              </w:rPr>
            </w:pPr>
            <w:r w:rsidRPr="0039073A">
              <w:rPr>
                <w:sz w:val="20"/>
                <w:szCs w:val="20"/>
              </w:rPr>
              <w:t>4.57</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4</w:t>
            </w:r>
          </w:p>
        </w:tc>
        <w:tc>
          <w:tcPr>
            <w:tcW w:w="709" w:type="dxa"/>
            <w:shd w:val="clear" w:color="auto" w:fill="DBE5F1"/>
            <w:noWrap/>
            <w:vAlign w:val="center"/>
          </w:tcPr>
          <w:p w:rsidR="008D7F20" w:rsidRPr="0039073A" w:rsidRDefault="008D7F20" w:rsidP="003041F3">
            <w:pPr>
              <w:jc w:val="center"/>
              <w:rPr>
                <w:sz w:val="20"/>
                <w:szCs w:val="20"/>
              </w:rPr>
            </w:pPr>
            <w:r w:rsidRPr="0039073A">
              <w:rPr>
                <w:sz w:val="20"/>
                <w:szCs w:val="20"/>
              </w:rPr>
              <w:t>18.29</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18.29</w:t>
            </w:r>
          </w:p>
        </w:tc>
      </w:tr>
      <w:tr w:rsidR="008D7F20" w:rsidRPr="0039073A" w:rsidTr="003041F3">
        <w:trPr>
          <w:trHeight w:val="310"/>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4</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2.7</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7.02</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1</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7.02</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7.02</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5</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2.7</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DBE5F1"/>
            <w:noWrap/>
            <w:vAlign w:val="center"/>
          </w:tcPr>
          <w:p w:rsidR="008D7F20" w:rsidRPr="0039073A" w:rsidRDefault="008D7F20" w:rsidP="003041F3">
            <w:pPr>
              <w:jc w:val="center"/>
              <w:rPr>
                <w:sz w:val="20"/>
                <w:szCs w:val="20"/>
              </w:rPr>
            </w:pPr>
            <w:r w:rsidRPr="0039073A">
              <w:rPr>
                <w:sz w:val="20"/>
                <w:szCs w:val="20"/>
              </w:rPr>
              <w:t>5.40</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1</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5.4</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5.40</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6</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1.84</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1.54</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2.83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10</w:t>
            </w:r>
          </w:p>
        </w:tc>
        <w:tc>
          <w:tcPr>
            <w:tcW w:w="709" w:type="dxa"/>
            <w:shd w:val="clear" w:color="auto" w:fill="DBE5F1"/>
            <w:noWrap/>
            <w:vAlign w:val="center"/>
          </w:tcPr>
          <w:p w:rsidR="008D7F20" w:rsidRPr="0039073A" w:rsidRDefault="008D7F20" w:rsidP="003041F3">
            <w:pPr>
              <w:jc w:val="center"/>
              <w:rPr>
                <w:sz w:val="20"/>
                <w:szCs w:val="20"/>
              </w:rPr>
            </w:pPr>
            <w:r w:rsidRPr="0039073A">
              <w:rPr>
                <w:sz w:val="20"/>
                <w:szCs w:val="20"/>
              </w:rPr>
              <w:t>28.3</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28.34</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7</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2.1</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1.85</w:t>
            </w:r>
          </w:p>
        </w:tc>
        <w:tc>
          <w:tcPr>
            <w:tcW w:w="567" w:type="dxa"/>
            <w:shd w:val="clear" w:color="auto" w:fill="DBE5F1"/>
            <w:noWrap/>
            <w:vAlign w:val="center"/>
          </w:tcPr>
          <w:p w:rsidR="008D7F20" w:rsidRPr="0039073A" w:rsidRDefault="008D7F20" w:rsidP="003041F3">
            <w:pPr>
              <w:jc w:val="center"/>
              <w:rPr>
                <w:sz w:val="20"/>
                <w:szCs w:val="20"/>
              </w:rPr>
            </w:pPr>
            <w:r w:rsidRPr="0039073A">
              <w:rPr>
                <w:sz w:val="20"/>
                <w:szCs w:val="20"/>
              </w:rPr>
              <w:t>3.89</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5</w:t>
            </w:r>
          </w:p>
        </w:tc>
        <w:tc>
          <w:tcPr>
            <w:tcW w:w="709" w:type="dxa"/>
            <w:shd w:val="clear" w:color="auto" w:fill="DBE5F1"/>
            <w:vAlign w:val="center"/>
          </w:tcPr>
          <w:p w:rsidR="008D7F20" w:rsidRPr="0039073A" w:rsidRDefault="008D7F20" w:rsidP="003041F3">
            <w:pPr>
              <w:jc w:val="center"/>
              <w:rPr>
                <w:sz w:val="20"/>
                <w:szCs w:val="20"/>
              </w:rPr>
            </w:pPr>
            <w:r w:rsidRPr="0039073A">
              <w:rPr>
                <w:sz w:val="20"/>
                <w:szCs w:val="20"/>
              </w:rPr>
              <w:t>19.43</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19.43</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8</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1.19</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0.7</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0.83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7</w:t>
            </w:r>
          </w:p>
        </w:tc>
        <w:tc>
          <w:tcPr>
            <w:tcW w:w="709" w:type="dxa"/>
            <w:shd w:val="clear" w:color="auto" w:fill="DBE5F1"/>
            <w:vAlign w:val="center"/>
          </w:tcPr>
          <w:p w:rsidR="008D7F20" w:rsidRPr="0039073A" w:rsidRDefault="008D7F20" w:rsidP="003041F3">
            <w:pPr>
              <w:jc w:val="center"/>
              <w:rPr>
                <w:color w:val="000000"/>
                <w:sz w:val="20"/>
                <w:szCs w:val="20"/>
              </w:rPr>
            </w:pPr>
            <w:r w:rsidRPr="0039073A">
              <w:rPr>
                <w:color w:val="000000"/>
                <w:sz w:val="20"/>
                <w:szCs w:val="20"/>
              </w:rPr>
              <w:t>5.83</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4</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3.332</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9.16</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9</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0.70</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0.70</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0.49</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sz w:val="20"/>
                <w:szCs w:val="20"/>
              </w:rPr>
            </w:pPr>
            <w:r w:rsidRPr="0039073A">
              <w:rPr>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sz w:val="20"/>
                <w:szCs w:val="20"/>
              </w:rPr>
            </w:pPr>
            <w:r w:rsidRPr="0039073A">
              <w:rPr>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w:t>
            </w:r>
          </w:p>
        </w:tc>
        <w:tc>
          <w:tcPr>
            <w:tcW w:w="709" w:type="dxa"/>
            <w:shd w:val="clear" w:color="auto" w:fill="DBE5F1"/>
            <w:noWrap/>
            <w:vAlign w:val="center"/>
          </w:tcPr>
          <w:p w:rsidR="008D7F20" w:rsidRPr="0039073A" w:rsidRDefault="008D7F20" w:rsidP="003041F3">
            <w:pPr>
              <w:jc w:val="center"/>
              <w:rPr>
                <w:sz w:val="20"/>
                <w:szCs w:val="20"/>
              </w:rPr>
            </w:pPr>
            <w:r w:rsidRPr="0039073A">
              <w:rPr>
                <w:sz w:val="20"/>
                <w:szCs w:val="20"/>
              </w:rPr>
              <w:t>0.98</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0.98</w:t>
            </w:r>
          </w:p>
        </w:tc>
      </w:tr>
      <w:tr w:rsidR="008D7F20" w:rsidRPr="0039073A" w:rsidTr="003041F3">
        <w:trPr>
          <w:trHeight w:val="324"/>
        </w:trPr>
        <w:tc>
          <w:tcPr>
            <w:tcW w:w="354" w:type="dxa"/>
            <w:shd w:val="clear" w:color="auto" w:fill="DBE5F1"/>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10</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2.95</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1.00</w:t>
            </w:r>
          </w:p>
        </w:tc>
        <w:tc>
          <w:tcPr>
            <w:tcW w:w="567" w:type="dxa"/>
            <w:shd w:val="clear" w:color="auto" w:fill="DBE5F1"/>
            <w:noWrap/>
            <w:vAlign w:val="center"/>
          </w:tcPr>
          <w:p w:rsidR="008D7F20" w:rsidRPr="0039073A" w:rsidRDefault="008D7F20" w:rsidP="003041F3">
            <w:pPr>
              <w:jc w:val="center"/>
              <w:rPr>
                <w:color w:val="000000"/>
                <w:sz w:val="20"/>
                <w:szCs w:val="20"/>
              </w:rPr>
            </w:pPr>
            <w:r w:rsidRPr="0039073A">
              <w:rPr>
                <w:color w:val="000000"/>
                <w:sz w:val="20"/>
                <w:szCs w:val="20"/>
              </w:rPr>
              <w:t>2.95</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DBE5F1"/>
            <w:vAlign w:val="center"/>
          </w:tcPr>
          <w:p w:rsidR="008D7F20" w:rsidRPr="0039073A" w:rsidRDefault="008D7F20" w:rsidP="003041F3">
            <w:pPr>
              <w:jc w:val="center"/>
              <w:rPr>
                <w:sz w:val="20"/>
                <w:szCs w:val="20"/>
              </w:rPr>
            </w:pPr>
            <w:r w:rsidRPr="0039073A">
              <w:rPr>
                <w:sz w:val="20"/>
                <w:szCs w:val="20"/>
              </w:rPr>
              <w:t>-</w:t>
            </w:r>
          </w:p>
        </w:tc>
        <w:tc>
          <w:tcPr>
            <w:tcW w:w="709"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DBE5F1"/>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sz w:val="20"/>
                <w:szCs w:val="20"/>
              </w:rPr>
            </w:pPr>
            <w:r w:rsidRPr="0039073A">
              <w:rPr>
                <w:sz w:val="20"/>
                <w:szCs w:val="20"/>
              </w:rPr>
              <w:t>-</w:t>
            </w:r>
          </w:p>
        </w:tc>
        <w:tc>
          <w:tcPr>
            <w:tcW w:w="425"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DBE5F1"/>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DBE5F1"/>
            <w:noWrap/>
            <w:vAlign w:val="center"/>
          </w:tcPr>
          <w:p w:rsidR="008D7F20" w:rsidRPr="0039073A" w:rsidRDefault="008D7F20" w:rsidP="003041F3">
            <w:pPr>
              <w:jc w:val="center"/>
              <w:rPr>
                <w:bCs/>
                <w:sz w:val="20"/>
                <w:szCs w:val="20"/>
              </w:rPr>
            </w:pPr>
            <w:r w:rsidRPr="0039073A">
              <w:rPr>
                <w:bCs/>
                <w:sz w:val="20"/>
                <w:szCs w:val="20"/>
              </w:rPr>
              <w:t>2</w:t>
            </w:r>
          </w:p>
        </w:tc>
        <w:tc>
          <w:tcPr>
            <w:tcW w:w="709" w:type="dxa"/>
            <w:shd w:val="clear" w:color="auto" w:fill="DBE5F1"/>
            <w:noWrap/>
            <w:vAlign w:val="center"/>
          </w:tcPr>
          <w:p w:rsidR="008D7F20" w:rsidRPr="0039073A" w:rsidRDefault="008D7F20" w:rsidP="003041F3">
            <w:pPr>
              <w:jc w:val="center"/>
              <w:rPr>
                <w:sz w:val="20"/>
                <w:szCs w:val="20"/>
              </w:rPr>
            </w:pPr>
            <w:r w:rsidRPr="0039073A">
              <w:rPr>
                <w:sz w:val="20"/>
                <w:szCs w:val="20"/>
              </w:rPr>
              <w:t>5.9</w:t>
            </w:r>
          </w:p>
        </w:tc>
        <w:tc>
          <w:tcPr>
            <w:tcW w:w="850" w:type="dxa"/>
            <w:shd w:val="clear" w:color="auto" w:fill="DBE5F1"/>
            <w:vAlign w:val="center"/>
          </w:tcPr>
          <w:p w:rsidR="008D7F20" w:rsidRPr="0039073A" w:rsidRDefault="008D7F20" w:rsidP="003041F3">
            <w:pPr>
              <w:jc w:val="center"/>
              <w:rPr>
                <w:sz w:val="20"/>
                <w:szCs w:val="20"/>
              </w:rPr>
            </w:pPr>
            <w:r w:rsidRPr="0039073A">
              <w:rPr>
                <w:sz w:val="20"/>
                <w:szCs w:val="20"/>
              </w:rPr>
              <w:t>5.90</w:t>
            </w:r>
          </w:p>
        </w:tc>
      </w:tr>
      <w:tr w:rsidR="008D7F20" w:rsidRPr="0039073A" w:rsidTr="003041F3">
        <w:trPr>
          <w:trHeight w:val="324"/>
        </w:trPr>
        <w:tc>
          <w:tcPr>
            <w:tcW w:w="354" w:type="dxa"/>
            <w:shd w:val="clear" w:color="auto" w:fill="F2DBDB"/>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11</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2.38</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2.58</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6.14</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1.7</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vAlign w:val="center"/>
          </w:tcPr>
          <w:p w:rsidR="008D7F20" w:rsidRPr="0039073A" w:rsidRDefault="008D7F20" w:rsidP="003041F3">
            <w:pPr>
              <w:jc w:val="center"/>
              <w:rPr>
                <w:sz w:val="20"/>
                <w:szCs w:val="20"/>
              </w:rPr>
            </w:pPr>
            <w:r w:rsidRPr="0039073A">
              <w:rPr>
                <w:sz w:val="20"/>
                <w:szCs w:val="20"/>
              </w:rPr>
              <w:t>-</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203"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4</w:t>
            </w:r>
          </w:p>
        </w:tc>
        <w:tc>
          <w:tcPr>
            <w:tcW w:w="709" w:type="dxa"/>
            <w:shd w:val="clear" w:color="auto" w:fill="F2DBDB"/>
            <w:noWrap/>
            <w:vAlign w:val="center"/>
          </w:tcPr>
          <w:p w:rsidR="008D7F20" w:rsidRPr="0039073A" w:rsidRDefault="008D7F20" w:rsidP="003041F3">
            <w:pPr>
              <w:jc w:val="center"/>
              <w:rPr>
                <w:sz w:val="20"/>
                <w:szCs w:val="20"/>
              </w:rPr>
            </w:pPr>
            <w:r w:rsidRPr="0039073A">
              <w:rPr>
                <w:sz w:val="20"/>
                <w:szCs w:val="20"/>
              </w:rPr>
              <w:t>24.6</w:t>
            </w:r>
          </w:p>
        </w:tc>
        <w:tc>
          <w:tcPr>
            <w:tcW w:w="850" w:type="dxa"/>
            <w:shd w:val="clear" w:color="auto" w:fill="F2DBDB"/>
            <w:vAlign w:val="center"/>
          </w:tcPr>
          <w:p w:rsidR="008D7F20" w:rsidRPr="0039073A" w:rsidRDefault="008D7F20" w:rsidP="003041F3">
            <w:pPr>
              <w:jc w:val="center"/>
              <w:rPr>
                <w:sz w:val="20"/>
                <w:szCs w:val="20"/>
              </w:rPr>
            </w:pPr>
            <w:r w:rsidRPr="0039073A">
              <w:rPr>
                <w:sz w:val="20"/>
                <w:szCs w:val="20"/>
              </w:rPr>
              <w:t>24.56</w:t>
            </w:r>
          </w:p>
        </w:tc>
      </w:tr>
      <w:tr w:rsidR="008D7F20" w:rsidRPr="0039073A" w:rsidTr="003041F3">
        <w:trPr>
          <w:trHeight w:val="324"/>
        </w:trPr>
        <w:tc>
          <w:tcPr>
            <w:tcW w:w="354" w:type="dxa"/>
            <w:shd w:val="clear" w:color="auto" w:fill="F2DBDB"/>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12</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5.83</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2.57</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14.9</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1.7</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vAlign w:val="center"/>
          </w:tcPr>
          <w:p w:rsidR="008D7F20" w:rsidRPr="0039073A" w:rsidRDefault="008D7F20" w:rsidP="003041F3">
            <w:pPr>
              <w:jc w:val="center"/>
              <w:rPr>
                <w:sz w:val="20"/>
                <w:szCs w:val="20"/>
              </w:rPr>
            </w:pPr>
            <w:r w:rsidRPr="0039073A">
              <w:rPr>
                <w:sz w:val="20"/>
                <w:szCs w:val="20"/>
              </w:rPr>
              <w:t>1</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14.98</w:t>
            </w:r>
          </w:p>
        </w:tc>
        <w:tc>
          <w:tcPr>
            <w:tcW w:w="203"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F2DBDB"/>
            <w:vAlign w:val="center"/>
          </w:tcPr>
          <w:p w:rsidR="008D7F20" w:rsidRPr="0039073A" w:rsidRDefault="008D7F20" w:rsidP="003041F3">
            <w:pPr>
              <w:jc w:val="center"/>
              <w:rPr>
                <w:sz w:val="20"/>
                <w:szCs w:val="20"/>
              </w:rPr>
            </w:pPr>
            <w:r w:rsidRPr="0039073A">
              <w:rPr>
                <w:sz w:val="20"/>
                <w:szCs w:val="20"/>
              </w:rPr>
              <w:t>14.98</w:t>
            </w:r>
          </w:p>
        </w:tc>
      </w:tr>
      <w:tr w:rsidR="008D7F20" w:rsidRPr="0039073A" w:rsidTr="003041F3">
        <w:trPr>
          <w:trHeight w:val="324"/>
        </w:trPr>
        <w:tc>
          <w:tcPr>
            <w:tcW w:w="354" w:type="dxa"/>
            <w:shd w:val="clear" w:color="auto" w:fill="F2DBDB"/>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13</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2.76</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2.55</w:t>
            </w:r>
          </w:p>
        </w:tc>
        <w:tc>
          <w:tcPr>
            <w:tcW w:w="567" w:type="dxa"/>
            <w:shd w:val="clear" w:color="auto" w:fill="F2DBDB"/>
            <w:noWrap/>
            <w:vAlign w:val="center"/>
          </w:tcPr>
          <w:p w:rsidR="008D7F20" w:rsidRPr="0039073A" w:rsidRDefault="008D7F20" w:rsidP="003041F3">
            <w:pPr>
              <w:jc w:val="center"/>
              <w:rPr>
                <w:sz w:val="20"/>
                <w:szCs w:val="20"/>
              </w:rPr>
            </w:pPr>
            <w:r w:rsidRPr="0039073A">
              <w:rPr>
                <w:sz w:val="20"/>
                <w:szCs w:val="20"/>
              </w:rPr>
              <w:t>7.04</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1.7</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vAlign w:val="center"/>
          </w:tcPr>
          <w:p w:rsidR="008D7F20" w:rsidRPr="0039073A" w:rsidRDefault="008D7F20" w:rsidP="003041F3">
            <w:pPr>
              <w:jc w:val="center"/>
              <w:rPr>
                <w:sz w:val="20"/>
                <w:szCs w:val="20"/>
              </w:rPr>
            </w:pPr>
            <w:r w:rsidRPr="0039073A">
              <w:rPr>
                <w:sz w:val="20"/>
                <w:szCs w:val="20"/>
              </w:rPr>
              <w:t>1</w:t>
            </w:r>
          </w:p>
        </w:tc>
        <w:tc>
          <w:tcPr>
            <w:tcW w:w="709" w:type="dxa"/>
            <w:shd w:val="clear" w:color="auto" w:fill="F2DBDB"/>
            <w:vAlign w:val="center"/>
          </w:tcPr>
          <w:p w:rsidR="008D7F20" w:rsidRPr="0039073A" w:rsidRDefault="008D7F20" w:rsidP="003041F3">
            <w:pPr>
              <w:jc w:val="center"/>
              <w:rPr>
                <w:bCs/>
                <w:sz w:val="20"/>
                <w:szCs w:val="20"/>
              </w:rPr>
            </w:pPr>
            <w:r w:rsidRPr="0039073A">
              <w:rPr>
                <w:bCs/>
                <w:sz w:val="20"/>
                <w:szCs w:val="20"/>
              </w:rPr>
              <w:t>7.038</w:t>
            </w:r>
          </w:p>
        </w:tc>
        <w:tc>
          <w:tcPr>
            <w:tcW w:w="203"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F2DBDB"/>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F2DBDB"/>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F2DBDB"/>
            <w:vAlign w:val="center"/>
          </w:tcPr>
          <w:p w:rsidR="008D7F20" w:rsidRPr="0039073A" w:rsidRDefault="008D7F20" w:rsidP="003041F3">
            <w:pPr>
              <w:jc w:val="center"/>
              <w:rPr>
                <w:sz w:val="20"/>
                <w:szCs w:val="20"/>
              </w:rPr>
            </w:pPr>
            <w:r w:rsidRPr="0039073A">
              <w:rPr>
                <w:sz w:val="20"/>
                <w:szCs w:val="20"/>
              </w:rPr>
              <w:t>7.04</w:t>
            </w:r>
          </w:p>
        </w:tc>
      </w:tr>
      <w:tr w:rsidR="008D7F20" w:rsidRPr="0039073A" w:rsidTr="003041F3">
        <w:trPr>
          <w:trHeight w:val="324"/>
        </w:trPr>
        <w:tc>
          <w:tcPr>
            <w:tcW w:w="354" w:type="dxa"/>
            <w:shd w:val="clear" w:color="auto" w:fill="F2DBDB"/>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14</w:t>
            </w:r>
          </w:p>
        </w:tc>
        <w:tc>
          <w:tcPr>
            <w:tcW w:w="567" w:type="dxa"/>
            <w:shd w:val="clear" w:color="auto" w:fill="F2DBDB"/>
            <w:noWrap/>
            <w:vAlign w:val="center"/>
          </w:tcPr>
          <w:p w:rsidR="008D7F20" w:rsidRPr="0039073A" w:rsidRDefault="008D7F20" w:rsidP="003041F3">
            <w:pPr>
              <w:jc w:val="center"/>
              <w:rPr>
                <w:color w:val="FF0000"/>
                <w:sz w:val="20"/>
                <w:szCs w:val="20"/>
              </w:rPr>
            </w:pPr>
            <w:r w:rsidRPr="0039073A">
              <w:rPr>
                <w:color w:val="FF0000"/>
                <w:sz w:val="20"/>
                <w:szCs w:val="20"/>
              </w:rPr>
              <w:t>1.95</w:t>
            </w:r>
          </w:p>
        </w:tc>
        <w:tc>
          <w:tcPr>
            <w:tcW w:w="567" w:type="dxa"/>
            <w:shd w:val="clear" w:color="auto" w:fill="F2DBDB"/>
            <w:noWrap/>
            <w:vAlign w:val="center"/>
          </w:tcPr>
          <w:p w:rsidR="008D7F20" w:rsidRPr="0039073A" w:rsidRDefault="008D7F20" w:rsidP="003041F3">
            <w:pPr>
              <w:jc w:val="center"/>
              <w:rPr>
                <w:color w:val="FF0000"/>
                <w:sz w:val="20"/>
                <w:szCs w:val="20"/>
              </w:rPr>
            </w:pPr>
            <w:r w:rsidRPr="0039073A">
              <w:rPr>
                <w:color w:val="FF0000"/>
                <w:sz w:val="20"/>
                <w:szCs w:val="20"/>
              </w:rPr>
              <w:t>3.40</w:t>
            </w:r>
          </w:p>
        </w:tc>
        <w:tc>
          <w:tcPr>
            <w:tcW w:w="567" w:type="dxa"/>
            <w:shd w:val="clear" w:color="auto" w:fill="F2DBDB"/>
            <w:noWrap/>
            <w:vAlign w:val="center"/>
          </w:tcPr>
          <w:p w:rsidR="008D7F20" w:rsidRPr="0039073A" w:rsidRDefault="008D7F20" w:rsidP="003041F3">
            <w:pPr>
              <w:jc w:val="center"/>
              <w:rPr>
                <w:color w:val="FF0000"/>
                <w:sz w:val="20"/>
                <w:szCs w:val="20"/>
              </w:rPr>
            </w:pPr>
            <w:r w:rsidRPr="0039073A">
              <w:rPr>
                <w:color w:val="FF0000"/>
                <w:sz w:val="20"/>
                <w:szCs w:val="20"/>
              </w:rPr>
              <w:t>6.63</w:t>
            </w:r>
          </w:p>
        </w:tc>
        <w:tc>
          <w:tcPr>
            <w:tcW w:w="567"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1.7</w:t>
            </w:r>
          </w:p>
        </w:tc>
        <w:tc>
          <w:tcPr>
            <w:tcW w:w="567"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0.51</w:t>
            </w:r>
          </w:p>
        </w:tc>
        <w:tc>
          <w:tcPr>
            <w:tcW w:w="425" w:type="dxa"/>
            <w:shd w:val="clear" w:color="auto" w:fill="F2DBDB"/>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709" w:type="dxa"/>
            <w:shd w:val="clear" w:color="auto" w:fill="F2DBDB"/>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425"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67"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425" w:type="dxa"/>
            <w:shd w:val="clear" w:color="auto" w:fill="F2DBDB"/>
            <w:vAlign w:val="center"/>
          </w:tcPr>
          <w:p w:rsidR="008D7F20" w:rsidRPr="0039073A" w:rsidRDefault="008D7F20" w:rsidP="003041F3">
            <w:pPr>
              <w:jc w:val="center"/>
              <w:rPr>
                <w:color w:val="FF0000"/>
                <w:sz w:val="20"/>
                <w:szCs w:val="20"/>
              </w:rPr>
            </w:pPr>
            <w:r w:rsidRPr="0039073A">
              <w:rPr>
                <w:color w:val="FF0000"/>
                <w:sz w:val="20"/>
                <w:szCs w:val="20"/>
              </w:rPr>
              <w:t>2</w:t>
            </w:r>
          </w:p>
        </w:tc>
        <w:tc>
          <w:tcPr>
            <w:tcW w:w="709" w:type="dxa"/>
            <w:shd w:val="clear" w:color="auto" w:fill="F2DBDB"/>
            <w:vAlign w:val="center"/>
          </w:tcPr>
          <w:p w:rsidR="008D7F20" w:rsidRPr="0039073A" w:rsidRDefault="008D7F20" w:rsidP="003041F3">
            <w:pPr>
              <w:jc w:val="center"/>
              <w:rPr>
                <w:bCs/>
                <w:color w:val="FF0000"/>
                <w:sz w:val="20"/>
                <w:szCs w:val="20"/>
              </w:rPr>
            </w:pPr>
            <w:r w:rsidRPr="0039073A">
              <w:rPr>
                <w:bCs/>
                <w:color w:val="FF0000"/>
                <w:sz w:val="20"/>
                <w:szCs w:val="20"/>
              </w:rPr>
              <w:t>13.26</w:t>
            </w:r>
          </w:p>
        </w:tc>
        <w:tc>
          <w:tcPr>
            <w:tcW w:w="203" w:type="dxa"/>
            <w:shd w:val="clear" w:color="auto" w:fill="F2DBDB"/>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06" w:type="dxa"/>
            <w:shd w:val="clear" w:color="auto" w:fill="F2DBDB"/>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66"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67"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425"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68"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567"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709" w:type="dxa"/>
            <w:shd w:val="clear" w:color="auto" w:fill="F2DBDB"/>
            <w:noWrap/>
            <w:vAlign w:val="center"/>
          </w:tcPr>
          <w:p w:rsidR="008D7F20" w:rsidRPr="0039073A" w:rsidRDefault="008D7F20" w:rsidP="003041F3">
            <w:pPr>
              <w:jc w:val="center"/>
              <w:rPr>
                <w:bCs/>
                <w:color w:val="FF0000"/>
                <w:sz w:val="20"/>
                <w:szCs w:val="20"/>
              </w:rPr>
            </w:pPr>
            <w:r w:rsidRPr="0039073A">
              <w:rPr>
                <w:bCs/>
                <w:color w:val="FF0000"/>
                <w:sz w:val="20"/>
                <w:szCs w:val="20"/>
              </w:rPr>
              <w:t>-</w:t>
            </w:r>
          </w:p>
        </w:tc>
        <w:tc>
          <w:tcPr>
            <w:tcW w:w="850" w:type="dxa"/>
            <w:shd w:val="clear" w:color="auto" w:fill="F2DBDB"/>
            <w:vAlign w:val="center"/>
          </w:tcPr>
          <w:p w:rsidR="008D7F20" w:rsidRPr="0039073A" w:rsidRDefault="008D7F20" w:rsidP="003041F3">
            <w:pPr>
              <w:jc w:val="center"/>
              <w:rPr>
                <w:color w:val="FF0000"/>
                <w:sz w:val="20"/>
                <w:szCs w:val="20"/>
              </w:rPr>
            </w:pPr>
            <w:r w:rsidRPr="0039073A">
              <w:rPr>
                <w:color w:val="FF0000"/>
                <w:sz w:val="20"/>
                <w:szCs w:val="20"/>
              </w:rPr>
              <w:t>13.26</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15</w:t>
            </w:r>
          </w:p>
        </w:tc>
        <w:tc>
          <w:tcPr>
            <w:tcW w:w="567" w:type="dxa"/>
            <w:shd w:val="clear" w:color="auto" w:fill="EAF1DD"/>
            <w:noWrap/>
            <w:vAlign w:val="center"/>
          </w:tcPr>
          <w:p w:rsidR="008D7F20" w:rsidRPr="0039073A" w:rsidRDefault="008D7F20" w:rsidP="003041F3">
            <w:pPr>
              <w:jc w:val="center"/>
              <w:rPr>
                <w:color w:val="000000"/>
                <w:sz w:val="20"/>
                <w:szCs w:val="20"/>
              </w:rPr>
            </w:pPr>
            <w:r w:rsidRPr="0039073A">
              <w:rPr>
                <w:color w:val="000000"/>
                <w:sz w:val="20"/>
                <w:szCs w:val="20"/>
              </w:rPr>
              <w:t>2.46</w:t>
            </w:r>
          </w:p>
        </w:tc>
        <w:tc>
          <w:tcPr>
            <w:tcW w:w="567" w:type="dxa"/>
            <w:shd w:val="clear" w:color="auto" w:fill="EAF1DD"/>
            <w:noWrap/>
            <w:vAlign w:val="center"/>
          </w:tcPr>
          <w:p w:rsidR="008D7F20" w:rsidRPr="0039073A" w:rsidRDefault="008D7F20" w:rsidP="003041F3">
            <w:pPr>
              <w:jc w:val="center"/>
              <w:rPr>
                <w:color w:val="000000"/>
                <w:sz w:val="20"/>
                <w:szCs w:val="20"/>
              </w:rPr>
            </w:pPr>
            <w:r w:rsidRPr="0039073A">
              <w:rPr>
                <w:color w:val="000000"/>
                <w:sz w:val="20"/>
                <w:szCs w:val="20"/>
              </w:rPr>
              <w:t>0.75</w:t>
            </w:r>
          </w:p>
        </w:tc>
        <w:tc>
          <w:tcPr>
            <w:tcW w:w="567" w:type="dxa"/>
            <w:shd w:val="clear" w:color="auto" w:fill="EAF1DD"/>
            <w:noWrap/>
            <w:vAlign w:val="center"/>
          </w:tcPr>
          <w:p w:rsidR="008D7F20" w:rsidRPr="0039073A" w:rsidRDefault="008D7F20" w:rsidP="003041F3">
            <w:pPr>
              <w:jc w:val="center"/>
              <w:rPr>
                <w:color w:val="000000"/>
                <w:sz w:val="20"/>
                <w:szCs w:val="20"/>
              </w:rPr>
            </w:pPr>
            <w:r w:rsidRPr="0039073A">
              <w:rPr>
                <w:color w:val="000000"/>
                <w:sz w:val="20"/>
                <w:szCs w:val="20"/>
              </w:rPr>
              <w:t>1.85</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color w:val="000000"/>
                <w:sz w:val="20"/>
                <w:szCs w:val="20"/>
              </w:rPr>
            </w:pP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14</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25.83</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25.83</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16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0.49</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0.49</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0.49</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17</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1.40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2.50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3.50</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0.01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sz w:val="20"/>
                <w:szCs w:val="20"/>
              </w:rPr>
            </w:pPr>
            <w:r w:rsidRPr="0039073A">
              <w:rPr>
                <w:sz w:val="20"/>
                <w:szCs w:val="20"/>
              </w:rPr>
              <w:t>1</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3.5</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3.50</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18</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2.40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1.40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3.36</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13</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43.68</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43.68</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19</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1.96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1.30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2.55</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5.1</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5.10</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0.75</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0.53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14</w:t>
            </w:r>
          </w:p>
        </w:tc>
        <w:tc>
          <w:tcPr>
            <w:tcW w:w="709"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7.35</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7.35</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21</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1.37</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0.96</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w:t>
            </w:r>
          </w:p>
        </w:tc>
        <w:tc>
          <w:tcPr>
            <w:tcW w:w="709"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0.96</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0.96</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22</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1.34</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7.26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9.73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9.73</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9.73</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23</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2.30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7.20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16.5</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33.1</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33.12</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24</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1.96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2.06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4.04</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1</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4.04</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4.04</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25</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2.50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2.15</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5.38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38</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204.2</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4</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21.5</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225.8</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2.47</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1.00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2.47</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28</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69.2</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69.16</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27</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1.34</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2.15</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12</w:t>
            </w:r>
          </w:p>
        </w:tc>
        <w:tc>
          <w:tcPr>
            <w:tcW w:w="709"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34.6</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4</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11.5</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46.10</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28</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1.41</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0.52</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0.59</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0</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1</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0.73</w:t>
            </w:r>
          </w:p>
        </w:tc>
        <w:tc>
          <w:tcPr>
            <w:tcW w:w="425" w:type="dxa"/>
            <w:shd w:val="clear" w:color="auto" w:fill="EAF1DD"/>
            <w:noWrap/>
            <w:vAlign w:val="center"/>
          </w:tcPr>
          <w:p w:rsidR="008D7F20" w:rsidRPr="0039073A" w:rsidRDefault="008D7F20" w:rsidP="003041F3">
            <w:pPr>
              <w:jc w:val="center"/>
              <w:rPr>
                <w:bCs/>
                <w:sz w:val="20"/>
                <w:szCs w:val="20"/>
              </w:rPr>
            </w:pPr>
          </w:p>
        </w:tc>
        <w:tc>
          <w:tcPr>
            <w:tcW w:w="568" w:type="dxa"/>
            <w:shd w:val="clear" w:color="auto" w:fill="EAF1DD"/>
            <w:noWrap/>
            <w:vAlign w:val="center"/>
          </w:tcPr>
          <w:p w:rsidR="008D7F20" w:rsidRPr="0039073A" w:rsidRDefault="008D7F20" w:rsidP="003041F3">
            <w:pPr>
              <w:jc w:val="center"/>
              <w:rPr>
                <w:bCs/>
                <w:sz w:val="20"/>
                <w:szCs w:val="20"/>
              </w:rPr>
            </w:pP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w:t>
            </w:r>
          </w:p>
        </w:tc>
        <w:tc>
          <w:tcPr>
            <w:tcW w:w="709" w:type="dxa"/>
            <w:shd w:val="clear" w:color="auto" w:fill="EAF1DD"/>
            <w:noWrap/>
            <w:vAlign w:val="center"/>
          </w:tcPr>
          <w:p w:rsidR="008D7F20" w:rsidRPr="0039073A" w:rsidRDefault="008D7F20" w:rsidP="003041F3">
            <w:pPr>
              <w:jc w:val="center"/>
              <w:rPr>
                <w:sz w:val="20"/>
                <w:szCs w:val="20"/>
              </w:rPr>
            </w:pPr>
            <w:r w:rsidRPr="0039073A">
              <w:rPr>
                <w:sz w:val="20"/>
                <w:szCs w:val="20"/>
              </w:rPr>
              <w:t>1.47</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2.20</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lang w:val="en-US"/>
              </w:rPr>
            </w:pPr>
            <w:r w:rsidRPr="0039073A">
              <w:rPr>
                <w:rFonts w:eastAsia="Times New Roman"/>
                <w:sz w:val="20"/>
                <w:szCs w:val="20"/>
                <w:lang w:val="en-US"/>
              </w:rPr>
              <w:t>29</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1.56</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2.07</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3.23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0.01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sz w:val="20"/>
                <w:szCs w:val="20"/>
              </w:rPr>
            </w:pPr>
            <w:r w:rsidRPr="0039073A">
              <w:rPr>
                <w:sz w:val="20"/>
                <w:szCs w:val="20"/>
              </w:rPr>
              <w:t>1</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3.23</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3.23</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0.90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2.50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2.25</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5.88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0.01</w:t>
            </w:r>
          </w:p>
        </w:tc>
        <w:tc>
          <w:tcPr>
            <w:tcW w:w="425"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vAlign w:val="center"/>
          </w:tcPr>
          <w:p w:rsidR="008D7F20" w:rsidRPr="0039073A" w:rsidRDefault="008D7F20" w:rsidP="003041F3">
            <w:pPr>
              <w:jc w:val="center"/>
              <w:rPr>
                <w:sz w:val="20"/>
                <w:szCs w:val="20"/>
              </w:rPr>
            </w:pPr>
            <w:r w:rsidRPr="0039073A">
              <w:rPr>
                <w:sz w:val="20"/>
                <w:szCs w:val="20"/>
              </w:rPr>
              <w:t>2</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4.5</w:t>
            </w:r>
          </w:p>
        </w:tc>
        <w:tc>
          <w:tcPr>
            <w:tcW w:w="203"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06" w:type="dxa"/>
            <w:shd w:val="clear" w:color="auto" w:fill="EAF1DD"/>
            <w:vAlign w:val="center"/>
          </w:tcPr>
          <w:p w:rsidR="008D7F20" w:rsidRPr="0039073A" w:rsidRDefault="008D7F20" w:rsidP="003041F3">
            <w:pPr>
              <w:jc w:val="center"/>
              <w:rPr>
                <w:bCs/>
                <w:sz w:val="20"/>
                <w:szCs w:val="20"/>
              </w:rPr>
            </w:pPr>
            <w:r w:rsidRPr="0039073A">
              <w:rPr>
                <w:bCs/>
                <w:sz w:val="20"/>
                <w:szCs w:val="20"/>
              </w:rPr>
              <w:t>-</w:t>
            </w:r>
          </w:p>
        </w:tc>
        <w:tc>
          <w:tcPr>
            <w:tcW w:w="566"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425"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8"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709" w:type="dxa"/>
            <w:shd w:val="clear" w:color="auto" w:fill="EAF1DD"/>
            <w:noWrap/>
            <w:vAlign w:val="center"/>
          </w:tcPr>
          <w:p w:rsidR="008D7F20" w:rsidRPr="0039073A" w:rsidRDefault="008D7F20" w:rsidP="003041F3">
            <w:pPr>
              <w:jc w:val="center"/>
              <w:rPr>
                <w:bCs/>
                <w:sz w:val="20"/>
                <w:szCs w:val="20"/>
              </w:rPr>
            </w:pPr>
            <w:r w:rsidRPr="0039073A">
              <w:rPr>
                <w:bCs/>
                <w:sz w:val="20"/>
                <w:szCs w:val="20"/>
              </w:rPr>
              <w:t>-</w:t>
            </w: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4.50</w:t>
            </w:r>
          </w:p>
        </w:tc>
      </w:tr>
      <w:tr w:rsidR="008D7F20" w:rsidRPr="0039073A" w:rsidTr="003041F3">
        <w:trPr>
          <w:trHeight w:val="324"/>
        </w:trPr>
        <w:tc>
          <w:tcPr>
            <w:tcW w:w="354" w:type="dxa"/>
            <w:shd w:val="clear" w:color="auto" w:fill="EAF1DD"/>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31</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2.40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0.70</w:t>
            </w:r>
          </w:p>
        </w:tc>
        <w:tc>
          <w:tcPr>
            <w:tcW w:w="567" w:type="dxa"/>
            <w:shd w:val="clear" w:color="auto" w:fill="EAF1DD"/>
            <w:noWrap/>
            <w:vAlign w:val="center"/>
          </w:tcPr>
          <w:p w:rsidR="008D7F20" w:rsidRPr="0039073A" w:rsidRDefault="008D7F20" w:rsidP="003041F3">
            <w:pPr>
              <w:jc w:val="center"/>
              <w:rPr>
                <w:sz w:val="20"/>
                <w:szCs w:val="20"/>
              </w:rPr>
            </w:pPr>
            <w:r w:rsidRPr="0039073A">
              <w:rPr>
                <w:sz w:val="20"/>
                <w:szCs w:val="20"/>
              </w:rPr>
              <w:t>1.68</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2.63</w:t>
            </w:r>
          </w:p>
        </w:tc>
        <w:tc>
          <w:tcPr>
            <w:tcW w:w="567" w:type="dxa"/>
            <w:shd w:val="clear" w:color="auto" w:fill="EAF1DD"/>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AF1DD"/>
            <w:vAlign w:val="center"/>
          </w:tcPr>
          <w:p w:rsidR="008D7F20" w:rsidRPr="0039073A" w:rsidRDefault="008D7F20" w:rsidP="003041F3">
            <w:pPr>
              <w:jc w:val="center"/>
              <w:rPr>
                <w:color w:val="000000"/>
                <w:sz w:val="20"/>
                <w:szCs w:val="20"/>
              </w:rPr>
            </w:pPr>
          </w:p>
        </w:tc>
        <w:tc>
          <w:tcPr>
            <w:tcW w:w="709" w:type="dxa"/>
            <w:shd w:val="clear" w:color="auto" w:fill="EAF1DD"/>
            <w:vAlign w:val="center"/>
          </w:tcPr>
          <w:p w:rsidR="008D7F20" w:rsidRPr="0039073A" w:rsidRDefault="008D7F20" w:rsidP="003041F3">
            <w:pPr>
              <w:jc w:val="center"/>
              <w:rPr>
                <w:color w:val="000000"/>
                <w:sz w:val="20"/>
                <w:szCs w:val="20"/>
              </w:rPr>
            </w:pPr>
          </w:p>
        </w:tc>
        <w:tc>
          <w:tcPr>
            <w:tcW w:w="425" w:type="dxa"/>
            <w:shd w:val="clear" w:color="auto" w:fill="EAF1DD"/>
            <w:noWrap/>
            <w:vAlign w:val="center"/>
          </w:tcPr>
          <w:p w:rsidR="008D7F20" w:rsidRPr="0039073A" w:rsidRDefault="008D7F20" w:rsidP="003041F3">
            <w:pPr>
              <w:jc w:val="center"/>
              <w:rPr>
                <w:color w:val="000000"/>
                <w:sz w:val="20"/>
                <w:szCs w:val="20"/>
              </w:rPr>
            </w:pPr>
          </w:p>
        </w:tc>
        <w:tc>
          <w:tcPr>
            <w:tcW w:w="567" w:type="dxa"/>
            <w:shd w:val="clear" w:color="auto" w:fill="EAF1DD"/>
            <w:noWrap/>
            <w:vAlign w:val="center"/>
          </w:tcPr>
          <w:p w:rsidR="008D7F20" w:rsidRPr="0039073A" w:rsidRDefault="008D7F20" w:rsidP="003041F3">
            <w:pPr>
              <w:jc w:val="center"/>
              <w:rPr>
                <w:color w:val="000000"/>
                <w:sz w:val="20"/>
                <w:szCs w:val="20"/>
              </w:rPr>
            </w:pPr>
          </w:p>
        </w:tc>
        <w:tc>
          <w:tcPr>
            <w:tcW w:w="425" w:type="dxa"/>
            <w:shd w:val="clear" w:color="auto" w:fill="EAF1DD"/>
            <w:vAlign w:val="center"/>
          </w:tcPr>
          <w:p w:rsidR="008D7F20" w:rsidRPr="0039073A" w:rsidRDefault="008D7F20" w:rsidP="003041F3">
            <w:pPr>
              <w:jc w:val="center"/>
              <w:rPr>
                <w:color w:val="000000"/>
                <w:sz w:val="20"/>
                <w:szCs w:val="20"/>
              </w:rPr>
            </w:pPr>
            <w:r w:rsidRPr="0039073A">
              <w:rPr>
                <w:color w:val="000000"/>
                <w:sz w:val="20"/>
                <w:szCs w:val="20"/>
              </w:rPr>
              <w:t>4</w:t>
            </w:r>
          </w:p>
        </w:tc>
        <w:tc>
          <w:tcPr>
            <w:tcW w:w="709" w:type="dxa"/>
            <w:shd w:val="clear" w:color="auto" w:fill="EAF1DD"/>
            <w:vAlign w:val="center"/>
          </w:tcPr>
          <w:p w:rsidR="008D7F20" w:rsidRPr="0039073A" w:rsidRDefault="008D7F20" w:rsidP="003041F3">
            <w:pPr>
              <w:jc w:val="center"/>
              <w:rPr>
                <w:bCs/>
                <w:sz w:val="20"/>
                <w:szCs w:val="20"/>
              </w:rPr>
            </w:pPr>
            <w:r w:rsidRPr="0039073A">
              <w:rPr>
                <w:bCs/>
                <w:sz w:val="20"/>
                <w:szCs w:val="20"/>
              </w:rPr>
              <w:t>6.72</w:t>
            </w:r>
          </w:p>
        </w:tc>
        <w:tc>
          <w:tcPr>
            <w:tcW w:w="203" w:type="dxa"/>
            <w:shd w:val="clear" w:color="auto" w:fill="EAF1DD"/>
            <w:vAlign w:val="center"/>
          </w:tcPr>
          <w:p w:rsidR="008D7F20" w:rsidRPr="0039073A" w:rsidRDefault="008D7F20" w:rsidP="003041F3">
            <w:pPr>
              <w:jc w:val="center"/>
              <w:rPr>
                <w:color w:val="000000"/>
                <w:sz w:val="20"/>
                <w:szCs w:val="20"/>
              </w:rPr>
            </w:pPr>
          </w:p>
        </w:tc>
        <w:tc>
          <w:tcPr>
            <w:tcW w:w="506" w:type="dxa"/>
            <w:shd w:val="clear" w:color="auto" w:fill="EAF1DD"/>
            <w:vAlign w:val="center"/>
          </w:tcPr>
          <w:p w:rsidR="008D7F20" w:rsidRPr="0039073A" w:rsidRDefault="008D7F20" w:rsidP="003041F3">
            <w:pPr>
              <w:jc w:val="center"/>
              <w:rPr>
                <w:color w:val="000000"/>
                <w:sz w:val="20"/>
                <w:szCs w:val="20"/>
              </w:rPr>
            </w:pPr>
          </w:p>
        </w:tc>
        <w:tc>
          <w:tcPr>
            <w:tcW w:w="566" w:type="dxa"/>
            <w:shd w:val="clear" w:color="auto" w:fill="EAF1DD"/>
            <w:noWrap/>
            <w:vAlign w:val="center"/>
          </w:tcPr>
          <w:p w:rsidR="008D7F20" w:rsidRPr="0039073A" w:rsidRDefault="008D7F20" w:rsidP="003041F3">
            <w:pPr>
              <w:jc w:val="center"/>
              <w:rPr>
                <w:color w:val="000000"/>
                <w:sz w:val="20"/>
                <w:szCs w:val="20"/>
              </w:rPr>
            </w:pPr>
          </w:p>
        </w:tc>
        <w:tc>
          <w:tcPr>
            <w:tcW w:w="567" w:type="dxa"/>
            <w:shd w:val="clear" w:color="auto" w:fill="EAF1DD"/>
            <w:noWrap/>
            <w:vAlign w:val="center"/>
          </w:tcPr>
          <w:p w:rsidR="008D7F20" w:rsidRPr="0039073A" w:rsidRDefault="008D7F20" w:rsidP="003041F3">
            <w:pPr>
              <w:jc w:val="center"/>
              <w:rPr>
                <w:bCs/>
                <w:sz w:val="20"/>
                <w:szCs w:val="20"/>
              </w:rPr>
            </w:pPr>
          </w:p>
        </w:tc>
        <w:tc>
          <w:tcPr>
            <w:tcW w:w="425" w:type="dxa"/>
            <w:shd w:val="clear" w:color="auto" w:fill="EAF1DD"/>
            <w:noWrap/>
            <w:vAlign w:val="center"/>
          </w:tcPr>
          <w:p w:rsidR="008D7F20" w:rsidRPr="0039073A" w:rsidRDefault="008D7F20" w:rsidP="003041F3">
            <w:pPr>
              <w:jc w:val="center"/>
              <w:rPr>
                <w:color w:val="000000"/>
                <w:sz w:val="20"/>
                <w:szCs w:val="20"/>
              </w:rPr>
            </w:pPr>
          </w:p>
        </w:tc>
        <w:tc>
          <w:tcPr>
            <w:tcW w:w="568" w:type="dxa"/>
            <w:shd w:val="clear" w:color="auto" w:fill="EAF1DD"/>
            <w:noWrap/>
            <w:vAlign w:val="center"/>
          </w:tcPr>
          <w:p w:rsidR="008D7F20" w:rsidRPr="0039073A" w:rsidRDefault="008D7F20" w:rsidP="003041F3">
            <w:pPr>
              <w:jc w:val="center"/>
              <w:rPr>
                <w:color w:val="000000"/>
                <w:sz w:val="20"/>
                <w:szCs w:val="20"/>
              </w:rPr>
            </w:pPr>
          </w:p>
        </w:tc>
        <w:tc>
          <w:tcPr>
            <w:tcW w:w="567" w:type="dxa"/>
            <w:shd w:val="clear" w:color="auto" w:fill="EAF1DD"/>
            <w:noWrap/>
            <w:vAlign w:val="center"/>
          </w:tcPr>
          <w:p w:rsidR="008D7F20" w:rsidRPr="0039073A" w:rsidRDefault="008D7F20" w:rsidP="003041F3">
            <w:pPr>
              <w:jc w:val="center"/>
              <w:rPr>
                <w:color w:val="000000"/>
                <w:sz w:val="20"/>
                <w:szCs w:val="20"/>
              </w:rPr>
            </w:pPr>
          </w:p>
        </w:tc>
        <w:tc>
          <w:tcPr>
            <w:tcW w:w="709" w:type="dxa"/>
            <w:shd w:val="clear" w:color="auto" w:fill="EAF1DD"/>
            <w:noWrap/>
            <w:vAlign w:val="center"/>
          </w:tcPr>
          <w:p w:rsidR="008D7F20" w:rsidRPr="0039073A" w:rsidRDefault="008D7F20" w:rsidP="003041F3">
            <w:pPr>
              <w:jc w:val="center"/>
              <w:rPr>
                <w:sz w:val="20"/>
                <w:szCs w:val="20"/>
              </w:rPr>
            </w:pPr>
          </w:p>
        </w:tc>
        <w:tc>
          <w:tcPr>
            <w:tcW w:w="850" w:type="dxa"/>
            <w:shd w:val="clear" w:color="auto" w:fill="EAF1DD"/>
            <w:vAlign w:val="center"/>
          </w:tcPr>
          <w:p w:rsidR="008D7F20" w:rsidRPr="0039073A" w:rsidRDefault="008D7F20" w:rsidP="003041F3">
            <w:pPr>
              <w:jc w:val="center"/>
              <w:rPr>
                <w:sz w:val="20"/>
                <w:szCs w:val="20"/>
              </w:rPr>
            </w:pPr>
            <w:r w:rsidRPr="0039073A">
              <w:rPr>
                <w:sz w:val="20"/>
                <w:szCs w:val="20"/>
              </w:rPr>
              <w:t>6.72</w:t>
            </w:r>
          </w:p>
        </w:tc>
      </w:tr>
      <w:tr w:rsidR="008D7F20" w:rsidRPr="0039073A" w:rsidTr="003041F3">
        <w:trPr>
          <w:trHeight w:val="324"/>
        </w:trPr>
        <w:tc>
          <w:tcPr>
            <w:tcW w:w="354" w:type="dxa"/>
            <w:shd w:val="clear" w:color="auto" w:fill="E5DFEC"/>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32</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1.15</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1.40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1.61</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b/>
                <w:bCs/>
                <w:sz w:val="20"/>
                <w:szCs w:val="20"/>
              </w:rPr>
            </w:pPr>
          </w:p>
        </w:tc>
        <w:tc>
          <w:tcPr>
            <w:tcW w:w="203" w:type="dxa"/>
            <w:shd w:val="clear" w:color="auto" w:fill="E5DFEC"/>
            <w:vAlign w:val="center"/>
          </w:tcPr>
          <w:p w:rsidR="008D7F20" w:rsidRPr="0039073A" w:rsidRDefault="008D7F20" w:rsidP="003041F3">
            <w:pPr>
              <w:jc w:val="center"/>
              <w:rPr>
                <w:sz w:val="20"/>
                <w:szCs w:val="20"/>
              </w:rPr>
            </w:pPr>
          </w:p>
        </w:tc>
        <w:tc>
          <w:tcPr>
            <w:tcW w:w="506" w:type="dxa"/>
            <w:shd w:val="clear" w:color="auto" w:fill="E5DFEC"/>
            <w:vAlign w:val="center"/>
          </w:tcPr>
          <w:p w:rsidR="008D7F20" w:rsidRPr="0039073A" w:rsidRDefault="008D7F20" w:rsidP="003041F3">
            <w:pPr>
              <w:jc w:val="center"/>
              <w:rPr>
                <w:sz w:val="20"/>
                <w:szCs w:val="20"/>
              </w:rPr>
            </w:pPr>
          </w:p>
        </w:tc>
        <w:tc>
          <w:tcPr>
            <w:tcW w:w="566"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b/>
                <w:bCs/>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8"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1.00</w:t>
            </w:r>
          </w:p>
        </w:tc>
        <w:tc>
          <w:tcPr>
            <w:tcW w:w="709" w:type="dxa"/>
            <w:shd w:val="clear" w:color="auto" w:fill="E5DFEC"/>
            <w:noWrap/>
            <w:vAlign w:val="center"/>
          </w:tcPr>
          <w:p w:rsidR="008D7F20" w:rsidRPr="0039073A" w:rsidRDefault="008D7F20" w:rsidP="003041F3">
            <w:pPr>
              <w:jc w:val="center"/>
              <w:rPr>
                <w:sz w:val="20"/>
                <w:szCs w:val="20"/>
              </w:rPr>
            </w:pPr>
            <w:r w:rsidRPr="0039073A">
              <w:rPr>
                <w:sz w:val="20"/>
                <w:szCs w:val="20"/>
              </w:rPr>
              <w:t>1.61</w:t>
            </w:r>
          </w:p>
        </w:tc>
        <w:tc>
          <w:tcPr>
            <w:tcW w:w="850" w:type="dxa"/>
            <w:shd w:val="clear" w:color="auto" w:fill="E5DFEC"/>
            <w:vAlign w:val="center"/>
          </w:tcPr>
          <w:p w:rsidR="008D7F20" w:rsidRPr="0039073A" w:rsidRDefault="008D7F20" w:rsidP="003041F3">
            <w:pPr>
              <w:jc w:val="center"/>
              <w:rPr>
                <w:sz w:val="20"/>
                <w:szCs w:val="20"/>
              </w:rPr>
            </w:pPr>
            <w:r w:rsidRPr="0039073A">
              <w:rPr>
                <w:sz w:val="20"/>
                <w:szCs w:val="20"/>
              </w:rPr>
              <w:t>1.61</w:t>
            </w:r>
          </w:p>
        </w:tc>
      </w:tr>
      <w:tr w:rsidR="008D7F20" w:rsidRPr="0039073A" w:rsidTr="003041F3">
        <w:trPr>
          <w:trHeight w:val="324"/>
        </w:trPr>
        <w:tc>
          <w:tcPr>
            <w:tcW w:w="354" w:type="dxa"/>
            <w:shd w:val="clear" w:color="auto" w:fill="E5DFEC"/>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33</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0.80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0.80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0.64</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b/>
                <w:bCs/>
                <w:sz w:val="20"/>
                <w:szCs w:val="20"/>
              </w:rPr>
            </w:pPr>
          </w:p>
        </w:tc>
        <w:tc>
          <w:tcPr>
            <w:tcW w:w="203" w:type="dxa"/>
            <w:shd w:val="clear" w:color="auto" w:fill="E5DFEC"/>
            <w:vAlign w:val="center"/>
          </w:tcPr>
          <w:p w:rsidR="008D7F20" w:rsidRPr="0039073A" w:rsidRDefault="008D7F20" w:rsidP="003041F3">
            <w:pPr>
              <w:jc w:val="center"/>
              <w:rPr>
                <w:sz w:val="20"/>
                <w:szCs w:val="20"/>
              </w:rPr>
            </w:pPr>
          </w:p>
        </w:tc>
        <w:tc>
          <w:tcPr>
            <w:tcW w:w="506" w:type="dxa"/>
            <w:shd w:val="clear" w:color="auto" w:fill="E5DFEC"/>
            <w:vAlign w:val="center"/>
          </w:tcPr>
          <w:p w:rsidR="008D7F20" w:rsidRPr="0039073A" w:rsidRDefault="008D7F20" w:rsidP="003041F3">
            <w:pPr>
              <w:jc w:val="center"/>
              <w:rPr>
                <w:sz w:val="20"/>
                <w:szCs w:val="20"/>
              </w:rPr>
            </w:pPr>
          </w:p>
        </w:tc>
        <w:tc>
          <w:tcPr>
            <w:tcW w:w="566"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b/>
                <w:bCs/>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8"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1.00</w:t>
            </w:r>
          </w:p>
        </w:tc>
        <w:tc>
          <w:tcPr>
            <w:tcW w:w="709" w:type="dxa"/>
            <w:shd w:val="clear" w:color="auto" w:fill="E5DFEC"/>
            <w:noWrap/>
            <w:vAlign w:val="center"/>
          </w:tcPr>
          <w:p w:rsidR="008D7F20" w:rsidRPr="0039073A" w:rsidRDefault="008D7F20" w:rsidP="003041F3">
            <w:pPr>
              <w:jc w:val="center"/>
              <w:rPr>
                <w:sz w:val="20"/>
                <w:szCs w:val="20"/>
              </w:rPr>
            </w:pPr>
            <w:r w:rsidRPr="0039073A">
              <w:rPr>
                <w:sz w:val="20"/>
                <w:szCs w:val="20"/>
              </w:rPr>
              <w:t>0.64</w:t>
            </w:r>
          </w:p>
        </w:tc>
        <w:tc>
          <w:tcPr>
            <w:tcW w:w="850" w:type="dxa"/>
            <w:shd w:val="clear" w:color="auto" w:fill="E5DFEC"/>
            <w:vAlign w:val="center"/>
          </w:tcPr>
          <w:p w:rsidR="008D7F20" w:rsidRPr="0039073A" w:rsidRDefault="008D7F20" w:rsidP="003041F3">
            <w:pPr>
              <w:jc w:val="center"/>
              <w:rPr>
                <w:sz w:val="20"/>
                <w:szCs w:val="20"/>
              </w:rPr>
            </w:pPr>
            <w:r w:rsidRPr="0039073A">
              <w:rPr>
                <w:sz w:val="20"/>
                <w:szCs w:val="20"/>
              </w:rPr>
              <w:t>0.64</w:t>
            </w:r>
          </w:p>
        </w:tc>
      </w:tr>
      <w:tr w:rsidR="008D7F20" w:rsidRPr="0039073A" w:rsidTr="003041F3">
        <w:trPr>
          <w:trHeight w:val="324"/>
        </w:trPr>
        <w:tc>
          <w:tcPr>
            <w:tcW w:w="354" w:type="dxa"/>
            <w:shd w:val="clear" w:color="auto" w:fill="E5DFEC"/>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34</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2.00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0.90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1.80</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b/>
                <w:bCs/>
                <w:sz w:val="20"/>
                <w:szCs w:val="20"/>
              </w:rPr>
            </w:pPr>
          </w:p>
        </w:tc>
        <w:tc>
          <w:tcPr>
            <w:tcW w:w="203" w:type="dxa"/>
            <w:shd w:val="clear" w:color="auto" w:fill="E5DFEC"/>
            <w:vAlign w:val="center"/>
          </w:tcPr>
          <w:p w:rsidR="008D7F20" w:rsidRPr="0039073A" w:rsidRDefault="008D7F20" w:rsidP="003041F3">
            <w:pPr>
              <w:jc w:val="center"/>
              <w:rPr>
                <w:sz w:val="20"/>
                <w:szCs w:val="20"/>
              </w:rPr>
            </w:pPr>
          </w:p>
        </w:tc>
        <w:tc>
          <w:tcPr>
            <w:tcW w:w="506" w:type="dxa"/>
            <w:shd w:val="clear" w:color="auto" w:fill="E5DFEC"/>
            <w:vAlign w:val="center"/>
          </w:tcPr>
          <w:p w:rsidR="008D7F20" w:rsidRPr="0039073A" w:rsidRDefault="008D7F20" w:rsidP="003041F3">
            <w:pPr>
              <w:jc w:val="center"/>
              <w:rPr>
                <w:sz w:val="20"/>
                <w:szCs w:val="20"/>
              </w:rPr>
            </w:pPr>
          </w:p>
        </w:tc>
        <w:tc>
          <w:tcPr>
            <w:tcW w:w="566"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b/>
                <w:bCs/>
                <w:sz w:val="20"/>
                <w:szCs w:val="20"/>
              </w:rPr>
            </w:pPr>
          </w:p>
        </w:tc>
        <w:tc>
          <w:tcPr>
            <w:tcW w:w="425" w:type="dxa"/>
            <w:shd w:val="clear" w:color="auto" w:fill="E5DFEC"/>
            <w:noWrap/>
            <w:vAlign w:val="center"/>
          </w:tcPr>
          <w:p w:rsidR="008D7F20" w:rsidRPr="0039073A" w:rsidRDefault="008D7F20" w:rsidP="003041F3">
            <w:pPr>
              <w:jc w:val="center"/>
              <w:rPr>
                <w:sz w:val="20"/>
                <w:szCs w:val="20"/>
              </w:rPr>
            </w:pPr>
            <w:r w:rsidRPr="0039073A">
              <w:rPr>
                <w:sz w:val="20"/>
                <w:szCs w:val="20"/>
              </w:rPr>
              <w:t>2.0</w:t>
            </w:r>
          </w:p>
        </w:tc>
        <w:tc>
          <w:tcPr>
            <w:tcW w:w="568" w:type="dxa"/>
            <w:shd w:val="clear" w:color="auto" w:fill="E5DFEC"/>
            <w:noWrap/>
            <w:vAlign w:val="center"/>
          </w:tcPr>
          <w:p w:rsidR="008D7F20" w:rsidRPr="0039073A" w:rsidRDefault="008D7F20" w:rsidP="003041F3">
            <w:pPr>
              <w:jc w:val="center"/>
              <w:rPr>
                <w:sz w:val="20"/>
                <w:szCs w:val="20"/>
              </w:rPr>
            </w:pPr>
            <w:r w:rsidRPr="0039073A">
              <w:rPr>
                <w:sz w:val="20"/>
                <w:szCs w:val="20"/>
              </w:rPr>
              <w:t>3.60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5.00</w:t>
            </w:r>
          </w:p>
        </w:tc>
        <w:tc>
          <w:tcPr>
            <w:tcW w:w="709" w:type="dxa"/>
            <w:shd w:val="clear" w:color="auto" w:fill="E5DFEC"/>
            <w:noWrap/>
            <w:vAlign w:val="center"/>
          </w:tcPr>
          <w:p w:rsidR="008D7F20" w:rsidRPr="0039073A" w:rsidRDefault="008D7F20" w:rsidP="003041F3">
            <w:pPr>
              <w:jc w:val="center"/>
              <w:rPr>
                <w:sz w:val="20"/>
                <w:szCs w:val="20"/>
              </w:rPr>
            </w:pPr>
            <w:r w:rsidRPr="0039073A">
              <w:rPr>
                <w:sz w:val="20"/>
                <w:szCs w:val="20"/>
              </w:rPr>
              <w:t>9</w:t>
            </w:r>
          </w:p>
        </w:tc>
        <w:tc>
          <w:tcPr>
            <w:tcW w:w="850" w:type="dxa"/>
            <w:shd w:val="clear" w:color="auto" w:fill="E5DFEC"/>
            <w:vAlign w:val="center"/>
          </w:tcPr>
          <w:p w:rsidR="008D7F20" w:rsidRPr="0039073A" w:rsidRDefault="008D7F20" w:rsidP="003041F3">
            <w:pPr>
              <w:jc w:val="center"/>
              <w:rPr>
                <w:sz w:val="20"/>
                <w:szCs w:val="20"/>
              </w:rPr>
            </w:pPr>
            <w:r w:rsidRPr="0039073A">
              <w:rPr>
                <w:sz w:val="20"/>
                <w:szCs w:val="20"/>
              </w:rPr>
              <w:t>12.60</w:t>
            </w:r>
          </w:p>
        </w:tc>
      </w:tr>
      <w:tr w:rsidR="008D7F20" w:rsidRPr="0039073A" w:rsidTr="003041F3">
        <w:trPr>
          <w:trHeight w:val="324"/>
        </w:trPr>
        <w:tc>
          <w:tcPr>
            <w:tcW w:w="354" w:type="dxa"/>
            <w:shd w:val="clear" w:color="auto" w:fill="E5DFEC"/>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35</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2.70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3.00</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8.10</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2</w:t>
            </w:r>
          </w:p>
        </w:tc>
        <w:tc>
          <w:tcPr>
            <w:tcW w:w="567" w:type="dxa"/>
            <w:shd w:val="clear" w:color="auto" w:fill="E5DFEC"/>
            <w:noWrap/>
            <w:vAlign w:val="center"/>
          </w:tcPr>
          <w:p w:rsidR="008D7F20" w:rsidRPr="0039073A" w:rsidRDefault="008D7F20" w:rsidP="003041F3">
            <w:pPr>
              <w:jc w:val="center"/>
              <w:rPr>
                <w:bCs/>
                <w:sz w:val="20"/>
                <w:szCs w:val="20"/>
              </w:rPr>
            </w:pPr>
            <w:r w:rsidRPr="0039073A">
              <w:rPr>
                <w:bCs/>
                <w:sz w:val="20"/>
                <w:szCs w:val="20"/>
              </w:rPr>
              <w:t>0.51</w:t>
            </w: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sz w:val="20"/>
                <w:szCs w:val="20"/>
              </w:rPr>
            </w:pPr>
          </w:p>
        </w:tc>
        <w:tc>
          <w:tcPr>
            <w:tcW w:w="425" w:type="dxa"/>
            <w:shd w:val="clear" w:color="auto" w:fill="E5DFEC"/>
            <w:noWrap/>
            <w:vAlign w:val="center"/>
          </w:tcPr>
          <w:p w:rsidR="008D7F20" w:rsidRPr="0039073A" w:rsidRDefault="008D7F20" w:rsidP="003041F3">
            <w:pPr>
              <w:jc w:val="center"/>
              <w:rPr>
                <w:sz w:val="20"/>
                <w:szCs w:val="20"/>
              </w:rPr>
            </w:pPr>
            <w:r w:rsidRPr="0039073A">
              <w:rPr>
                <w:sz w:val="20"/>
                <w:szCs w:val="20"/>
              </w:rPr>
              <w:t>1</w:t>
            </w:r>
          </w:p>
        </w:tc>
        <w:tc>
          <w:tcPr>
            <w:tcW w:w="567" w:type="dxa"/>
            <w:shd w:val="clear" w:color="auto" w:fill="E5DFEC"/>
            <w:noWrap/>
            <w:vAlign w:val="center"/>
          </w:tcPr>
          <w:p w:rsidR="008D7F20" w:rsidRPr="0039073A" w:rsidRDefault="008D7F20" w:rsidP="003041F3">
            <w:pPr>
              <w:jc w:val="center"/>
              <w:rPr>
                <w:sz w:val="20"/>
                <w:szCs w:val="20"/>
              </w:rPr>
            </w:pPr>
            <w:r w:rsidRPr="0039073A">
              <w:rPr>
                <w:sz w:val="20"/>
                <w:szCs w:val="20"/>
              </w:rPr>
              <w:t>8.10</w:t>
            </w:r>
          </w:p>
        </w:tc>
        <w:tc>
          <w:tcPr>
            <w:tcW w:w="425" w:type="dxa"/>
            <w:shd w:val="clear" w:color="auto" w:fill="E5DFEC"/>
            <w:vAlign w:val="center"/>
          </w:tcPr>
          <w:p w:rsidR="008D7F20" w:rsidRPr="0039073A" w:rsidRDefault="008D7F20" w:rsidP="003041F3">
            <w:pPr>
              <w:jc w:val="center"/>
              <w:rPr>
                <w:sz w:val="20"/>
                <w:szCs w:val="20"/>
              </w:rPr>
            </w:pPr>
          </w:p>
        </w:tc>
        <w:tc>
          <w:tcPr>
            <w:tcW w:w="709" w:type="dxa"/>
            <w:shd w:val="clear" w:color="auto" w:fill="E5DFEC"/>
            <w:vAlign w:val="center"/>
          </w:tcPr>
          <w:p w:rsidR="008D7F20" w:rsidRPr="0039073A" w:rsidRDefault="008D7F20" w:rsidP="003041F3">
            <w:pPr>
              <w:jc w:val="center"/>
              <w:rPr>
                <w:b/>
                <w:bCs/>
                <w:sz w:val="20"/>
                <w:szCs w:val="20"/>
              </w:rPr>
            </w:pPr>
          </w:p>
        </w:tc>
        <w:tc>
          <w:tcPr>
            <w:tcW w:w="203" w:type="dxa"/>
            <w:shd w:val="clear" w:color="auto" w:fill="E5DFEC"/>
            <w:vAlign w:val="center"/>
          </w:tcPr>
          <w:p w:rsidR="008D7F20" w:rsidRPr="0039073A" w:rsidRDefault="008D7F20" w:rsidP="003041F3">
            <w:pPr>
              <w:jc w:val="center"/>
              <w:rPr>
                <w:sz w:val="20"/>
                <w:szCs w:val="20"/>
              </w:rPr>
            </w:pPr>
          </w:p>
        </w:tc>
        <w:tc>
          <w:tcPr>
            <w:tcW w:w="506" w:type="dxa"/>
            <w:shd w:val="clear" w:color="auto" w:fill="E5DFEC"/>
            <w:vAlign w:val="center"/>
          </w:tcPr>
          <w:p w:rsidR="008D7F20" w:rsidRPr="0039073A" w:rsidRDefault="008D7F20" w:rsidP="003041F3">
            <w:pPr>
              <w:jc w:val="center"/>
              <w:rPr>
                <w:sz w:val="20"/>
                <w:szCs w:val="20"/>
              </w:rPr>
            </w:pPr>
          </w:p>
        </w:tc>
        <w:tc>
          <w:tcPr>
            <w:tcW w:w="566"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b/>
                <w:bCs/>
                <w:sz w:val="20"/>
                <w:szCs w:val="20"/>
              </w:rPr>
            </w:pPr>
          </w:p>
        </w:tc>
        <w:tc>
          <w:tcPr>
            <w:tcW w:w="425" w:type="dxa"/>
            <w:shd w:val="clear" w:color="auto" w:fill="E5DFEC"/>
            <w:noWrap/>
            <w:vAlign w:val="center"/>
          </w:tcPr>
          <w:p w:rsidR="008D7F20" w:rsidRPr="0039073A" w:rsidRDefault="008D7F20" w:rsidP="003041F3">
            <w:pPr>
              <w:jc w:val="center"/>
              <w:rPr>
                <w:sz w:val="20"/>
                <w:szCs w:val="20"/>
              </w:rPr>
            </w:pPr>
          </w:p>
        </w:tc>
        <w:tc>
          <w:tcPr>
            <w:tcW w:w="568" w:type="dxa"/>
            <w:shd w:val="clear" w:color="auto" w:fill="E5DFEC"/>
            <w:noWrap/>
            <w:vAlign w:val="center"/>
          </w:tcPr>
          <w:p w:rsidR="008D7F20" w:rsidRPr="0039073A" w:rsidRDefault="008D7F20" w:rsidP="003041F3">
            <w:pPr>
              <w:jc w:val="center"/>
              <w:rPr>
                <w:sz w:val="20"/>
                <w:szCs w:val="20"/>
              </w:rPr>
            </w:pPr>
          </w:p>
        </w:tc>
        <w:tc>
          <w:tcPr>
            <w:tcW w:w="567" w:type="dxa"/>
            <w:shd w:val="clear" w:color="auto" w:fill="E5DFEC"/>
            <w:noWrap/>
            <w:vAlign w:val="center"/>
          </w:tcPr>
          <w:p w:rsidR="008D7F20" w:rsidRPr="0039073A" w:rsidRDefault="008D7F20" w:rsidP="003041F3">
            <w:pPr>
              <w:jc w:val="center"/>
              <w:rPr>
                <w:sz w:val="20"/>
                <w:szCs w:val="20"/>
              </w:rPr>
            </w:pPr>
          </w:p>
        </w:tc>
        <w:tc>
          <w:tcPr>
            <w:tcW w:w="709" w:type="dxa"/>
            <w:shd w:val="clear" w:color="auto" w:fill="E5DFEC"/>
            <w:noWrap/>
            <w:vAlign w:val="center"/>
          </w:tcPr>
          <w:p w:rsidR="008D7F20" w:rsidRPr="0039073A" w:rsidRDefault="008D7F20" w:rsidP="003041F3">
            <w:pPr>
              <w:jc w:val="center"/>
              <w:rPr>
                <w:sz w:val="20"/>
                <w:szCs w:val="20"/>
              </w:rPr>
            </w:pPr>
          </w:p>
        </w:tc>
        <w:tc>
          <w:tcPr>
            <w:tcW w:w="850" w:type="dxa"/>
            <w:shd w:val="clear" w:color="auto" w:fill="E5DFEC"/>
            <w:vAlign w:val="center"/>
          </w:tcPr>
          <w:p w:rsidR="008D7F20" w:rsidRPr="0039073A" w:rsidRDefault="008D7F20" w:rsidP="003041F3">
            <w:pPr>
              <w:jc w:val="center"/>
              <w:rPr>
                <w:sz w:val="20"/>
                <w:szCs w:val="20"/>
              </w:rPr>
            </w:pPr>
            <w:r w:rsidRPr="0039073A">
              <w:rPr>
                <w:sz w:val="20"/>
                <w:szCs w:val="20"/>
              </w:rPr>
              <w:t>8.10</w:t>
            </w:r>
          </w:p>
        </w:tc>
      </w:tr>
      <w:tr w:rsidR="008D7F20" w:rsidRPr="0039073A" w:rsidTr="003041F3">
        <w:trPr>
          <w:trHeight w:val="324"/>
        </w:trPr>
        <w:tc>
          <w:tcPr>
            <w:tcW w:w="354" w:type="dxa"/>
            <w:shd w:val="clear" w:color="auto" w:fill="DAEEF3"/>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36</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5.65</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2.95</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16.6</w:t>
            </w:r>
          </w:p>
        </w:tc>
        <w:tc>
          <w:tcPr>
            <w:tcW w:w="567" w:type="dxa"/>
            <w:shd w:val="clear" w:color="auto" w:fill="DAEEF3"/>
            <w:noWrap/>
            <w:vAlign w:val="center"/>
          </w:tcPr>
          <w:p w:rsidR="008D7F20" w:rsidRPr="0039073A" w:rsidRDefault="008D7F20" w:rsidP="003041F3">
            <w:pPr>
              <w:jc w:val="center"/>
              <w:rPr>
                <w:bCs/>
                <w:sz w:val="20"/>
                <w:szCs w:val="20"/>
              </w:rPr>
            </w:pPr>
            <w:r w:rsidRPr="0039073A">
              <w:rPr>
                <w:bCs/>
                <w:sz w:val="20"/>
                <w:szCs w:val="20"/>
              </w:rPr>
              <w:t>2.2</w:t>
            </w:r>
          </w:p>
        </w:tc>
        <w:tc>
          <w:tcPr>
            <w:tcW w:w="567" w:type="dxa"/>
            <w:shd w:val="clear" w:color="auto" w:fill="DAEEF3"/>
            <w:noWrap/>
            <w:vAlign w:val="center"/>
          </w:tcPr>
          <w:p w:rsidR="008D7F20" w:rsidRPr="0039073A" w:rsidRDefault="008D7F20" w:rsidP="00486A40">
            <w:pPr>
              <w:jc w:val="center"/>
              <w:rPr>
                <w:bCs/>
                <w:sz w:val="20"/>
                <w:szCs w:val="20"/>
              </w:rPr>
            </w:pPr>
            <w:r w:rsidRPr="0039073A">
              <w:rPr>
                <w:bCs/>
                <w:sz w:val="20"/>
                <w:szCs w:val="20"/>
              </w:rPr>
              <w:t>0.51</w:t>
            </w:r>
          </w:p>
        </w:tc>
        <w:tc>
          <w:tcPr>
            <w:tcW w:w="425" w:type="dxa"/>
            <w:shd w:val="clear" w:color="auto" w:fill="DAEEF3"/>
            <w:vAlign w:val="center"/>
          </w:tcPr>
          <w:p w:rsidR="008D7F20" w:rsidRPr="0039073A" w:rsidRDefault="008D7F20" w:rsidP="003041F3">
            <w:pPr>
              <w:jc w:val="center"/>
              <w:rPr>
                <w:sz w:val="20"/>
                <w:szCs w:val="20"/>
              </w:rPr>
            </w:pPr>
          </w:p>
        </w:tc>
        <w:tc>
          <w:tcPr>
            <w:tcW w:w="709" w:type="dxa"/>
            <w:shd w:val="clear" w:color="auto" w:fill="DAEEF3"/>
            <w:vAlign w:val="center"/>
          </w:tcPr>
          <w:p w:rsidR="008D7F20" w:rsidRPr="0039073A" w:rsidRDefault="008D7F20" w:rsidP="003041F3">
            <w:pPr>
              <w:jc w:val="center"/>
              <w:rPr>
                <w:sz w:val="20"/>
                <w:szCs w:val="20"/>
              </w:rPr>
            </w:pPr>
          </w:p>
        </w:tc>
        <w:tc>
          <w:tcPr>
            <w:tcW w:w="425" w:type="dxa"/>
            <w:shd w:val="clear" w:color="auto" w:fill="DAEEF3"/>
            <w:noWrap/>
            <w:vAlign w:val="center"/>
          </w:tcPr>
          <w:p w:rsidR="008D7F20" w:rsidRPr="0039073A" w:rsidRDefault="008D7F20" w:rsidP="003041F3">
            <w:pPr>
              <w:jc w:val="center"/>
              <w:rPr>
                <w:sz w:val="20"/>
                <w:szCs w:val="20"/>
              </w:rPr>
            </w:pPr>
          </w:p>
        </w:tc>
        <w:tc>
          <w:tcPr>
            <w:tcW w:w="567" w:type="dxa"/>
            <w:shd w:val="clear" w:color="auto" w:fill="DAEEF3"/>
            <w:noWrap/>
            <w:vAlign w:val="center"/>
          </w:tcPr>
          <w:p w:rsidR="008D7F20" w:rsidRPr="0039073A" w:rsidRDefault="008D7F20" w:rsidP="003041F3">
            <w:pPr>
              <w:jc w:val="center"/>
              <w:rPr>
                <w:sz w:val="20"/>
                <w:szCs w:val="20"/>
              </w:rPr>
            </w:pPr>
          </w:p>
        </w:tc>
        <w:tc>
          <w:tcPr>
            <w:tcW w:w="425" w:type="dxa"/>
            <w:shd w:val="clear" w:color="auto" w:fill="DAEEF3"/>
            <w:vAlign w:val="center"/>
          </w:tcPr>
          <w:p w:rsidR="008D7F20" w:rsidRPr="0039073A" w:rsidRDefault="008D7F20" w:rsidP="003041F3">
            <w:pPr>
              <w:jc w:val="center"/>
              <w:rPr>
                <w:sz w:val="20"/>
                <w:szCs w:val="20"/>
              </w:rPr>
            </w:pPr>
          </w:p>
        </w:tc>
        <w:tc>
          <w:tcPr>
            <w:tcW w:w="709" w:type="dxa"/>
            <w:shd w:val="clear" w:color="auto" w:fill="DAEEF3"/>
            <w:vAlign w:val="center"/>
          </w:tcPr>
          <w:p w:rsidR="008D7F20" w:rsidRPr="0039073A" w:rsidRDefault="008D7F20" w:rsidP="003041F3">
            <w:pPr>
              <w:jc w:val="center"/>
              <w:rPr>
                <w:b/>
                <w:bCs/>
                <w:sz w:val="20"/>
                <w:szCs w:val="20"/>
              </w:rPr>
            </w:pPr>
          </w:p>
        </w:tc>
        <w:tc>
          <w:tcPr>
            <w:tcW w:w="203" w:type="dxa"/>
            <w:shd w:val="clear" w:color="auto" w:fill="DAEEF3"/>
            <w:vAlign w:val="center"/>
          </w:tcPr>
          <w:p w:rsidR="008D7F20" w:rsidRPr="0039073A" w:rsidRDefault="008D7F20" w:rsidP="003041F3">
            <w:pPr>
              <w:jc w:val="center"/>
              <w:rPr>
                <w:sz w:val="20"/>
                <w:szCs w:val="20"/>
              </w:rPr>
            </w:pPr>
            <w:r w:rsidRPr="0039073A">
              <w:rPr>
                <w:sz w:val="20"/>
                <w:szCs w:val="20"/>
              </w:rPr>
              <w:t>6</w:t>
            </w:r>
          </w:p>
        </w:tc>
        <w:tc>
          <w:tcPr>
            <w:tcW w:w="506" w:type="dxa"/>
            <w:shd w:val="clear" w:color="auto" w:fill="DAEEF3"/>
            <w:vAlign w:val="center"/>
          </w:tcPr>
          <w:p w:rsidR="008D7F20" w:rsidRPr="0039073A" w:rsidRDefault="008D7F20" w:rsidP="003041F3">
            <w:pPr>
              <w:jc w:val="center"/>
              <w:rPr>
                <w:sz w:val="20"/>
                <w:szCs w:val="20"/>
              </w:rPr>
            </w:pPr>
            <w:r w:rsidRPr="0039073A">
              <w:rPr>
                <w:sz w:val="20"/>
                <w:szCs w:val="20"/>
              </w:rPr>
              <w:t>100</w:t>
            </w:r>
          </w:p>
        </w:tc>
        <w:tc>
          <w:tcPr>
            <w:tcW w:w="566" w:type="dxa"/>
            <w:shd w:val="clear" w:color="auto" w:fill="DAEEF3"/>
            <w:noWrap/>
            <w:vAlign w:val="center"/>
          </w:tcPr>
          <w:p w:rsidR="008D7F20" w:rsidRPr="0039073A" w:rsidRDefault="008D7F20" w:rsidP="003041F3">
            <w:pPr>
              <w:jc w:val="center"/>
              <w:rPr>
                <w:sz w:val="20"/>
                <w:szCs w:val="20"/>
              </w:rPr>
            </w:pPr>
          </w:p>
        </w:tc>
        <w:tc>
          <w:tcPr>
            <w:tcW w:w="567" w:type="dxa"/>
            <w:shd w:val="clear" w:color="auto" w:fill="DAEEF3"/>
            <w:noWrap/>
            <w:vAlign w:val="center"/>
          </w:tcPr>
          <w:p w:rsidR="008D7F20" w:rsidRPr="0039073A" w:rsidRDefault="008D7F20" w:rsidP="003041F3">
            <w:pPr>
              <w:jc w:val="center"/>
              <w:rPr>
                <w:b/>
                <w:bCs/>
                <w:sz w:val="20"/>
                <w:szCs w:val="20"/>
              </w:rPr>
            </w:pPr>
          </w:p>
        </w:tc>
        <w:tc>
          <w:tcPr>
            <w:tcW w:w="425" w:type="dxa"/>
            <w:shd w:val="clear" w:color="auto" w:fill="DAEEF3"/>
            <w:noWrap/>
            <w:vAlign w:val="center"/>
          </w:tcPr>
          <w:p w:rsidR="008D7F20" w:rsidRPr="0039073A" w:rsidRDefault="008D7F20" w:rsidP="003041F3">
            <w:pPr>
              <w:jc w:val="center"/>
              <w:rPr>
                <w:sz w:val="20"/>
                <w:szCs w:val="20"/>
              </w:rPr>
            </w:pPr>
            <w:r w:rsidRPr="0039073A">
              <w:rPr>
                <w:sz w:val="20"/>
                <w:szCs w:val="20"/>
              </w:rPr>
              <w:t>1</w:t>
            </w:r>
          </w:p>
        </w:tc>
        <w:tc>
          <w:tcPr>
            <w:tcW w:w="568" w:type="dxa"/>
            <w:shd w:val="clear" w:color="auto" w:fill="DAEEF3"/>
            <w:noWrap/>
            <w:vAlign w:val="center"/>
          </w:tcPr>
          <w:p w:rsidR="008D7F20" w:rsidRPr="0039073A" w:rsidRDefault="008D7F20" w:rsidP="003041F3">
            <w:pPr>
              <w:jc w:val="center"/>
              <w:rPr>
                <w:sz w:val="20"/>
                <w:szCs w:val="20"/>
              </w:rPr>
            </w:pPr>
            <w:r w:rsidRPr="0039073A">
              <w:rPr>
                <w:sz w:val="20"/>
                <w:szCs w:val="20"/>
              </w:rPr>
              <w:t>16.7</w:t>
            </w:r>
          </w:p>
        </w:tc>
        <w:tc>
          <w:tcPr>
            <w:tcW w:w="567" w:type="dxa"/>
            <w:shd w:val="clear" w:color="auto" w:fill="DAEEF3"/>
            <w:noWrap/>
            <w:vAlign w:val="center"/>
          </w:tcPr>
          <w:p w:rsidR="008D7F20" w:rsidRPr="0039073A" w:rsidRDefault="008D7F20" w:rsidP="003041F3">
            <w:pPr>
              <w:jc w:val="center"/>
              <w:rPr>
                <w:sz w:val="20"/>
                <w:szCs w:val="20"/>
              </w:rPr>
            </w:pPr>
          </w:p>
        </w:tc>
        <w:tc>
          <w:tcPr>
            <w:tcW w:w="709" w:type="dxa"/>
            <w:shd w:val="clear" w:color="auto" w:fill="DAEEF3"/>
            <w:noWrap/>
            <w:vAlign w:val="center"/>
          </w:tcPr>
          <w:p w:rsidR="008D7F20" w:rsidRPr="0039073A" w:rsidRDefault="008D7F20" w:rsidP="003041F3">
            <w:pPr>
              <w:jc w:val="center"/>
              <w:rPr>
                <w:sz w:val="20"/>
                <w:szCs w:val="20"/>
              </w:rPr>
            </w:pPr>
          </w:p>
        </w:tc>
        <w:tc>
          <w:tcPr>
            <w:tcW w:w="850" w:type="dxa"/>
            <w:shd w:val="clear" w:color="auto" w:fill="DAEEF3"/>
            <w:vAlign w:val="center"/>
          </w:tcPr>
          <w:p w:rsidR="008D7F20" w:rsidRPr="0039073A" w:rsidRDefault="008D7F20" w:rsidP="003041F3">
            <w:pPr>
              <w:jc w:val="center"/>
              <w:rPr>
                <w:sz w:val="20"/>
                <w:szCs w:val="20"/>
              </w:rPr>
            </w:pPr>
            <w:r w:rsidRPr="0039073A">
              <w:rPr>
                <w:sz w:val="20"/>
                <w:szCs w:val="20"/>
              </w:rPr>
              <w:t>116.67</w:t>
            </w:r>
          </w:p>
        </w:tc>
      </w:tr>
      <w:tr w:rsidR="008D7F20" w:rsidRPr="0039073A" w:rsidTr="003041F3">
        <w:trPr>
          <w:trHeight w:val="356"/>
        </w:trPr>
        <w:tc>
          <w:tcPr>
            <w:tcW w:w="354" w:type="dxa"/>
            <w:shd w:val="clear" w:color="auto" w:fill="DAEEF3"/>
            <w:noWrap/>
            <w:vAlign w:val="center"/>
          </w:tcPr>
          <w:p w:rsidR="008D7F20" w:rsidRPr="0039073A" w:rsidRDefault="008D7F20" w:rsidP="003041F3">
            <w:pPr>
              <w:contextualSpacing/>
              <w:jc w:val="center"/>
              <w:rPr>
                <w:rFonts w:eastAsia="Times New Roman"/>
                <w:sz w:val="20"/>
                <w:szCs w:val="20"/>
              </w:rPr>
            </w:pPr>
            <w:r w:rsidRPr="0039073A">
              <w:rPr>
                <w:rFonts w:eastAsia="Times New Roman"/>
                <w:sz w:val="20"/>
                <w:szCs w:val="20"/>
              </w:rPr>
              <w:t>37</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4.40</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2.95</w:t>
            </w:r>
          </w:p>
        </w:tc>
        <w:tc>
          <w:tcPr>
            <w:tcW w:w="567" w:type="dxa"/>
            <w:shd w:val="clear" w:color="auto" w:fill="DAEEF3"/>
            <w:noWrap/>
            <w:vAlign w:val="center"/>
          </w:tcPr>
          <w:p w:rsidR="008D7F20" w:rsidRPr="0039073A" w:rsidRDefault="008D7F20" w:rsidP="003041F3">
            <w:pPr>
              <w:jc w:val="center"/>
              <w:rPr>
                <w:sz w:val="20"/>
                <w:szCs w:val="20"/>
              </w:rPr>
            </w:pPr>
            <w:r w:rsidRPr="0039073A">
              <w:rPr>
                <w:sz w:val="20"/>
                <w:szCs w:val="20"/>
              </w:rPr>
              <w:t>12.9</w:t>
            </w:r>
          </w:p>
        </w:tc>
        <w:tc>
          <w:tcPr>
            <w:tcW w:w="567" w:type="dxa"/>
            <w:shd w:val="clear" w:color="auto" w:fill="DAEEF3"/>
            <w:noWrap/>
            <w:vAlign w:val="center"/>
          </w:tcPr>
          <w:p w:rsidR="008D7F20" w:rsidRPr="0039073A" w:rsidRDefault="008D7F20" w:rsidP="003041F3">
            <w:pPr>
              <w:jc w:val="center"/>
              <w:rPr>
                <w:bCs/>
                <w:sz w:val="20"/>
                <w:szCs w:val="20"/>
              </w:rPr>
            </w:pPr>
            <w:r w:rsidRPr="0039073A">
              <w:rPr>
                <w:bCs/>
                <w:sz w:val="20"/>
                <w:szCs w:val="20"/>
              </w:rPr>
              <w:t>2.2</w:t>
            </w:r>
          </w:p>
        </w:tc>
        <w:tc>
          <w:tcPr>
            <w:tcW w:w="567" w:type="dxa"/>
            <w:shd w:val="clear" w:color="auto" w:fill="DAEEF3"/>
            <w:noWrap/>
            <w:vAlign w:val="center"/>
          </w:tcPr>
          <w:p w:rsidR="008D7F20" w:rsidRPr="0039073A" w:rsidRDefault="008D7F20" w:rsidP="00486A40">
            <w:pPr>
              <w:jc w:val="center"/>
              <w:rPr>
                <w:bCs/>
                <w:sz w:val="20"/>
                <w:szCs w:val="20"/>
              </w:rPr>
            </w:pPr>
            <w:r w:rsidRPr="0039073A">
              <w:rPr>
                <w:bCs/>
                <w:sz w:val="20"/>
                <w:szCs w:val="20"/>
              </w:rPr>
              <w:t>0.51</w:t>
            </w:r>
          </w:p>
        </w:tc>
        <w:tc>
          <w:tcPr>
            <w:tcW w:w="425" w:type="dxa"/>
            <w:shd w:val="clear" w:color="auto" w:fill="DAEEF3"/>
            <w:vAlign w:val="center"/>
          </w:tcPr>
          <w:p w:rsidR="008D7F20" w:rsidRPr="0039073A" w:rsidRDefault="008D7F20" w:rsidP="003041F3">
            <w:pPr>
              <w:jc w:val="center"/>
              <w:rPr>
                <w:sz w:val="20"/>
                <w:szCs w:val="20"/>
              </w:rPr>
            </w:pPr>
          </w:p>
        </w:tc>
        <w:tc>
          <w:tcPr>
            <w:tcW w:w="709" w:type="dxa"/>
            <w:shd w:val="clear" w:color="auto" w:fill="DAEEF3"/>
            <w:vAlign w:val="center"/>
          </w:tcPr>
          <w:p w:rsidR="008D7F20" w:rsidRPr="0039073A" w:rsidRDefault="008D7F20" w:rsidP="003041F3">
            <w:pPr>
              <w:jc w:val="center"/>
              <w:rPr>
                <w:sz w:val="20"/>
                <w:szCs w:val="20"/>
              </w:rPr>
            </w:pPr>
          </w:p>
        </w:tc>
        <w:tc>
          <w:tcPr>
            <w:tcW w:w="425" w:type="dxa"/>
            <w:shd w:val="clear" w:color="auto" w:fill="DAEEF3"/>
            <w:noWrap/>
            <w:vAlign w:val="center"/>
          </w:tcPr>
          <w:p w:rsidR="008D7F20" w:rsidRPr="0039073A" w:rsidRDefault="008D7F20" w:rsidP="003041F3">
            <w:pPr>
              <w:jc w:val="center"/>
              <w:rPr>
                <w:sz w:val="20"/>
                <w:szCs w:val="20"/>
              </w:rPr>
            </w:pPr>
          </w:p>
        </w:tc>
        <w:tc>
          <w:tcPr>
            <w:tcW w:w="567" w:type="dxa"/>
            <w:shd w:val="clear" w:color="auto" w:fill="DAEEF3"/>
            <w:noWrap/>
            <w:vAlign w:val="center"/>
          </w:tcPr>
          <w:p w:rsidR="008D7F20" w:rsidRPr="0039073A" w:rsidRDefault="008D7F20" w:rsidP="003041F3">
            <w:pPr>
              <w:jc w:val="center"/>
              <w:rPr>
                <w:sz w:val="20"/>
                <w:szCs w:val="20"/>
              </w:rPr>
            </w:pPr>
          </w:p>
        </w:tc>
        <w:tc>
          <w:tcPr>
            <w:tcW w:w="425" w:type="dxa"/>
            <w:shd w:val="clear" w:color="auto" w:fill="DAEEF3"/>
            <w:vAlign w:val="center"/>
          </w:tcPr>
          <w:p w:rsidR="008D7F20" w:rsidRPr="0039073A" w:rsidRDefault="008D7F20" w:rsidP="003041F3">
            <w:pPr>
              <w:jc w:val="center"/>
              <w:rPr>
                <w:sz w:val="20"/>
                <w:szCs w:val="20"/>
              </w:rPr>
            </w:pPr>
          </w:p>
        </w:tc>
        <w:tc>
          <w:tcPr>
            <w:tcW w:w="709" w:type="dxa"/>
            <w:shd w:val="clear" w:color="auto" w:fill="DAEEF3"/>
            <w:vAlign w:val="center"/>
          </w:tcPr>
          <w:p w:rsidR="008D7F20" w:rsidRPr="0039073A" w:rsidRDefault="008D7F20" w:rsidP="003041F3">
            <w:pPr>
              <w:jc w:val="center"/>
              <w:rPr>
                <w:b/>
                <w:bCs/>
                <w:sz w:val="20"/>
                <w:szCs w:val="20"/>
              </w:rPr>
            </w:pPr>
          </w:p>
        </w:tc>
        <w:tc>
          <w:tcPr>
            <w:tcW w:w="203" w:type="dxa"/>
            <w:shd w:val="clear" w:color="auto" w:fill="DAEEF3"/>
            <w:vAlign w:val="center"/>
          </w:tcPr>
          <w:p w:rsidR="008D7F20" w:rsidRPr="0039073A" w:rsidRDefault="008D7F20" w:rsidP="003041F3">
            <w:pPr>
              <w:jc w:val="center"/>
              <w:rPr>
                <w:sz w:val="20"/>
                <w:szCs w:val="20"/>
              </w:rPr>
            </w:pPr>
          </w:p>
        </w:tc>
        <w:tc>
          <w:tcPr>
            <w:tcW w:w="506" w:type="dxa"/>
            <w:shd w:val="clear" w:color="auto" w:fill="DAEEF3"/>
            <w:vAlign w:val="center"/>
          </w:tcPr>
          <w:p w:rsidR="008D7F20" w:rsidRPr="0039073A" w:rsidRDefault="008D7F20" w:rsidP="003041F3">
            <w:pPr>
              <w:jc w:val="center"/>
              <w:rPr>
                <w:sz w:val="20"/>
                <w:szCs w:val="20"/>
              </w:rPr>
            </w:pPr>
          </w:p>
        </w:tc>
        <w:tc>
          <w:tcPr>
            <w:tcW w:w="566" w:type="dxa"/>
            <w:shd w:val="clear" w:color="auto" w:fill="DAEEF3"/>
            <w:noWrap/>
            <w:vAlign w:val="center"/>
          </w:tcPr>
          <w:p w:rsidR="008D7F20" w:rsidRPr="0039073A" w:rsidRDefault="008D7F20" w:rsidP="003041F3">
            <w:pPr>
              <w:jc w:val="center"/>
              <w:rPr>
                <w:sz w:val="20"/>
                <w:szCs w:val="20"/>
              </w:rPr>
            </w:pPr>
          </w:p>
        </w:tc>
        <w:tc>
          <w:tcPr>
            <w:tcW w:w="567" w:type="dxa"/>
            <w:shd w:val="clear" w:color="auto" w:fill="DAEEF3"/>
            <w:noWrap/>
            <w:vAlign w:val="center"/>
          </w:tcPr>
          <w:p w:rsidR="008D7F20" w:rsidRPr="0039073A" w:rsidRDefault="008D7F20" w:rsidP="003041F3">
            <w:pPr>
              <w:jc w:val="center"/>
              <w:rPr>
                <w:b/>
                <w:bCs/>
                <w:sz w:val="20"/>
                <w:szCs w:val="20"/>
              </w:rPr>
            </w:pPr>
          </w:p>
        </w:tc>
        <w:tc>
          <w:tcPr>
            <w:tcW w:w="425" w:type="dxa"/>
            <w:shd w:val="clear" w:color="auto" w:fill="DAEEF3"/>
            <w:noWrap/>
            <w:vAlign w:val="center"/>
          </w:tcPr>
          <w:p w:rsidR="008D7F20" w:rsidRPr="0039073A" w:rsidRDefault="008D7F20" w:rsidP="003041F3">
            <w:pPr>
              <w:jc w:val="center"/>
              <w:rPr>
                <w:sz w:val="20"/>
                <w:szCs w:val="20"/>
              </w:rPr>
            </w:pPr>
            <w:r w:rsidRPr="0039073A">
              <w:rPr>
                <w:sz w:val="20"/>
                <w:szCs w:val="20"/>
              </w:rPr>
              <w:t>1</w:t>
            </w:r>
          </w:p>
        </w:tc>
        <w:tc>
          <w:tcPr>
            <w:tcW w:w="568" w:type="dxa"/>
            <w:shd w:val="clear" w:color="auto" w:fill="DAEEF3"/>
            <w:noWrap/>
            <w:vAlign w:val="center"/>
          </w:tcPr>
          <w:p w:rsidR="008D7F20" w:rsidRPr="0039073A" w:rsidRDefault="008D7F20" w:rsidP="003041F3">
            <w:pPr>
              <w:jc w:val="center"/>
              <w:rPr>
                <w:sz w:val="20"/>
                <w:szCs w:val="20"/>
              </w:rPr>
            </w:pPr>
            <w:r w:rsidRPr="0039073A">
              <w:rPr>
                <w:sz w:val="20"/>
                <w:szCs w:val="20"/>
              </w:rPr>
              <w:t>12.9</w:t>
            </w:r>
          </w:p>
        </w:tc>
        <w:tc>
          <w:tcPr>
            <w:tcW w:w="567" w:type="dxa"/>
            <w:shd w:val="clear" w:color="auto" w:fill="DAEEF3"/>
            <w:noWrap/>
            <w:vAlign w:val="center"/>
          </w:tcPr>
          <w:p w:rsidR="008D7F20" w:rsidRPr="0039073A" w:rsidRDefault="008D7F20" w:rsidP="003041F3">
            <w:pPr>
              <w:jc w:val="center"/>
              <w:rPr>
                <w:sz w:val="20"/>
                <w:szCs w:val="20"/>
              </w:rPr>
            </w:pPr>
          </w:p>
        </w:tc>
        <w:tc>
          <w:tcPr>
            <w:tcW w:w="709" w:type="dxa"/>
            <w:shd w:val="clear" w:color="auto" w:fill="DAEEF3"/>
            <w:noWrap/>
            <w:vAlign w:val="center"/>
          </w:tcPr>
          <w:p w:rsidR="008D7F20" w:rsidRPr="0039073A" w:rsidRDefault="008D7F20" w:rsidP="003041F3">
            <w:pPr>
              <w:jc w:val="center"/>
              <w:rPr>
                <w:sz w:val="20"/>
                <w:szCs w:val="20"/>
              </w:rPr>
            </w:pPr>
          </w:p>
        </w:tc>
        <w:tc>
          <w:tcPr>
            <w:tcW w:w="850" w:type="dxa"/>
            <w:shd w:val="clear" w:color="auto" w:fill="DAEEF3"/>
            <w:vAlign w:val="center"/>
          </w:tcPr>
          <w:p w:rsidR="008D7F20" w:rsidRPr="0039073A" w:rsidRDefault="008D7F20" w:rsidP="003041F3">
            <w:pPr>
              <w:jc w:val="center"/>
              <w:rPr>
                <w:sz w:val="20"/>
                <w:szCs w:val="20"/>
              </w:rPr>
            </w:pPr>
            <w:r w:rsidRPr="0039073A">
              <w:rPr>
                <w:sz w:val="20"/>
                <w:szCs w:val="20"/>
              </w:rPr>
              <w:t>12.98</w:t>
            </w:r>
          </w:p>
        </w:tc>
      </w:tr>
      <w:tr w:rsidR="008D7F20" w:rsidRPr="0039073A" w:rsidTr="003041F3">
        <w:trPr>
          <w:trHeight w:val="324"/>
        </w:trPr>
        <w:tc>
          <w:tcPr>
            <w:tcW w:w="354" w:type="dxa"/>
            <w:shd w:val="clear" w:color="auto" w:fill="BFBFBF"/>
            <w:noWrap/>
            <w:vAlign w:val="center"/>
          </w:tcPr>
          <w:p w:rsidR="008D7F20" w:rsidRPr="0039073A" w:rsidRDefault="008D7F20" w:rsidP="003041F3">
            <w:pPr>
              <w:contextualSpacing/>
              <w:jc w:val="center"/>
              <w:rPr>
                <w:rFonts w:eastAsia="Times New Roman"/>
                <w:sz w:val="20"/>
                <w:szCs w:val="20"/>
              </w:rPr>
            </w:pPr>
          </w:p>
        </w:tc>
        <w:tc>
          <w:tcPr>
            <w:tcW w:w="567" w:type="dxa"/>
            <w:shd w:val="clear" w:color="auto" w:fill="BFBFBF"/>
            <w:noWrap/>
            <w:vAlign w:val="center"/>
          </w:tcPr>
          <w:p w:rsidR="008D7F20" w:rsidRPr="0039073A" w:rsidRDefault="008D7F20" w:rsidP="003041F3">
            <w:pPr>
              <w:jc w:val="center"/>
              <w:rPr>
                <w:color w:val="000000"/>
                <w:sz w:val="20"/>
                <w:szCs w:val="20"/>
              </w:rPr>
            </w:pPr>
          </w:p>
        </w:tc>
        <w:tc>
          <w:tcPr>
            <w:tcW w:w="567" w:type="dxa"/>
            <w:shd w:val="clear" w:color="auto" w:fill="BFBFBF"/>
            <w:noWrap/>
            <w:vAlign w:val="center"/>
          </w:tcPr>
          <w:p w:rsidR="008D7F20" w:rsidRPr="0039073A" w:rsidRDefault="008D7F20" w:rsidP="003041F3">
            <w:pPr>
              <w:jc w:val="center"/>
              <w:rPr>
                <w:color w:val="000000"/>
                <w:sz w:val="20"/>
                <w:szCs w:val="20"/>
              </w:rPr>
            </w:pPr>
          </w:p>
        </w:tc>
        <w:tc>
          <w:tcPr>
            <w:tcW w:w="567" w:type="dxa"/>
            <w:shd w:val="clear" w:color="auto" w:fill="BFBFBF"/>
            <w:noWrap/>
            <w:vAlign w:val="center"/>
          </w:tcPr>
          <w:p w:rsidR="008D7F20" w:rsidRPr="0039073A" w:rsidRDefault="008D7F20" w:rsidP="003041F3">
            <w:pPr>
              <w:jc w:val="center"/>
              <w:rPr>
                <w:color w:val="000000"/>
                <w:sz w:val="20"/>
                <w:szCs w:val="20"/>
              </w:rPr>
            </w:pPr>
          </w:p>
        </w:tc>
        <w:tc>
          <w:tcPr>
            <w:tcW w:w="1134" w:type="dxa"/>
            <w:gridSpan w:val="2"/>
            <w:shd w:val="clear" w:color="auto" w:fill="BFBFBF"/>
            <w:noWrap/>
            <w:vAlign w:val="center"/>
          </w:tcPr>
          <w:p w:rsidR="008D7F20" w:rsidRPr="0039073A" w:rsidRDefault="008D7F20" w:rsidP="003041F3">
            <w:pPr>
              <w:jc w:val="center"/>
              <w:rPr>
                <w:b/>
                <w:sz w:val="20"/>
                <w:szCs w:val="20"/>
              </w:rPr>
            </w:pPr>
            <w:r w:rsidRPr="0039073A">
              <w:rPr>
                <w:b/>
                <w:sz w:val="20"/>
                <w:szCs w:val="20"/>
              </w:rPr>
              <w:t>Общо:</w:t>
            </w:r>
          </w:p>
        </w:tc>
        <w:tc>
          <w:tcPr>
            <w:tcW w:w="425" w:type="dxa"/>
            <w:shd w:val="clear" w:color="auto" w:fill="BFBFBF"/>
            <w:vAlign w:val="center"/>
          </w:tcPr>
          <w:p w:rsidR="008D7F20" w:rsidRPr="0039073A" w:rsidRDefault="008D7F20" w:rsidP="003041F3">
            <w:pPr>
              <w:jc w:val="center"/>
              <w:rPr>
                <w:sz w:val="16"/>
                <w:szCs w:val="16"/>
              </w:rPr>
            </w:pPr>
            <w:r w:rsidRPr="0039073A">
              <w:rPr>
                <w:sz w:val="16"/>
                <w:szCs w:val="16"/>
              </w:rPr>
              <w:t>69</w:t>
            </w:r>
          </w:p>
        </w:tc>
        <w:tc>
          <w:tcPr>
            <w:tcW w:w="709" w:type="dxa"/>
            <w:shd w:val="clear" w:color="auto" w:fill="BFBFBF"/>
            <w:vAlign w:val="center"/>
          </w:tcPr>
          <w:p w:rsidR="008D7F20" w:rsidRPr="0039073A" w:rsidRDefault="008D7F20" w:rsidP="003041F3">
            <w:pPr>
              <w:jc w:val="center"/>
              <w:rPr>
                <w:sz w:val="16"/>
                <w:szCs w:val="16"/>
              </w:rPr>
            </w:pPr>
            <w:r w:rsidRPr="0039073A">
              <w:rPr>
                <w:sz w:val="16"/>
                <w:szCs w:val="16"/>
              </w:rPr>
              <w:t>196.5</w:t>
            </w:r>
          </w:p>
        </w:tc>
        <w:tc>
          <w:tcPr>
            <w:tcW w:w="425" w:type="dxa"/>
            <w:shd w:val="clear" w:color="auto" w:fill="BFBFBF"/>
            <w:noWrap/>
            <w:vAlign w:val="center"/>
          </w:tcPr>
          <w:p w:rsidR="008D7F20" w:rsidRPr="0039073A" w:rsidRDefault="008D7F20" w:rsidP="003041F3">
            <w:pPr>
              <w:jc w:val="center"/>
              <w:rPr>
                <w:sz w:val="16"/>
                <w:szCs w:val="16"/>
              </w:rPr>
            </w:pPr>
            <w:r w:rsidRPr="0039073A">
              <w:rPr>
                <w:sz w:val="16"/>
                <w:szCs w:val="16"/>
              </w:rPr>
              <w:t>24</w:t>
            </w:r>
          </w:p>
        </w:tc>
        <w:tc>
          <w:tcPr>
            <w:tcW w:w="567" w:type="dxa"/>
            <w:shd w:val="clear" w:color="auto" w:fill="BFBFBF"/>
            <w:noWrap/>
            <w:vAlign w:val="center"/>
          </w:tcPr>
          <w:p w:rsidR="008D7F20" w:rsidRPr="0039073A" w:rsidRDefault="008D7F20" w:rsidP="003041F3">
            <w:pPr>
              <w:jc w:val="center"/>
              <w:rPr>
                <w:sz w:val="16"/>
                <w:szCs w:val="16"/>
              </w:rPr>
            </w:pPr>
            <w:r w:rsidRPr="0039073A">
              <w:rPr>
                <w:sz w:val="16"/>
                <w:szCs w:val="16"/>
              </w:rPr>
              <w:t>97.0</w:t>
            </w:r>
          </w:p>
        </w:tc>
        <w:tc>
          <w:tcPr>
            <w:tcW w:w="425" w:type="dxa"/>
            <w:shd w:val="clear" w:color="auto" w:fill="BFBFBF"/>
            <w:vAlign w:val="center"/>
          </w:tcPr>
          <w:p w:rsidR="008D7F20" w:rsidRPr="0039073A" w:rsidRDefault="008D7F20" w:rsidP="003041F3">
            <w:pPr>
              <w:jc w:val="center"/>
              <w:rPr>
                <w:sz w:val="16"/>
                <w:szCs w:val="16"/>
              </w:rPr>
            </w:pPr>
            <w:r w:rsidRPr="0039073A">
              <w:rPr>
                <w:sz w:val="16"/>
                <w:szCs w:val="16"/>
              </w:rPr>
              <w:t>65</w:t>
            </w:r>
          </w:p>
        </w:tc>
        <w:tc>
          <w:tcPr>
            <w:tcW w:w="709" w:type="dxa"/>
            <w:shd w:val="clear" w:color="auto" w:fill="BFBFBF"/>
            <w:vAlign w:val="center"/>
          </w:tcPr>
          <w:p w:rsidR="008D7F20" w:rsidRPr="0039073A" w:rsidRDefault="008D7F20" w:rsidP="003041F3">
            <w:pPr>
              <w:jc w:val="center"/>
              <w:rPr>
                <w:sz w:val="16"/>
                <w:szCs w:val="16"/>
              </w:rPr>
            </w:pPr>
            <w:r w:rsidRPr="0039073A">
              <w:rPr>
                <w:sz w:val="16"/>
                <w:szCs w:val="16"/>
              </w:rPr>
              <w:t>311.4</w:t>
            </w:r>
          </w:p>
        </w:tc>
        <w:tc>
          <w:tcPr>
            <w:tcW w:w="203" w:type="dxa"/>
            <w:shd w:val="clear" w:color="auto" w:fill="BFBFBF"/>
            <w:vAlign w:val="center"/>
          </w:tcPr>
          <w:p w:rsidR="008D7F20" w:rsidRPr="0039073A" w:rsidRDefault="008D7F20" w:rsidP="003041F3">
            <w:pPr>
              <w:jc w:val="center"/>
              <w:rPr>
                <w:sz w:val="16"/>
                <w:szCs w:val="16"/>
              </w:rPr>
            </w:pPr>
            <w:r w:rsidRPr="0039073A">
              <w:rPr>
                <w:sz w:val="16"/>
                <w:szCs w:val="16"/>
              </w:rPr>
              <w:t>6</w:t>
            </w:r>
          </w:p>
        </w:tc>
        <w:tc>
          <w:tcPr>
            <w:tcW w:w="506" w:type="dxa"/>
            <w:shd w:val="clear" w:color="auto" w:fill="BFBFBF"/>
            <w:vAlign w:val="center"/>
          </w:tcPr>
          <w:p w:rsidR="008D7F20" w:rsidRPr="0039073A" w:rsidRDefault="008D7F20" w:rsidP="003041F3">
            <w:pPr>
              <w:jc w:val="center"/>
              <w:rPr>
                <w:sz w:val="16"/>
                <w:szCs w:val="16"/>
              </w:rPr>
            </w:pPr>
            <w:r w:rsidRPr="0039073A">
              <w:rPr>
                <w:sz w:val="16"/>
                <w:szCs w:val="16"/>
              </w:rPr>
              <w:t>100</w:t>
            </w:r>
          </w:p>
        </w:tc>
        <w:tc>
          <w:tcPr>
            <w:tcW w:w="566" w:type="dxa"/>
            <w:shd w:val="clear" w:color="auto" w:fill="BFBFBF"/>
            <w:noWrap/>
            <w:vAlign w:val="center"/>
          </w:tcPr>
          <w:p w:rsidR="008D7F20" w:rsidRPr="0039073A" w:rsidRDefault="008D7F20" w:rsidP="003041F3">
            <w:pPr>
              <w:jc w:val="center"/>
              <w:rPr>
                <w:sz w:val="16"/>
                <w:szCs w:val="16"/>
              </w:rPr>
            </w:pPr>
            <w:r w:rsidRPr="0039073A">
              <w:rPr>
                <w:sz w:val="16"/>
                <w:szCs w:val="16"/>
              </w:rPr>
              <w:t>32</w:t>
            </w:r>
          </w:p>
        </w:tc>
        <w:tc>
          <w:tcPr>
            <w:tcW w:w="567" w:type="dxa"/>
            <w:shd w:val="clear" w:color="auto" w:fill="BFBFBF"/>
            <w:noWrap/>
            <w:vAlign w:val="center"/>
          </w:tcPr>
          <w:p w:rsidR="008D7F20" w:rsidRPr="0039073A" w:rsidRDefault="008D7F20" w:rsidP="003041F3">
            <w:pPr>
              <w:jc w:val="center"/>
              <w:rPr>
                <w:sz w:val="16"/>
                <w:szCs w:val="16"/>
              </w:rPr>
            </w:pPr>
            <w:r w:rsidRPr="0039073A">
              <w:rPr>
                <w:sz w:val="16"/>
                <w:szCs w:val="16"/>
              </w:rPr>
              <w:t>102.5</w:t>
            </w:r>
          </w:p>
        </w:tc>
        <w:tc>
          <w:tcPr>
            <w:tcW w:w="425" w:type="dxa"/>
            <w:shd w:val="clear" w:color="auto" w:fill="BFBFBF"/>
            <w:noWrap/>
            <w:vAlign w:val="center"/>
          </w:tcPr>
          <w:p w:rsidR="008D7F20" w:rsidRPr="0039073A" w:rsidRDefault="008D7F20" w:rsidP="003041F3">
            <w:pPr>
              <w:jc w:val="center"/>
              <w:rPr>
                <w:sz w:val="16"/>
                <w:szCs w:val="16"/>
              </w:rPr>
            </w:pPr>
            <w:r w:rsidRPr="0039073A">
              <w:rPr>
                <w:sz w:val="16"/>
                <w:szCs w:val="16"/>
              </w:rPr>
              <w:t>4</w:t>
            </w:r>
          </w:p>
        </w:tc>
        <w:tc>
          <w:tcPr>
            <w:tcW w:w="568" w:type="dxa"/>
            <w:shd w:val="clear" w:color="auto" w:fill="BFBFBF"/>
            <w:noWrap/>
            <w:vAlign w:val="center"/>
          </w:tcPr>
          <w:p w:rsidR="008D7F20" w:rsidRPr="0039073A" w:rsidRDefault="008D7F20" w:rsidP="003041F3">
            <w:pPr>
              <w:jc w:val="center"/>
              <w:rPr>
                <w:sz w:val="16"/>
                <w:szCs w:val="16"/>
              </w:rPr>
            </w:pPr>
            <w:r w:rsidRPr="0039073A">
              <w:rPr>
                <w:sz w:val="16"/>
                <w:szCs w:val="16"/>
              </w:rPr>
              <w:t>33.3</w:t>
            </w:r>
          </w:p>
        </w:tc>
        <w:tc>
          <w:tcPr>
            <w:tcW w:w="567" w:type="dxa"/>
            <w:shd w:val="clear" w:color="auto" w:fill="BFBFBF"/>
            <w:noWrap/>
            <w:vAlign w:val="center"/>
          </w:tcPr>
          <w:p w:rsidR="008D7F20" w:rsidRPr="0039073A" w:rsidRDefault="008D7F20" w:rsidP="003041F3">
            <w:pPr>
              <w:jc w:val="center"/>
              <w:rPr>
                <w:sz w:val="16"/>
                <w:szCs w:val="16"/>
              </w:rPr>
            </w:pPr>
            <w:r w:rsidRPr="0039073A">
              <w:rPr>
                <w:sz w:val="16"/>
                <w:szCs w:val="16"/>
              </w:rPr>
              <w:t>86</w:t>
            </w:r>
          </w:p>
        </w:tc>
        <w:tc>
          <w:tcPr>
            <w:tcW w:w="709" w:type="dxa"/>
            <w:shd w:val="clear" w:color="auto" w:fill="BFBFBF"/>
            <w:noWrap/>
            <w:vAlign w:val="center"/>
          </w:tcPr>
          <w:p w:rsidR="008D7F20" w:rsidRPr="0039073A" w:rsidRDefault="008D7F20" w:rsidP="003041F3">
            <w:pPr>
              <w:jc w:val="center"/>
              <w:rPr>
                <w:sz w:val="16"/>
                <w:szCs w:val="16"/>
              </w:rPr>
            </w:pPr>
            <w:r w:rsidRPr="0039073A">
              <w:rPr>
                <w:sz w:val="16"/>
                <w:szCs w:val="16"/>
              </w:rPr>
              <w:t>261.0</w:t>
            </w:r>
          </w:p>
        </w:tc>
        <w:tc>
          <w:tcPr>
            <w:tcW w:w="850" w:type="dxa"/>
            <w:shd w:val="clear" w:color="auto" w:fill="BFBFBF"/>
            <w:vAlign w:val="center"/>
          </w:tcPr>
          <w:p w:rsidR="008D7F20" w:rsidRPr="0039073A" w:rsidRDefault="008D7F20" w:rsidP="003041F3">
            <w:pPr>
              <w:jc w:val="center"/>
              <w:rPr>
                <w:bCs/>
                <w:color w:val="FF0000"/>
                <w:sz w:val="18"/>
                <w:szCs w:val="18"/>
              </w:rPr>
            </w:pPr>
            <w:r w:rsidRPr="0039073A">
              <w:rPr>
                <w:bCs/>
                <w:color w:val="FF0000"/>
                <w:sz w:val="18"/>
                <w:szCs w:val="18"/>
              </w:rPr>
              <w:t>1088,5</w:t>
            </w:r>
          </w:p>
        </w:tc>
      </w:tr>
    </w:tbl>
    <w:p w:rsidR="008D7F20" w:rsidRPr="0039073A" w:rsidRDefault="008D7F20" w:rsidP="009A41E7">
      <w:pPr>
        <w:tabs>
          <w:tab w:val="left" w:pos="720"/>
          <w:tab w:val="left" w:pos="900"/>
        </w:tabs>
        <w:jc w:val="both"/>
        <w:rPr>
          <w:iCs/>
          <w:sz w:val="20"/>
          <w:szCs w:val="20"/>
        </w:rPr>
      </w:pPr>
    </w:p>
    <w:p w:rsidR="008D7F20" w:rsidRPr="0039073A" w:rsidRDefault="008D7F20" w:rsidP="009A41E7">
      <w:pPr>
        <w:tabs>
          <w:tab w:val="left" w:pos="720"/>
          <w:tab w:val="left" w:pos="900"/>
        </w:tabs>
        <w:jc w:val="both"/>
        <w:rPr>
          <w:iCs/>
        </w:rPr>
      </w:pPr>
      <w:r w:rsidRPr="0039073A">
        <w:rPr>
          <w:iCs/>
        </w:rPr>
        <w:t>Където:</w:t>
      </w:r>
    </w:p>
    <w:p w:rsidR="008D7F20" w:rsidRPr="0039073A" w:rsidRDefault="008D7F20" w:rsidP="009A41E7">
      <w:pPr>
        <w:tabs>
          <w:tab w:val="left" w:pos="720"/>
          <w:tab w:val="left" w:pos="900"/>
        </w:tabs>
        <w:jc w:val="both"/>
        <w:rPr>
          <w:iCs/>
        </w:rPr>
      </w:pPr>
      <w:r w:rsidRPr="0039073A">
        <w:rPr>
          <w:b/>
          <w:iCs/>
        </w:rPr>
        <w:t xml:space="preserve">a - </w:t>
      </w:r>
      <w:r w:rsidRPr="0039073A">
        <w:rPr>
          <w:iCs/>
        </w:rPr>
        <w:t>ширина на прозореца/вратата, [</w:t>
      </w:r>
      <w:r w:rsidRPr="0039073A">
        <w:rPr>
          <w:b/>
          <w:iCs/>
        </w:rPr>
        <w:t>m];</w:t>
      </w:r>
    </w:p>
    <w:p w:rsidR="008D7F20" w:rsidRPr="0039073A" w:rsidRDefault="008D7F20" w:rsidP="009A41E7">
      <w:pPr>
        <w:jc w:val="both"/>
        <w:rPr>
          <w:b/>
          <w:iCs/>
        </w:rPr>
      </w:pPr>
      <w:r w:rsidRPr="0039073A">
        <w:rPr>
          <w:b/>
          <w:iCs/>
        </w:rPr>
        <w:t xml:space="preserve">b - </w:t>
      </w:r>
      <w:r w:rsidRPr="0039073A">
        <w:rPr>
          <w:iCs/>
        </w:rPr>
        <w:t>Височина на прозореца/вратата,</w:t>
      </w:r>
      <w:r w:rsidRPr="0039073A">
        <w:rPr>
          <w:b/>
          <w:iCs/>
        </w:rPr>
        <w:t xml:space="preserve"> [m];</w:t>
      </w:r>
    </w:p>
    <w:p w:rsidR="008D7F20" w:rsidRPr="0039073A" w:rsidRDefault="008D7F20" w:rsidP="009A41E7">
      <w:pPr>
        <w:jc w:val="both"/>
        <w:rPr>
          <w:b/>
          <w:iCs/>
        </w:rPr>
      </w:pPr>
      <w:r w:rsidRPr="0039073A">
        <w:rPr>
          <w:b/>
          <w:iCs/>
        </w:rPr>
        <w:t xml:space="preserve">A - </w:t>
      </w:r>
      <w:r w:rsidRPr="0039073A">
        <w:rPr>
          <w:iCs/>
        </w:rPr>
        <w:t>Площ на прозореца/вратата,</w:t>
      </w:r>
      <w:r w:rsidRPr="0039073A">
        <w:rPr>
          <w:b/>
          <w:iCs/>
        </w:rPr>
        <w:t xml:space="preserve"> [m</w:t>
      </w:r>
      <w:r w:rsidRPr="0039073A">
        <w:rPr>
          <w:b/>
          <w:iCs/>
          <w:vertAlign w:val="superscript"/>
        </w:rPr>
        <w:t>2</w:t>
      </w:r>
      <w:r w:rsidRPr="0039073A">
        <w:rPr>
          <w:b/>
          <w:iCs/>
        </w:rPr>
        <w:t>];</w:t>
      </w:r>
    </w:p>
    <w:p w:rsidR="008D7F20" w:rsidRPr="0039073A" w:rsidRDefault="008D7F20" w:rsidP="009A41E7">
      <w:pPr>
        <w:jc w:val="both"/>
        <w:rPr>
          <w:b/>
          <w:iCs/>
        </w:rPr>
      </w:pPr>
      <w:r w:rsidRPr="0039073A">
        <w:rPr>
          <w:b/>
          <w:iCs/>
        </w:rPr>
        <w:t xml:space="preserve">U </w:t>
      </w:r>
      <w:r w:rsidRPr="0039073A">
        <w:rPr>
          <w:iCs/>
        </w:rPr>
        <w:t xml:space="preserve">- кoефициент на топлопреминаване през прозореца/вратата, </w:t>
      </w:r>
      <w:r w:rsidRPr="0039073A">
        <w:rPr>
          <w:b/>
          <w:iCs/>
        </w:rPr>
        <w:t>[W/m</w:t>
      </w:r>
      <w:r w:rsidRPr="0039073A">
        <w:rPr>
          <w:b/>
          <w:iCs/>
          <w:vertAlign w:val="superscript"/>
        </w:rPr>
        <w:t>2</w:t>
      </w:r>
      <w:r w:rsidRPr="0039073A">
        <w:rPr>
          <w:b/>
          <w:iCs/>
        </w:rPr>
        <w:t>K];</w:t>
      </w:r>
    </w:p>
    <w:p w:rsidR="008D7F20" w:rsidRPr="0039073A" w:rsidRDefault="008D7F20" w:rsidP="009A41E7">
      <w:pPr>
        <w:jc w:val="both"/>
        <w:rPr>
          <w:iCs/>
        </w:rPr>
      </w:pPr>
      <w:r w:rsidRPr="0039073A">
        <w:rPr>
          <w:b/>
          <w:iCs/>
        </w:rPr>
        <w:t xml:space="preserve">g – </w:t>
      </w:r>
      <w:r w:rsidRPr="0039073A">
        <w:rPr>
          <w:iCs/>
        </w:rPr>
        <w:t xml:space="preserve">коеф. на сумарна пропускливост на слънчевата енергия през прозореца/вратата. </w:t>
      </w:r>
    </w:p>
    <w:p w:rsidR="008D7F20" w:rsidRPr="0039073A" w:rsidRDefault="008D7F20" w:rsidP="009A41E7">
      <w:pPr>
        <w:tabs>
          <w:tab w:val="left" w:pos="720"/>
          <w:tab w:val="left" w:pos="3240"/>
        </w:tabs>
        <w:jc w:val="both"/>
        <w:rPr>
          <w:iCs/>
          <w:color w:val="17365D"/>
          <w:sz w:val="28"/>
          <w:szCs w:val="28"/>
        </w:rPr>
      </w:pPr>
    </w:p>
    <w:p w:rsidR="008D7F20" w:rsidRPr="0039073A" w:rsidRDefault="008D7F20" w:rsidP="009A41E7">
      <w:pPr>
        <w:tabs>
          <w:tab w:val="left" w:pos="720"/>
          <w:tab w:val="left" w:pos="3240"/>
        </w:tabs>
        <w:jc w:val="both"/>
        <w:rPr>
          <w:iCs/>
          <w:color w:val="17365D"/>
          <w:sz w:val="28"/>
          <w:szCs w:val="28"/>
        </w:rPr>
      </w:pPr>
    </w:p>
    <w:p w:rsidR="008D7F20" w:rsidRPr="0039073A" w:rsidRDefault="008D7F20" w:rsidP="009A41E7">
      <w:pPr>
        <w:tabs>
          <w:tab w:val="left" w:pos="720"/>
          <w:tab w:val="left" w:pos="3240"/>
        </w:tabs>
        <w:jc w:val="both"/>
        <w:rPr>
          <w:i/>
          <w:iCs/>
          <w:sz w:val="28"/>
          <w:szCs w:val="28"/>
        </w:rPr>
      </w:pPr>
      <w:r w:rsidRPr="0039073A">
        <w:rPr>
          <w:i/>
          <w:iCs/>
          <w:sz w:val="28"/>
          <w:szCs w:val="28"/>
        </w:rPr>
        <w:t>1.2.4 Строителни  и  топлофизични  характеристики  на типовете подове</w:t>
      </w:r>
    </w:p>
    <w:p w:rsidR="008D7F20" w:rsidRPr="0039073A" w:rsidRDefault="008D7F20" w:rsidP="009A41E7">
      <w:pPr>
        <w:tabs>
          <w:tab w:val="left" w:pos="720"/>
          <w:tab w:val="left" w:pos="900"/>
        </w:tabs>
      </w:pPr>
    </w:p>
    <w:p w:rsidR="008D7F20" w:rsidRPr="0039073A" w:rsidRDefault="008D7F20" w:rsidP="009A41E7">
      <w:pPr>
        <w:tabs>
          <w:tab w:val="left" w:pos="720"/>
          <w:tab w:val="left" w:pos="900"/>
        </w:tabs>
        <w:rPr>
          <w:iCs/>
          <w:color w:val="17365D"/>
          <w:sz w:val="22"/>
          <w:szCs w:val="22"/>
        </w:rPr>
      </w:pPr>
      <w:r w:rsidRPr="0039073A">
        <w:tab/>
      </w:r>
      <w:r w:rsidRPr="0039073A">
        <w:tab/>
      </w:r>
      <w:r w:rsidRPr="0039073A">
        <w:tab/>
      </w:r>
      <w:r w:rsidRPr="0039073A">
        <w:tab/>
      </w:r>
      <w:r w:rsidRPr="0039073A">
        <w:tab/>
      </w:r>
      <w:r w:rsidRPr="0039073A">
        <w:tab/>
      </w:r>
      <w:r w:rsidRPr="0039073A">
        <w:tab/>
      </w:r>
      <w:r w:rsidRPr="0039073A">
        <w:tab/>
      </w:r>
      <w:r w:rsidRPr="0039073A">
        <w:tab/>
      </w:r>
      <w:r w:rsidRPr="0039073A">
        <w:tab/>
      </w:r>
      <w:r w:rsidRPr="0039073A">
        <w:tab/>
      </w:r>
      <w:r w:rsidRPr="0039073A">
        <w:tab/>
      </w:r>
      <w:r>
        <w:t xml:space="preserve">           </w:t>
      </w:r>
      <w:r w:rsidRPr="0039073A">
        <w:t>Таблица  1.5</w:t>
      </w:r>
    </w:p>
    <w:tbl>
      <w:tblPr>
        <w:tblW w:w="10617" w:type="dxa"/>
        <w:jc w:val="center"/>
        <w:tblInd w:w="-90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0A0"/>
      </w:tblPr>
      <w:tblGrid>
        <w:gridCol w:w="2051"/>
        <w:gridCol w:w="2051"/>
        <w:gridCol w:w="2395"/>
        <w:gridCol w:w="2029"/>
        <w:gridCol w:w="2091"/>
      </w:tblGrid>
      <w:tr w:rsidR="008D7F20" w:rsidRPr="0039073A" w:rsidTr="00F06BFB">
        <w:trPr>
          <w:trHeight w:val="432"/>
          <w:jc w:val="center"/>
        </w:trPr>
        <w:tc>
          <w:tcPr>
            <w:tcW w:w="2051" w:type="dxa"/>
            <w:tcBorders>
              <w:top w:val="double" w:sz="6" w:space="0" w:color="auto"/>
            </w:tcBorders>
            <w:shd w:val="clear" w:color="auto" w:fill="BFBFBF"/>
            <w:vAlign w:val="center"/>
          </w:tcPr>
          <w:p w:rsidR="008D7F20" w:rsidRPr="0039073A" w:rsidRDefault="008D7F20" w:rsidP="00F06BFB">
            <w:pPr>
              <w:jc w:val="center"/>
              <w:rPr>
                <w:rFonts w:eastAsia="Times New Roman"/>
                <w:b/>
                <w:bCs/>
              </w:rPr>
            </w:pPr>
            <w:r w:rsidRPr="0039073A">
              <w:rPr>
                <w:rFonts w:eastAsia="Times New Roman"/>
                <w:b/>
                <w:bCs/>
              </w:rPr>
              <w:t>Корпус</w:t>
            </w:r>
          </w:p>
        </w:tc>
        <w:tc>
          <w:tcPr>
            <w:tcW w:w="2051" w:type="dxa"/>
            <w:tcBorders>
              <w:top w:val="double" w:sz="6" w:space="0" w:color="auto"/>
            </w:tcBorders>
            <w:shd w:val="clear" w:color="auto" w:fill="BFBFBF"/>
            <w:noWrap/>
            <w:vAlign w:val="center"/>
          </w:tcPr>
          <w:p w:rsidR="008D7F20" w:rsidRPr="0039073A" w:rsidRDefault="008D7F20" w:rsidP="00F06BFB">
            <w:pPr>
              <w:jc w:val="center"/>
              <w:rPr>
                <w:rFonts w:eastAsia="Times New Roman"/>
                <w:b/>
                <w:bCs/>
              </w:rPr>
            </w:pPr>
            <w:r w:rsidRPr="0039073A">
              <w:rPr>
                <w:rFonts w:eastAsia="Times New Roman"/>
                <w:b/>
                <w:bCs/>
              </w:rPr>
              <w:t>Тип</w:t>
            </w:r>
          </w:p>
        </w:tc>
        <w:tc>
          <w:tcPr>
            <w:tcW w:w="2395" w:type="dxa"/>
            <w:tcBorders>
              <w:top w:val="double" w:sz="6" w:space="0" w:color="auto"/>
            </w:tcBorders>
            <w:shd w:val="clear" w:color="auto" w:fill="BFBFBF"/>
            <w:vAlign w:val="center"/>
          </w:tcPr>
          <w:p w:rsidR="008D7F20" w:rsidRPr="0039073A" w:rsidRDefault="008D7F20" w:rsidP="00F06BFB">
            <w:pPr>
              <w:jc w:val="center"/>
              <w:rPr>
                <w:rFonts w:eastAsia="Times New Roman"/>
                <w:b/>
                <w:bCs/>
              </w:rPr>
            </w:pPr>
            <w:r w:rsidRPr="0039073A">
              <w:rPr>
                <w:rFonts w:eastAsia="Times New Roman"/>
                <w:b/>
                <w:bCs/>
              </w:rPr>
              <w:t>Под на земя</w:t>
            </w:r>
          </w:p>
        </w:tc>
        <w:tc>
          <w:tcPr>
            <w:tcW w:w="2029" w:type="dxa"/>
            <w:tcBorders>
              <w:top w:val="double" w:sz="6" w:space="0" w:color="auto"/>
            </w:tcBorders>
            <w:shd w:val="clear" w:color="auto" w:fill="BFBFBF"/>
            <w:vAlign w:val="center"/>
          </w:tcPr>
          <w:p w:rsidR="008D7F20" w:rsidRPr="0039073A" w:rsidRDefault="008D7F20" w:rsidP="00F06BFB">
            <w:pPr>
              <w:jc w:val="center"/>
              <w:rPr>
                <w:rFonts w:eastAsia="Times New Roman"/>
                <w:b/>
                <w:bCs/>
              </w:rPr>
            </w:pPr>
            <w:r w:rsidRPr="0039073A">
              <w:rPr>
                <w:rFonts w:eastAsia="Times New Roman"/>
                <w:b/>
                <w:bCs/>
              </w:rPr>
              <w:t>Под над НОС</w:t>
            </w:r>
          </w:p>
        </w:tc>
        <w:tc>
          <w:tcPr>
            <w:tcW w:w="2091" w:type="dxa"/>
            <w:tcBorders>
              <w:top w:val="double" w:sz="6" w:space="0" w:color="auto"/>
            </w:tcBorders>
            <w:shd w:val="clear" w:color="auto" w:fill="BFBFBF"/>
            <w:vAlign w:val="center"/>
          </w:tcPr>
          <w:p w:rsidR="008D7F20" w:rsidRPr="0039073A" w:rsidRDefault="008D7F20" w:rsidP="00F06BFB">
            <w:pPr>
              <w:jc w:val="center"/>
              <w:rPr>
                <w:rFonts w:eastAsia="Times New Roman"/>
                <w:b/>
                <w:bCs/>
              </w:rPr>
            </w:pPr>
            <w:r w:rsidRPr="0039073A">
              <w:rPr>
                <w:rFonts w:eastAsia="Times New Roman"/>
                <w:b/>
                <w:bCs/>
              </w:rPr>
              <w:t>Под на ОС</w:t>
            </w:r>
          </w:p>
        </w:tc>
      </w:tr>
      <w:tr w:rsidR="008D7F20" w:rsidRPr="0039073A" w:rsidTr="00F06BFB">
        <w:trPr>
          <w:trHeight w:val="332"/>
          <w:jc w:val="center"/>
        </w:trPr>
        <w:tc>
          <w:tcPr>
            <w:tcW w:w="2051" w:type="dxa"/>
            <w:vMerge w:val="restart"/>
            <w:vAlign w:val="center"/>
          </w:tcPr>
          <w:p w:rsidR="008D7F20" w:rsidRPr="0039073A" w:rsidRDefault="008D7F20" w:rsidP="00F06BFB">
            <w:r w:rsidRPr="0039073A">
              <w:rPr>
                <w:rFonts w:eastAsia="Times New Roman"/>
                <w:b/>
                <w:bCs/>
              </w:rPr>
              <w:t>Корпус 1</w:t>
            </w:r>
          </w:p>
        </w:tc>
        <w:tc>
          <w:tcPr>
            <w:tcW w:w="2051" w:type="dxa"/>
            <w:tcBorders>
              <w:bottom w:val="single" w:sz="4" w:space="0" w:color="auto"/>
            </w:tcBorders>
            <w:noWrap/>
            <w:vAlign w:val="center"/>
          </w:tcPr>
          <w:p w:rsidR="008D7F20" w:rsidRPr="0039073A" w:rsidRDefault="008D7F20" w:rsidP="00F06BFB">
            <w:pPr>
              <w:jc w:val="center"/>
              <w:rPr>
                <w:rFonts w:eastAsia="Times New Roman"/>
              </w:rPr>
            </w:pPr>
            <w:r w:rsidRPr="0039073A">
              <w:rPr>
                <w:rFonts w:eastAsia="Times New Roman"/>
              </w:rPr>
              <w:t>А, m</w:t>
            </w:r>
            <w:r w:rsidRPr="0039073A">
              <w:rPr>
                <w:rFonts w:eastAsia="Times New Roman"/>
                <w:vertAlign w:val="superscript"/>
              </w:rPr>
              <w:t>2</w:t>
            </w:r>
          </w:p>
        </w:tc>
        <w:tc>
          <w:tcPr>
            <w:tcW w:w="2395" w:type="dxa"/>
            <w:noWrap/>
            <w:vAlign w:val="center"/>
          </w:tcPr>
          <w:p w:rsidR="008D7F20" w:rsidRPr="0039073A" w:rsidRDefault="008D7F20" w:rsidP="00F06BFB">
            <w:pPr>
              <w:jc w:val="center"/>
              <w:rPr>
                <w:rFonts w:eastAsia="Times New Roman"/>
                <w:bCs/>
              </w:rPr>
            </w:pPr>
          </w:p>
        </w:tc>
        <w:tc>
          <w:tcPr>
            <w:tcW w:w="2029" w:type="dxa"/>
            <w:vAlign w:val="center"/>
          </w:tcPr>
          <w:p w:rsidR="008D7F20" w:rsidRPr="0039073A" w:rsidRDefault="008D7F20" w:rsidP="00F06BFB">
            <w:pPr>
              <w:jc w:val="center"/>
              <w:rPr>
                <w:rFonts w:eastAsia="Times New Roman"/>
              </w:rPr>
            </w:pPr>
          </w:p>
        </w:tc>
        <w:tc>
          <w:tcPr>
            <w:tcW w:w="2091" w:type="dxa"/>
            <w:vAlign w:val="center"/>
          </w:tcPr>
          <w:p w:rsidR="008D7F20" w:rsidRPr="0039073A" w:rsidRDefault="008D7F20" w:rsidP="00F06BFB">
            <w:pPr>
              <w:jc w:val="center"/>
              <w:rPr>
                <w:rFonts w:eastAsia="Times New Roman"/>
              </w:rPr>
            </w:pPr>
            <w:r w:rsidRPr="0039073A">
              <w:rPr>
                <w:rFonts w:eastAsia="Times New Roman"/>
              </w:rPr>
              <w:t>625</w:t>
            </w:r>
          </w:p>
        </w:tc>
      </w:tr>
      <w:tr w:rsidR="008D7F20" w:rsidRPr="0039073A" w:rsidTr="00F06BFB">
        <w:trPr>
          <w:trHeight w:val="316"/>
          <w:jc w:val="center"/>
        </w:trPr>
        <w:tc>
          <w:tcPr>
            <w:tcW w:w="2051" w:type="dxa"/>
            <w:vMerge/>
            <w:tcBorders>
              <w:bottom w:val="single" w:sz="4" w:space="0" w:color="auto"/>
            </w:tcBorders>
            <w:shd w:val="clear" w:color="auto" w:fill="BFBFBF"/>
            <w:vAlign w:val="center"/>
          </w:tcPr>
          <w:p w:rsidR="008D7F20" w:rsidRPr="0039073A" w:rsidRDefault="008D7F20" w:rsidP="00F06BFB">
            <w:pPr>
              <w:rPr>
                <w:rFonts w:eastAsia="Times New Roman"/>
              </w:rPr>
            </w:pPr>
          </w:p>
        </w:tc>
        <w:tc>
          <w:tcPr>
            <w:tcW w:w="2051" w:type="dxa"/>
            <w:tcBorders>
              <w:top w:val="single" w:sz="4" w:space="0" w:color="auto"/>
              <w:bottom w:val="single" w:sz="4" w:space="0" w:color="auto"/>
            </w:tcBorders>
            <w:shd w:val="clear" w:color="auto" w:fill="BFBFBF"/>
            <w:vAlign w:val="center"/>
          </w:tcPr>
          <w:p w:rsidR="008D7F20" w:rsidRPr="0039073A" w:rsidRDefault="008D7F20" w:rsidP="00F06BFB">
            <w:pPr>
              <w:jc w:val="center"/>
              <w:rPr>
                <w:rFonts w:eastAsia="Times New Roman"/>
              </w:rPr>
            </w:pPr>
            <w:r w:rsidRPr="0039073A">
              <w:rPr>
                <w:rFonts w:eastAsia="Times New Roman"/>
              </w:rPr>
              <w:t>U, W/m</w:t>
            </w:r>
            <w:r w:rsidRPr="0039073A">
              <w:rPr>
                <w:rFonts w:eastAsia="Times New Roman"/>
                <w:vertAlign w:val="superscript"/>
              </w:rPr>
              <w:t>2</w:t>
            </w:r>
            <w:r w:rsidRPr="0039073A">
              <w:rPr>
                <w:rFonts w:eastAsia="Times New Roman"/>
              </w:rPr>
              <w:t xml:space="preserve"> К</w:t>
            </w:r>
          </w:p>
        </w:tc>
        <w:tc>
          <w:tcPr>
            <w:tcW w:w="2395" w:type="dxa"/>
            <w:shd w:val="clear" w:color="auto" w:fill="BFBFBF"/>
            <w:noWrap/>
            <w:vAlign w:val="center"/>
          </w:tcPr>
          <w:p w:rsidR="008D7F20" w:rsidRPr="0039073A" w:rsidRDefault="008D7F20" w:rsidP="00F06BFB">
            <w:pPr>
              <w:jc w:val="center"/>
              <w:rPr>
                <w:rFonts w:eastAsia="Times New Roman"/>
              </w:rPr>
            </w:pPr>
          </w:p>
        </w:tc>
        <w:tc>
          <w:tcPr>
            <w:tcW w:w="2029" w:type="dxa"/>
            <w:shd w:val="clear" w:color="auto" w:fill="BFBFBF"/>
            <w:vAlign w:val="center"/>
          </w:tcPr>
          <w:p w:rsidR="008D7F20" w:rsidRPr="0039073A" w:rsidRDefault="008D7F20" w:rsidP="00F06BFB">
            <w:pPr>
              <w:jc w:val="center"/>
              <w:rPr>
                <w:rFonts w:eastAsia="Times New Roman"/>
              </w:rPr>
            </w:pPr>
          </w:p>
        </w:tc>
        <w:tc>
          <w:tcPr>
            <w:tcW w:w="2091" w:type="dxa"/>
            <w:shd w:val="clear" w:color="auto" w:fill="BFBFBF"/>
            <w:vAlign w:val="center"/>
          </w:tcPr>
          <w:p w:rsidR="008D7F20" w:rsidRPr="0039073A" w:rsidRDefault="008D7F20" w:rsidP="00F06BFB">
            <w:pPr>
              <w:jc w:val="center"/>
              <w:rPr>
                <w:rFonts w:eastAsia="Times New Roman"/>
              </w:rPr>
            </w:pPr>
            <w:r w:rsidRPr="0039073A">
              <w:rPr>
                <w:rFonts w:eastAsia="Times New Roman"/>
              </w:rPr>
              <w:t>1,15</w:t>
            </w:r>
          </w:p>
        </w:tc>
      </w:tr>
      <w:tr w:rsidR="008D7F20" w:rsidRPr="0039073A" w:rsidTr="00F06BFB">
        <w:trPr>
          <w:trHeight w:val="316"/>
          <w:jc w:val="center"/>
        </w:trPr>
        <w:tc>
          <w:tcPr>
            <w:tcW w:w="2051" w:type="dxa"/>
            <w:vMerge w:val="restart"/>
            <w:tcBorders>
              <w:top w:val="single" w:sz="4" w:space="0" w:color="auto"/>
            </w:tcBorders>
            <w:shd w:val="clear" w:color="auto" w:fill="BFBFBF"/>
            <w:vAlign w:val="center"/>
          </w:tcPr>
          <w:p w:rsidR="008D7F20" w:rsidRPr="0039073A" w:rsidRDefault="008D7F20" w:rsidP="00F06BFB">
            <w:r w:rsidRPr="0039073A">
              <w:rPr>
                <w:rFonts w:eastAsia="Times New Roman"/>
                <w:b/>
                <w:bCs/>
              </w:rPr>
              <w:t>Корпус 2</w:t>
            </w:r>
          </w:p>
        </w:tc>
        <w:tc>
          <w:tcPr>
            <w:tcW w:w="2051" w:type="dxa"/>
            <w:tcBorders>
              <w:top w:val="single" w:sz="4" w:space="0" w:color="auto"/>
              <w:bottom w:val="single" w:sz="4" w:space="0" w:color="auto"/>
            </w:tcBorders>
            <w:vAlign w:val="center"/>
          </w:tcPr>
          <w:p w:rsidR="008D7F20" w:rsidRPr="0039073A" w:rsidRDefault="008D7F20" w:rsidP="00F06BFB">
            <w:pPr>
              <w:jc w:val="center"/>
              <w:rPr>
                <w:rFonts w:eastAsia="Times New Roman"/>
              </w:rPr>
            </w:pPr>
            <w:r w:rsidRPr="0039073A">
              <w:rPr>
                <w:rFonts w:eastAsia="Times New Roman"/>
              </w:rPr>
              <w:t>А, m</w:t>
            </w:r>
            <w:r w:rsidRPr="0039073A">
              <w:rPr>
                <w:rFonts w:eastAsia="Times New Roman"/>
                <w:vertAlign w:val="superscript"/>
              </w:rPr>
              <w:t>2</w:t>
            </w:r>
          </w:p>
        </w:tc>
        <w:tc>
          <w:tcPr>
            <w:tcW w:w="2395" w:type="dxa"/>
            <w:noWrap/>
            <w:vAlign w:val="center"/>
          </w:tcPr>
          <w:p w:rsidR="008D7F20" w:rsidRPr="0039073A" w:rsidRDefault="008D7F20" w:rsidP="00F06BFB">
            <w:pPr>
              <w:jc w:val="center"/>
              <w:rPr>
                <w:rFonts w:eastAsia="Times New Roman"/>
              </w:rPr>
            </w:pPr>
            <w:r w:rsidRPr="0039073A">
              <w:rPr>
                <w:rFonts w:eastAsia="Times New Roman"/>
              </w:rPr>
              <w:t>205</w:t>
            </w:r>
          </w:p>
        </w:tc>
        <w:tc>
          <w:tcPr>
            <w:tcW w:w="2029" w:type="dxa"/>
            <w:vAlign w:val="center"/>
          </w:tcPr>
          <w:p w:rsidR="008D7F20" w:rsidRPr="0039073A" w:rsidRDefault="008D7F20" w:rsidP="00F06BFB">
            <w:pPr>
              <w:jc w:val="center"/>
              <w:rPr>
                <w:rFonts w:eastAsia="Times New Roman"/>
              </w:rPr>
            </w:pPr>
          </w:p>
        </w:tc>
        <w:tc>
          <w:tcPr>
            <w:tcW w:w="2091" w:type="dxa"/>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tcBorders>
              <w:bottom w:val="single" w:sz="4" w:space="0" w:color="auto"/>
            </w:tcBorders>
            <w:shd w:val="clear" w:color="auto" w:fill="BFBFBF"/>
            <w:vAlign w:val="center"/>
          </w:tcPr>
          <w:p w:rsidR="008D7F20" w:rsidRPr="0039073A" w:rsidRDefault="008D7F20" w:rsidP="00F06BFB">
            <w:pPr>
              <w:rPr>
                <w:rFonts w:eastAsia="Times New Roman"/>
              </w:rPr>
            </w:pPr>
          </w:p>
        </w:tc>
        <w:tc>
          <w:tcPr>
            <w:tcW w:w="2051" w:type="dxa"/>
            <w:tcBorders>
              <w:top w:val="single" w:sz="4" w:space="0" w:color="auto"/>
              <w:bottom w:val="single" w:sz="4" w:space="0" w:color="auto"/>
            </w:tcBorders>
            <w:shd w:val="clear" w:color="auto" w:fill="BFBFBF"/>
            <w:vAlign w:val="center"/>
          </w:tcPr>
          <w:p w:rsidR="008D7F20" w:rsidRPr="0039073A" w:rsidRDefault="008D7F20" w:rsidP="00F06BFB">
            <w:pPr>
              <w:jc w:val="center"/>
              <w:rPr>
                <w:rFonts w:eastAsia="Times New Roman"/>
              </w:rPr>
            </w:pPr>
            <w:r w:rsidRPr="0039073A">
              <w:rPr>
                <w:rFonts w:eastAsia="Times New Roman"/>
              </w:rPr>
              <w:t>U, W/m</w:t>
            </w:r>
            <w:r w:rsidRPr="0039073A">
              <w:rPr>
                <w:rFonts w:eastAsia="Times New Roman"/>
                <w:vertAlign w:val="superscript"/>
              </w:rPr>
              <w:t>2</w:t>
            </w:r>
            <w:r w:rsidRPr="0039073A">
              <w:rPr>
                <w:rFonts w:eastAsia="Times New Roman"/>
              </w:rPr>
              <w:t xml:space="preserve"> К</w:t>
            </w:r>
          </w:p>
        </w:tc>
        <w:tc>
          <w:tcPr>
            <w:tcW w:w="2395" w:type="dxa"/>
            <w:shd w:val="clear" w:color="auto" w:fill="BFBFBF"/>
            <w:noWrap/>
            <w:vAlign w:val="center"/>
          </w:tcPr>
          <w:p w:rsidR="008D7F20" w:rsidRPr="0039073A" w:rsidRDefault="008D7F20" w:rsidP="00F06BFB">
            <w:pPr>
              <w:jc w:val="center"/>
              <w:rPr>
                <w:rFonts w:eastAsia="Times New Roman"/>
              </w:rPr>
            </w:pPr>
            <w:r w:rsidRPr="0039073A">
              <w:rPr>
                <w:rFonts w:eastAsia="Times New Roman"/>
              </w:rPr>
              <w:t>0,3</w:t>
            </w:r>
          </w:p>
        </w:tc>
        <w:tc>
          <w:tcPr>
            <w:tcW w:w="2029" w:type="dxa"/>
            <w:shd w:val="clear" w:color="auto" w:fill="BFBFBF"/>
            <w:vAlign w:val="center"/>
          </w:tcPr>
          <w:p w:rsidR="008D7F20" w:rsidRPr="0039073A" w:rsidRDefault="008D7F20" w:rsidP="00F06BFB">
            <w:pPr>
              <w:jc w:val="center"/>
              <w:rPr>
                <w:rFonts w:eastAsia="Times New Roman"/>
              </w:rPr>
            </w:pPr>
          </w:p>
        </w:tc>
        <w:tc>
          <w:tcPr>
            <w:tcW w:w="2091" w:type="dxa"/>
            <w:shd w:val="clear" w:color="auto" w:fill="BFBFBF"/>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val="restart"/>
            <w:tcBorders>
              <w:top w:val="single" w:sz="4" w:space="0" w:color="auto"/>
            </w:tcBorders>
            <w:vAlign w:val="center"/>
          </w:tcPr>
          <w:p w:rsidR="008D7F20" w:rsidRPr="0039073A" w:rsidRDefault="008D7F20" w:rsidP="00F06BFB">
            <w:r w:rsidRPr="0039073A">
              <w:rPr>
                <w:rFonts w:eastAsia="Times New Roman"/>
                <w:b/>
                <w:bCs/>
              </w:rPr>
              <w:t>Корпус 3</w:t>
            </w:r>
          </w:p>
        </w:tc>
        <w:tc>
          <w:tcPr>
            <w:tcW w:w="2051" w:type="dxa"/>
            <w:tcBorders>
              <w:top w:val="single" w:sz="4" w:space="0" w:color="auto"/>
              <w:bottom w:val="single" w:sz="4" w:space="0" w:color="auto"/>
            </w:tcBorders>
            <w:vAlign w:val="center"/>
          </w:tcPr>
          <w:p w:rsidR="008D7F20" w:rsidRPr="0039073A" w:rsidRDefault="008D7F20" w:rsidP="00F06BFB">
            <w:pPr>
              <w:jc w:val="center"/>
              <w:rPr>
                <w:rFonts w:eastAsia="Times New Roman"/>
              </w:rPr>
            </w:pPr>
            <w:r w:rsidRPr="0039073A">
              <w:rPr>
                <w:rFonts w:eastAsia="Times New Roman"/>
              </w:rPr>
              <w:t>А, m</w:t>
            </w:r>
            <w:r w:rsidRPr="0039073A">
              <w:rPr>
                <w:rFonts w:eastAsia="Times New Roman"/>
                <w:vertAlign w:val="superscript"/>
              </w:rPr>
              <w:t>2</w:t>
            </w:r>
          </w:p>
        </w:tc>
        <w:tc>
          <w:tcPr>
            <w:tcW w:w="2395" w:type="dxa"/>
            <w:noWrap/>
            <w:vAlign w:val="center"/>
          </w:tcPr>
          <w:p w:rsidR="008D7F20" w:rsidRPr="0039073A" w:rsidRDefault="008D7F20" w:rsidP="00F06BFB">
            <w:pPr>
              <w:jc w:val="center"/>
              <w:rPr>
                <w:rFonts w:eastAsia="Times New Roman"/>
              </w:rPr>
            </w:pPr>
            <w:r w:rsidRPr="0039073A">
              <w:rPr>
                <w:rFonts w:eastAsia="Times New Roman"/>
              </w:rPr>
              <w:t>601</w:t>
            </w:r>
          </w:p>
        </w:tc>
        <w:tc>
          <w:tcPr>
            <w:tcW w:w="2029" w:type="dxa"/>
            <w:vAlign w:val="center"/>
          </w:tcPr>
          <w:p w:rsidR="008D7F20" w:rsidRPr="0039073A" w:rsidRDefault="008D7F20" w:rsidP="00F06BFB">
            <w:pPr>
              <w:jc w:val="center"/>
              <w:rPr>
                <w:rFonts w:eastAsia="Times New Roman"/>
              </w:rPr>
            </w:pPr>
            <w:r w:rsidRPr="0039073A">
              <w:rPr>
                <w:rFonts w:eastAsia="Times New Roman"/>
              </w:rPr>
              <w:t>162</w:t>
            </w:r>
          </w:p>
        </w:tc>
        <w:tc>
          <w:tcPr>
            <w:tcW w:w="2091" w:type="dxa"/>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tcBorders>
              <w:bottom w:val="single" w:sz="4" w:space="0" w:color="auto"/>
            </w:tcBorders>
            <w:shd w:val="clear" w:color="auto" w:fill="BFBFBF"/>
            <w:vAlign w:val="center"/>
          </w:tcPr>
          <w:p w:rsidR="008D7F20" w:rsidRPr="0039073A" w:rsidRDefault="008D7F20" w:rsidP="00F06BFB">
            <w:pPr>
              <w:rPr>
                <w:rFonts w:eastAsia="Times New Roman"/>
              </w:rPr>
            </w:pPr>
          </w:p>
        </w:tc>
        <w:tc>
          <w:tcPr>
            <w:tcW w:w="2051" w:type="dxa"/>
            <w:tcBorders>
              <w:top w:val="single" w:sz="4" w:space="0" w:color="auto"/>
              <w:bottom w:val="single" w:sz="4" w:space="0" w:color="auto"/>
            </w:tcBorders>
            <w:shd w:val="clear" w:color="auto" w:fill="BFBFBF"/>
            <w:vAlign w:val="center"/>
          </w:tcPr>
          <w:p w:rsidR="008D7F20" w:rsidRPr="0039073A" w:rsidRDefault="008D7F20" w:rsidP="00F06BFB">
            <w:pPr>
              <w:jc w:val="center"/>
              <w:rPr>
                <w:rFonts w:eastAsia="Times New Roman"/>
              </w:rPr>
            </w:pPr>
            <w:r w:rsidRPr="0039073A">
              <w:rPr>
                <w:rFonts w:eastAsia="Times New Roman"/>
              </w:rPr>
              <w:t>U, W/m</w:t>
            </w:r>
            <w:r w:rsidRPr="0039073A">
              <w:rPr>
                <w:rFonts w:eastAsia="Times New Roman"/>
                <w:vertAlign w:val="superscript"/>
              </w:rPr>
              <w:t>2</w:t>
            </w:r>
            <w:r w:rsidRPr="0039073A">
              <w:rPr>
                <w:rFonts w:eastAsia="Times New Roman"/>
              </w:rPr>
              <w:t xml:space="preserve"> К</w:t>
            </w:r>
          </w:p>
        </w:tc>
        <w:tc>
          <w:tcPr>
            <w:tcW w:w="2395" w:type="dxa"/>
            <w:shd w:val="clear" w:color="auto" w:fill="BFBFBF"/>
            <w:noWrap/>
            <w:vAlign w:val="center"/>
          </w:tcPr>
          <w:p w:rsidR="008D7F20" w:rsidRPr="0039073A" w:rsidRDefault="008D7F20" w:rsidP="00F06BFB">
            <w:pPr>
              <w:jc w:val="center"/>
              <w:rPr>
                <w:rFonts w:eastAsia="Times New Roman"/>
              </w:rPr>
            </w:pPr>
            <w:r w:rsidRPr="0039073A">
              <w:rPr>
                <w:rFonts w:eastAsia="Times New Roman"/>
              </w:rPr>
              <w:t>0,27</w:t>
            </w:r>
          </w:p>
        </w:tc>
        <w:tc>
          <w:tcPr>
            <w:tcW w:w="2029" w:type="dxa"/>
            <w:shd w:val="clear" w:color="auto" w:fill="BFBFBF"/>
            <w:vAlign w:val="center"/>
          </w:tcPr>
          <w:p w:rsidR="008D7F20" w:rsidRPr="0039073A" w:rsidRDefault="008D7F20" w:rsidP="00F06BFB">
            <w:pPr>
              <w:jc w:val="center"/>
              <w:rPr>
                <w:rFonts w:eastAsia="Times New Roman"/>
              </w:rPr>
            </w:pPr>
            <w:r w:rsidRPr="0039073A">
              <w:rPr>
                <w:rFonts w:eastAsia="Times New Roman"/>
              </w:rPr>
              <w:t>0,85</w:t>
            </w:r>
          </w:p>
        </w:tc>
        <w:tc>
          <w:tcPr>
            <w:tcW w:w="2091" w:type="dxa"/>
            <w:shd w:val="clear" w:color="auto" w:fill="BFBFBF"/>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val="restart"/>
            <w:tcBorders>
              <w:top w:val="single" w:sz="4" w:space="0" w:color="auto"/>
            </w:tcBorders>
            <w:shd w:val="clear" w:color="auto" w:fill="BFBFBF"/>
            <w:vAlign w:val="center"/>
          </w:tcPr>
          <w:p w:rsidR="008D7F20" w:rsidRPr="0039073A" w:rsidRDefault="008D7F20" w:rsidP="00F06BFB">
            <w:r w:rsidRPr="0039073A">
              <w:rPr>
                <w:rFonts w:eastAsia="Times New Roman"/>
                <w:b/>
                <w:bCs/>
              </w:rPr>
              <w:t>Корпус 4</w:t>
            </w:r>
          </w:p>
        </w:tc>
        <w:tc>
          <w:tcPr>
            <w:tcW w:w="2051" w:type="dxa"/>
            <w:tcBorders>
              <w:top w:val="single" w:sz="4" w:space="0" w:color="auto"/>
              <w:bottom w:val="single" w:sz="4" w:space="0" w:color="auto"/>
            </w:tcBorders>
            <w:vAlign w:val="center"/>
          </w:tcPr>
          <w:p w:rsidR="008D7F20" w:rsidRPr="0039073A" w:rsidRDefault="008D7F20" w:rsidP="00F06BFB">
            <w:pPr>
              <w:jc w:val="center"/>
              <w:rPr>
                <w:rFonts w:eastAsia="Times New Roman"/>
              </w:rPr>
            </w:pPr>
            <w:r w:rsidRPr="0039073A">
              <w:rPr>
                <w:rFonts w:eastAsia="Times New Roman"/>
              </w:rPr>
              <w:t>А, m</w:t>
            </w:r>
            <w:r w:rsidRPr="0039073A">
              <w:rPr>
                <w:rFonts w:eastAsia="Times New Roman"/>
                <w:vertAlign w:val="superscript"/>
              </w:rPr>
              <w:t>2</w:t>
            </w:r>
          </w:p>
        </w:tc>
        <w:tc>
          <w:tcPr>
            <w:tcW w:w="2395" w:type="dxa"/>
            <w:noWrap/>
            <w:vAlign w:val="center"/>
          </w:tcPr>
          <w:p w:rsidR="008D7F20" w:rsidRPr="0039073A" w:rsidRDefault="008D7F20" w:rsidP="00F06BFB">
            <w:pPr>
              <w:jc w:val="center"/>
              <w:rPr>
                <w:rFonts w:eastAsia="Times New Roman"/>
              </w:rPr>
            </w:pPr>
            <w:r w:rsidRPr="0039073A">
              <w:rPr>
                <w:rFonts w:eastAsia="Times New Roman"/>
              </w:rPr>
              <w:t>268</w:t>
            </w:r>
          </w:p>
        </w:tc>
        <w:tc>
          <w:tcPr>
            <w:tcW w:w="2029" w:type="dxa"/>
            <w:vAlign w:val="center"/>
          </w:tcPr>
          <w:p w:rsidR="008D7F20" w:rsidRPr="0039073A" w:rsidRDefault="008D7F20" w:rsidP="00F06BFB">
            <w:pPr>
              <w:jc w:val="center"/>
              <w:rPr>
                <w:rFonts w:eastAsia="Times New Roman"/>
              </w:rPr>
            </w:pPr>
          </w:p>
        </w:tc>
        <w:tc>
          <w:tcPr>
            <w:tcW w:w="2091" w:type="dxa"/>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shd w:val="clear" w:color="auto" w:fill="BFBFBF"/>
            <w:vAlign w:val="center"/>
          </w:tcPr>
          <w:p w:rsidR="008D7F20" w:rsidRPr="0039073A" w:rsidRDefault="008D7F20" w:rsidP="00F06BFB">
            <w:pPr>
              <w:rPr>
                <w:rFonts w:eastAsia="Times New Roman"/>
              </w:rPr>
            </w:pPr>
          </w:p>
        </w:tc>
        <w:tc>
          <w:tcPr>
            <w:tcW w:w="2051" w:type="dxa"/>
            <w:tcBorders>
              <w:top w:val="single" w:sz="4" w:space="0" w:color="auto"/>
              <w:bottom w:val="single" w:sz="4" w:space="0" w:color="auto"/>
            </w:tcBorders>
            <w:shd w:val="clear" w:color="auto" w:fill="BFBFBF"/>
            <w:vAlign w:val="center"/>
          </w:tcPr>
          <w:p w:rsidR="008D7F20" w:rsidRPr="0039073A" w:rsidRDefault="008D7F20" w:rsidP="00F06BFB">
            <w:pPr>
              <w:jc w:val="center"/>
              <w:rPr>
                <w:rFonts w:eastAsia="Times New Roman"/>
              </w:rPr>
            </w:pPr>
            <w:r w:rsidRPr="0039073A">
              <w:rPr>
                <w:rFonts w:eastAsia="Times New Roman"/>
              </w:rPr>
              <w:t>U, W/m</w:t>
            </w:r>
            <w:r w:rsidRPr="0039073A">
              <w:rPr>
                <w:rFonts w:eastAsia="Times New Roman"/>
                <w:vertAlign w:val="superscript"/>
              </w:rPr>
              <w:t>2</w:t>
            </w:r>
            <w:r w:rsidRPr="0039073A">
              <w:rPr>
                <w:rFonts w:eastAsia="Times New Roman"/>
              </w:rPr>
              <w:t xml:space="preserve"> К</w:t>
            </w:r>
          </w:p>
        </w:tc>
        <w:tc>
          <w:tcPr>
            <w:tcW w:w="2395" w:type="dxa"/>
            <w:shd w:val="clear" w:color="auto" w:fill="BFBFBF"/>
            <w:noWrap/>
            <w:vAlign w:val="center"/>
          </w:tcPr>
          <w:p w:rsidR="008D7F20" w:rsidRPr="0039073A" w:rsidRDefault="008D7F20" w:rsidP="00F06BFB">
            <w:pPr>
              <w:jc w:val="center"/>
              <w:rPr>
                <w:rFonts w:eastAsia="Times New Roman"/>
              </w:rPr>
            </w:pPr>
            <w:r w:rsidRPr="0039073A">
              <w:rPr>
                <w:rFonts w:eastAsia="Times New Roman"/>
              </w:rPr>
              <w:t>0,26</w:t>
            </w:r>
          </w:p>
        </w:tc>
        <w:tc>
          <w:tcPr>
            <w:tcW w:w="2029" w:type="dxa"/>
            <w:shd w:val="clear" w:color="auto" w:fill="BFBFBF"/>
            <w:vAlign w:val="center"/>
          </w:tcPr>
          <w:p w:rsidR="008D7F20" w:rsidRPr="0039073A" w:rsidRDefault="008D7F20" w:rsidP="00F06BFB">
            <w:pPr>
              <w:jc w:val="center"/>
              <w:rPr>
                <w:rFonts w:eastAsia="Times New Roman"/>
              </w:rPr>
            </w:pPr>
          </w:p>
        </w:tc>
        <w:tc>
          <w:tcPr>
            <w:tcW w:w="2091" w:type="dxa"/>
            <w:shd w:val="clear" w:color="auto" w:fill="BFBFBF"/>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val="restart"/>
            <w:tcBorders>
              <w:top w:val="single" w:sz="4" w:space="0" w:color="auto"/>
            </w:tcBorders>
            <w:shd w:val="clear" w:color="auto" w:fill="FFFFFF"/>
            <w:vAlign w:val="center"/>
          </w:tcPr>
          <w:p w:rsidR="008D7F20" w:rsidRPr="0039073A" w:rsidRDefault="008D7F20" w:rsidP="00F06BFB">
            <w:r w:rsidRPr="0039073A">
              <w:rPr>
                <w:rFonts w:eastAsia="Times New Roman"/>
                <w:b/>
                <w:bCs/>
              </w:rPr>
              <w:t>Корпус 5</w:t>
            </w:r>
          </w:p>
        </w:tc>
        <w:tc>
          <w:tcPr>
            <w:tcW w:w="2051" w:type="dxa"/>
            <w:tcBorders>
              <w:top w:val="single" w:sz="4" w:space="0" w:color="auto"/>
              <w:bottom w:val="single" w:sz="4" w:space="0" w:color="auto"/>
            </w:tcBorders>
            <w:vAlign w:val="center"/>
          </w:tcPr>
          <w:p w:rsidR="008D7F20" w:rsidRPr="0039073A" w:rsidRDefault="008D7F20" w:rsidP="00F06BFB">
            <w:pPr>
              <w:jc w:val="center"/>
              <w:rPr>
                <w:rFonts w:eastAsia="Times New Roman"/>
              </w:rPr>
            </w:pPr>
            <w:r w:rsidRPr="0039073A">
              <w:rPr>
                <w:rFonts w:eastAsia="Times New Roman"/>
              </w:rPr>
              <w:t>А, m</w:t>
            </w:r>
            <w:r w:rsidRPr="0039073A">
              <w:rPr>
                <w:rFonts w:eastAsia="Times New Roman"/>
                <w:vertAlign w:val="superscript"/>
              </w:rPr>
              <w:t>2</w:t>
            </w:r>
          </w:p>
        </w:tc>
        <w:tc>
          <w:tcPr>
            <w:tcW w:w="2395" w:type="dxa"/>
            <w:noWrap/>
            <w:vAlign w:val="center"/>
          </w:tcPr>
          <w:p w:rsidR="008D7F20" w:rsidRPr="0039073A" w:rsidRDefault="008D7F20" w:rsidP="00F06BFB">
            <w:pPr>
              <w:jc w:val="center"/>
              <w:rPr>
                <w:rFonts w:eastAsia="Times New Roman"/>
              </w:rPr>
            </w:pPr>
            <w:r w:rsidRPr="0039073A">
              <w:rPr>
                <w:rFonts w:eastAsia="Times New Roman"/>
              </w:rPr>
              <w:t>635</w:t>
            </w:r>
          </w:p>
        </w:tc>
        <w:tc>
          <w:tcPr>
            <w:tcW w:w="2029" w:type="dxa"/>
            <w:vAlign w:val="center"/>
          </w:tcPr>
          <w:p w:rsidR="008D7F20" w:rsidRPr="0039073A" w:rsidRDefault="008D7F20" w:rsidP="00F06BFB">
            <w:pPr>
              <w:jc w:val="center"/>
              <w:rPr>
                <w:rFonts w:eastAsia="Times New Roman"/>
              </w:rPr>
            </w:pPr>
          </w:p>
        </w:tc>
        <w:tc>
          <w:tcPr>
            <w:tcW w:w="2091" w:type="dxa"/>
            <w:vAlign w:val="center"/>
          </w:tcPr>
          <w:p w:rsidR="008D7F20" w:rsidRPr="0039073A" w:rsidRDefault="008D7F20" w:rsidP="00F06BFB">
            <w:pPr>
              <w:jc w:val="center"/>
              <w:rPr>
                <w:rFonts w:eastAsia="Times New Roman"/>
              </w:rPr>
            </w:pPr>
          </w:p>
        </w:tc>
      </w:tr>
      <w:tr w:rsidR="008D7F20" w:rsidRPr="0039073A" w:rsidTr="00F06BFB">
        <w:trPr>
          <w:trHeight w:val="316"/>
          <w:jc w:val="center"/>
        </w:trPr>
        <w:tc>
          <w:tcPr>
            <w:tcW w:w="2051" w:type="dxa"/>
            <w:vMerge/>
            <w:tcBorders>
              <w:bottom w:val="double" w:sz="6" w:space="0" w:color="auto"/>
            </w:tcBorders>
            <w:shd w:val="clear" w:color="auto" w:fill="FFFFFF"/>
            <w:vAlign w:val="center"/>
          </w:tcPr>
          <w:p w:rsidR="008D7F20" w:rsidRPr="0039073A" w:rsidRDefault="008D7F20" w:rsidP="00F06BFB">
            <w:pPr>
              <w:jc w:val="center"/>
              <w:rPr>
                <w:rFonts w:eastAsia="Times New Roman"/>
              </w:rPr>
            </w:pPr>
          </w:p>
        </w:tc>
        <w:tc>
          <w:tcPr>
            <w:tcW w:w="2051" w:type="dxa"/>
            <w:tcBorders>
              <w:top w:val="single" w:sz="4" w:space="0" w:color="auto"/>
              <w:bottom w:val="double" w:sz="6" w:space="0" w:color="auto"/>
            </w:tcBorders>
            <w:shd w:val="clear" w:color="auto" w:fill="BFBFBF"/>
            <w:vAlign w:val="center"/>
          </w:tcPr>
          <w:p w:rsidR="008D7F20" w:rsidRPr="0039073A" w:rsidRDefault="008D7F20" w:rsidP="00F06BFB">
            <w:pPr>
              <w:jc w:val="center"/>
              <w:rPr>
                <w:rFonts w:eastAsia="Times New Roman"/>
              </w:rPr>
            </w:pPr>
            <w:r w:rsidRPr="0039073A">
              <w:rPr>
                <w:rFonts w:eastAsia="Times New Roman"/>
              </w:rPr>
              <w:t>U, W/m</w:t>
            </w:r>
            <w:r w:rsidRPr="0039073A">
              <w:rPr>
                <w:rFonts w:eastAsia="Times New Roman"/>
                <w:vertAlign w:val="superscript"/>
              </w:rPr>
              <w:t>2</w:t>
            </w:r>
            <w:r w:rsidRPr="0039073A">
              <w:rPr>
                <w:rFonts w:eastAsia="Times New Roman"/>
              </w:rPr>
              <w:t xml:space="preserve"> К</w:t>
            </w:r>
          </w:p>
        </w:tc>
        <w:tc>
          <w:tcPr>
            <w:tcW w:w="2395" w:type="dxa"/>
            <w:tcBorders>
              <w:bottom w:val="double" w:sz="6" w:space="0" w:color="auto"/>
            </w:tcBorders>
            <w:shd w:val="clear" w:color="auto" w:fill="BFBFBF"/>
            <w:noWrap/>
            <w:vAlign w:val="center"/>
          </w:tcPr>
          <w:p w:rsidR="008D7F20" w:rsidRPr="0039073A" w:rsidRDefault="008D7F20" w:rsidP="00F06BFB">
            <w:pPr>
              <w:jc w:val="center"/>
              <w:rPr>
                <w:rFonts w:eastAsia="Times New Roman"/>
              </w:rPr>
            </w:pPr>
            <w:r w:rsidRPr="0039073A">
              <w:rPr>
                <w:rFonts w:eastAsia="Times New Roman"/>
              </w:rPr>
              <w:t>0,26</w:t>
            </w:r>
          </w:p>
        </w:tc>
        <w:tc>
          <w:tcPr>
            <w:tcW w:w="2029" w:type="dxa"/>
            <w:tcBorders>
              <w:bottom w:val="double" w:sz="6" w:space="0" w:color="auto"/>
            </w:tcBorders>
            <w:shd w:val="clear" w:color="auto" w:fill="BFBFBF"/>
            <w:vAlign w:val="center"/>
          </w:tcPr>
          <w:p w:rsidR="008D7F20" w:rsidRPr="0039073A" w:rsidRDefault="008D7F20" w:rsidP="00F06BFB">
            <w:pPr>
              <w:jc w:val="center"/>
              <w:rPr>
                <w:rFonts w:eastAsia="Times New Roman"/>
              </w:rPr>
            </w:pPr>
          </w:p>
        </w:tc>
        <w:tc>
          <w:tcPr>
            <w:tcW w:w="2091" w:type="dxa"/>
            <w:tcBorders>
              <w:bottom w:val="double" w:sz="6" w:space="0" w:color="auto"/>
            </w:tcBorders>
            <w:shd w:val="clear" w:color="auto" w:fill="BFBFBF"/>
            <w:vAlign w:val="center"/>
          </w:tcPr>
          <w:p w:rsidR="008D7F20" w:rsidRPr="0039073A" w:rsidRDefault="008D7F20" w:rsidP="00F06BFB">
            <w:pPr>
              <w:jc w:val="center"/>
              <w:rPr>
                <w:rFonts w:eastAsia="Times New Roman"/>
              </w:rPr>
            </w:pPr>
          </w:p>
        </w:tc>
      </w:tr>
    </w:tbl>
    <w:p w:rsidR="008D7F20" w:rsidRPr="002B531E" w:rsidRDefault="008D7F20" w:rsidP="00AE53F8">
      <w:pPr>
        <w:tabs>
          <w:tab w:val="left" w:pos="720"/>
          <w:tab w:val="left" w:pos="3240"/>
        </w:tabs>
        <w:ind w:left="-142"/>
        <w:jc w:val="both"/>
        <w:rPr>
          <w:i/>
          <w:iCs/>
          <w:sz w:val="22"/>
          <w:szCs w:val="22"/>
        </w:rPr>
      </w:pPr>
      <w:r w:rsidRPr="002B531E">
        <w:rPr>
          <w:i/>
          <w:iCs/>
          <w:sz w:val="22"/>
          <w:szCs w:val="22"/>
        </w:rPr>
        <w:t>Забележка: Към площ</w:t>
      </w:r>
      <w:r>
        <w:rPr>
          <w:i/>
          <w:iCs/>
          <w:sz w:val="22"/>
          <w:szCs w:val="22"/>
        </w:rPr>
        <w:t>т</w:t>
      </w:r>
      <w:r w:rsidRPr="002B531E">
        <w:rPr>
          <w:i/>
          <w:iCs/>
          <w:sz w:val="22"/>
          <w:szCs w:val="22"/>
        </w:rPr>
        <w:t xml:space="preserve">а на пода на ОС, при изчисляване на </w:t>
      </w:r>
      <w:r w:rsidRPr="002B531E">
        <w:rPr>
          <w:i/>
          <w:iCs/>
          <w:sz w:val="22"/>
          <w:szCs w:val="22"/>
          <w:lang w:val="en-US"/>
        </w:rPr>
        <w:t xml:space="preserve">U </w:t>
      </w:r>
      <w:r w:rsidRPr="002B531E">
        <w:rPr>
          <w:i/>
          <w:iCs/>
          <w:sz w:val="22"/>
          <w:szCs w:val="22"/>
        </w:rPr>
        <w:t xml:space="preserve"> са д</w:t>
      </w:r>
      <w:r>
        <w:rPr>
          <w:i/>
          <w:iCs/>
          <w:sz w:val="22"/>
          <w:szCs w:val="22"/>
        </w:rPr>
        <w:t>обавени и прилежащите стени 277</w:t>
      </w:r>
      <w:r w:rsidRPr="002B531E">
        <w:rPr>
          <w:i/>
          <w:iCs/>
          <w:sz w:val="22"/>
          <w:szCs w:val="22"/>
        </w:rPr>
        <w:t>м</w:t>
      </w:r>
      <w:r w:rsidRPr="002B531E">
        <w:rPr>
          <w:i/>
          <w:iCs/>
          <w:sz w:val="22"/>
          <w:szCs w:val="22"/>
          <w:vertAlign w:val="superscript"/>
        </w:rPr>
        <w:t>2</w:t>
      </w:r>
      <w:r w:rsidRPr="002B531E">
        <w:rPr>
          <w:i/>
          <w:iCs/>
          <w:sz w:val="22"/>
          <w:szCs w:val="22"/>
        </w:rPr>
        <w:t xml:space="preserve"> </w:t>
      </w:r>
    </w:p>
    <w:p w:rsidR="008D7F20" w:rsidRPr="002B531E" w:rsidRDefault="008D7F20" w:rsidP="009A41E7">
      <w:pPr>
        <w:tabs>
          <w:tab w:val="left" w:pos="720"/>
          <w:tab w:val="left" w:pos="3240"/>
        </w:tabs>
        <w:jc w:val="both"/>
        <w:rPr>
          <w:i/>
          <w:iCs/>
          <w:sz w:val="28"/>
          <w:szCs w:val="28"/>
        </w:rPr>
      </w:pPr>
    </w:p>
    <w:p w:rsidR="008D7F20" w:rsidRPr="00327E86" w:rsidRDefault="008D7F20" w:rsidP="00327E86">
      <w:pPr>
        <w:tabs>
          <w:tab w:val="left" w:pos="735"/>
          <w:tab w:val="left" w:pos="3240"/>
        </w:tabs>
        <w:jc w:val="both"/>
        <w:rPr>
          <w:i/>
          <w:iCs/>
          <w:sz w:val="28"/>
          <w:szCs w:val="28"/>
        </w:rPr>
      </w:pPr>
      <w:r w:rsidRPr="002B531E">
        <w:rPr>
          <w:i/>
          <w:iCs/>
          <w:sz w:val="28"/>
          <w:szCs w:val="28"/>
        </w:rPr>
        <w:t>1.2.5 Строителни  и  топлофизични  характеристики  на  типовете  покрив</w:t>
      </w:r>
    </w:p>
    <w:p w:rsidR="008D7F20" w:rsidRDefault="008D7F20" w:rsidP="008773E1">
      <w:pPr>
        <w:tabs>
          <w:tab w:val="left" w:pos="735"/>
          <w:tab w:val="left" w:pos="900"/>
          <w:tab w:val="right" w:pos="10080"/>
        </w:tabs>
        <w:spacing w:after="120"/>
      </w:pPr>
    </w:p>
    <w:p w:rsidR="008D7F20" w:rsidRPr="0039073A" w:rsidRDefault="008D7F20" w:rsidP="008773E1">
      <w:pPr>
        <w:tabs>
          <w:tab w:val="left" w:pos="735"/>
          <w:tab w:val="left" w:pos="900"/>
          <w:tab w:val="right" w:pos="10080"/>
        </w:tabs>
        <w:spacing w:after="120"/>
      </w:pPr>
      <w:r w:rsidRPr="0039073A">
        <w:t xml:space="preserve">   Таблица  1.6</w:t>
      </w:r>
    </w:p>
    <w:tbl>
      <w:tblPr>
        <w:tblW w:w="1078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tblPr>
      <w:tblGrid>
        <w:gridCol w:w="891"/>
        <w:gridCol w:w="2252"/>
        <w:gridCol w:w="1164"/>
        <w:gridCol w:w="865"/>
        <w:gridCol w:w="976"/>
        <w:gridCol w:w="954"/>
        <w:gridCol w:w="1090"/>
        <w:gridCol w:w="954"/>
        <w:gridCol w:w="954"/>
        <w:gridCol w:w="682"/>
      </w:tblGrid>
      <w:tr w:rsidR="008D7F20" w:rsidRPr="0039073A" w:rsidTr="002E62CE">
        <w:trPr>
          <w:trHeight w:val="299"/>
          <w:jc w:val="center"/>
        </w:trPr>
        <w:tc>
          <w:tcPr>
            <w:tcW w:w="891" w:type="dxa"/>
            <w:vMerge w:val="restart"/>
            <w:tcBorders>
              <w:top w:val="double" w:sz="4" w:space="0" w:color="auto"/>
            </w:tcBorders>
            <w:shd w:val="clear" w:color="auto" w:fill="D9D9D9"/>
            <w:vAlign w:val="center"/>
          </w:tcPr>
          <w:p w:rsidR="008D7F20" w:rsidRPr="0039073A" w:rsidRDefault="008D7F20" w:rsidP="008075B1">
            <w:pPr>
              <w:contextualSpacing/>
              <w:jc w:val="center"/>
              <w:rPr>
                <w:rFonts w:eastAsia="Times New Roman"/>
                <w:b/>
                <w:bCs/>
              </w:rPr>
            </w:pPr>
            <w:r w:rsidRPr="0039073A">
              <w:rPr>
                <w:rFonts w:eastAsia="Times New Roman"/>
                <w:b/>
                <w:bCs/>
              </w:rPr>
              <w:t>ТИП</w:t>
            </w:r>
          </w:p>
        </w:tc>
        <w:tc>
          <w:tcPr>
            <w:tcW w:w="9891" w:type="dxa"/>
            <w:gridSpan w:val="9"/>
            <w:tcBorders>
              <w:top w:val="double" w:sz="4" w:space="0" w:color="auto"/>
            </w:tcBorders>
            <w:shd w:val="clear" w:color="auto" w:fill="D9D9D9"/>
            <w:vAlign w:val="center"/>
          </w:tcPr>
          <w:p w:rsidR="008D7F20" w:rsidRPr="0039073A" w:rsidRDefault="008D7F20" w:rsidP="008075B1">
            <w:pPr>
              <w:jc w:val="center"/>
              <w:rPr>
                <w:rFonts w:eastAsia="Times New Roman"/>
                <w:b/>
                <w:bCs/>
              </w:rPr>
            </w:pPr>
            <w:r w:rsidRPr="0039073A">
              <w:rPr>
                <w:rFonts w:eastAsia="Times New Roman"/>
                <w:b/>
                <w:bCs/>
              </w:rPr>
              <w:t>Характеристики по типове</w:t>
            </w:r>
          </w:p>
        </w:tc>
      </w:tr>
      <w:tr w:rsidR="008D7F20" w:rsidRPr="0039073A" w:rsidTr="002E62CE">
        <w:trPr>
          <w:trHeight w:val="299"/>
          <w:jc w:val="center"/>
        </w:trPr>
        <w:tc>
          <w:tcPr>
            <w:tcW w:w="891" w:type="dxa"/>
            <w:vMerge/>
            <w:shd w:val="clear" w:color="auto" w:fill="D9D9D9"/>
            <w:vAlign w:val="center"/>
          </w:tcPr>
          <w:p w:rsidR="008D7F20" w:rsidRPr="0039073A" w:rsidRDefault="008D7F20" w:rsidP="008075B1">
            <w:pPr>
              <w:contextualSpacing/>
              <w:jc w:val="center"/>
              <w:rPr>
                <w:rFonts w:eastAsia="Times New Roman"/>
                <w:b/>
                <w:bCs/>
              </w:rPr>
            </w:pPr>
          </w:p>
        </w:tc>
        <w:tc>
          <w:tcPr>
            <w:tcW w:w="2252" w:type="dxa"/>
            <w:vMerge w:val="restart"/>
            <w:shd w:val="clear" w:color="000000" w:fill="FFFFFF"/>
            <w:vAlign w:val="center"/>
          </w:tcPr>
          <w:p w:rsidR="008D7F20" w:rsidRPr="0039073A" w:rsidRDefault="008D7F20" w:rsidP="008075B1">
            <w:pPr>
              <w:contextualSpacing/>
              <w:jc w:val="center"/>
              <w:rPr>
                <w:b/>
                <w:bCs/>
              </w:rPr>
            </w:pPr>
            <w:r w:rsidRPr="0039073A">
              <w:rPr>
                <w:b/>
                <w:bCs/>
              </w:rPr>
              <w:t>Вид</w:t>
            </w:r>
          </w:p>
        </w:tc>
        <w:tc>
          <w:tcPr>
            <w:tcW w:w="1164" w:type="dxa"/>
            <w:vMerge w:val="restart"/>
            <w:shd w:val="clear" w:color="000000" w:fill="FFFFFF"/>
            <w:vAlign w:val="center"/>
          </w:tcPr>
          <w:p w:rsidR="008D7F20" w:rsidRPr="0039073A" w:rsidRDefault="008D7F20" w:rsidP="008075B1">
            <w:pPr>
              <w:contextualSpacing/>
              <w:jc w:val="center"/>
              <w:rPr>
                <w:b/>
                <w:bCs/>
              </w:rPr>
            </w:pPr>
            <w:r w:rsidRPr="0039073A">
              <w:rPr>
                <w:rFonts w:eastAsia="Times New Roman"/>
                <w:b/>
                <w:bCs/>
              </w:rPr>
              <w:t>Корпус</w:t>
            </w:r>
          </w:p>
        </w:tc>
        <w:tc>
          <w:tcPr>
            <w:tcW w:w="865" w:type="dxa"/>
            <w:shd w:val="clear" w:color="000000" w:fill="FFFFFF"/>
            <w:noWrap/>
            <w:vAlign w:val="center"/>
          </w:tcPr>
          <w:p w:rsidR="008D7F20" w:rsidRPr="0039073A" w:rsidRDefault="008D7F20" w:rsidP="008075B1">
            <w:pPr>
              <w:contextualSpacing/>
              <w:jc w:val="center"/>
              <w:rPr>
                <w:rFonts w:eastAsia="Times New Roman"/>
                <w:b/>
                <w:bCs/>
              </w:rPr>
            </w:pPr>
            <w:r w:rsidRPr="0039073A">
              <w:rPr>
                <w:b/>
                <w:bCs/>
              </w:rPr>
              <w:t>δ</w:t>
            </w:r>
            <w:r w:rsidRPr="0039073A">
              <w:rPr>
                <w:rFonts w:eastAsia="Times New Roman"/>
                <w:b/>
                <w:bCs/>
                <w:vertAlign w:val="subscript"/>
              </w:rPr>
              <w:t>вс</w:t>
            </w:r>
          </w:p>
        </w:tc>
        <w:tc>
          <w:tcPr>
            <w:tcW w:w="976" w:type="dxa"/>
            <w:shd w:val="clear" w:color="000000" w:fill="FFFFFF"/>
            <w:noWrap/>
            <w:vAlign w:val="center"/>
          </w:tcPr>
          <w:p w:rsidR="008D7F20" w:rsidRPr="0039073A" w:rsidRDefault="008D7F20" w:rsidP="008075B1">
            <w:pPr>
              <w:contextualSpacing/>
              <w:jc w:val="center"/>
              <w:rPr>
                <w:rFonts w:eastAsia="Times New Roman"/>
                <w:b/>
                <w:bCs/>
              </w:rPr>
            </w:pPr>
            <w:r w:rsidRPr="0039073A">
              <w:rPr>
                <w:rFonts w:eastAsia="Times New Roman"/>
                <w:b/>
                <w:bCs/>
              </w:rPr>
              <w:t>G</w:t>
            </w:r>
            <w:r w:rsidRPr="0039073A">
              <w:rPr>
                <w:rFonts w:eastAsia="Times New Roman"/>
                <w:b/>
                <w:bCs/>
                <w:vertAlign w:val="subscript"/>
              </w:rPr>
              <w:t xml:space="preserve"> r</w:t>
            </w:r>
          </w:p>
        </w:tc>
        <w:tc>
          <w:tcPr>
            <w:tcW w:w="954" w:type="dxa"/>
            <w:shd w:val="clear" w:color="000000" w:fill="FFFFFF"/>
            <w:noWrap/>
            <w:vAlign w:val="center"/>
          </w:tcPr>
          <w:p w:rsidR="008D7F20" w:rsidRPr="0039073A" w:rsidRDefault="008D7F20" w:rsidP="008075B1">
            <w:pPr>
              <w:contextualSpacing/>
              <w:jc w:val="center"/>
              <w:rPr>
                <w:rFonts w:eastAsia="Times New Roman"/>
                <w:b/>
                <w:bCs/>
              </w:rPr>
            </w:pPr>
            <w:r w:rsidRPr="0039073A">
              <w:rPr>
                <w:rFonts w:eastAsia="Times New Roman"/>
                <w:b/>
                <w:bCs/>
              </w:rPr>
              <w:t>P</w:t>
            </w:r>
            <w:r w:rsidRPr="0039073A">
              <w:rPr>
                <w:rFonts w:eastAsia="Times New Roman"/>
                <w:b/>
                <w:bCs/>
                <w:vertAlign w:val="subscript"/>
              </w:rPr>
              <w:t xml:space="preserve"> r</w:t>
            </w:r>
          </w:p>
        </w:tc>
        <w:tc>
          <w:tcPr>
            <w:tcW w:w="1090" w:type="dxa"/>
            <w:shd w:val="clear" w:color="000000" w:fill="FFFFFF"/>
            <w:noWrap/>
            <w:vAlign w:val="center"/>
          </w:tcPr>
          <w:p w:rsidR="008D7F20" w:rsidRPr="0039073A" w:rsidRDefault="008D7F20" w:rsidP="008075B1">
            <w:pPr>
              <w:contextualSpacing/>
              <w:jc w:val="center"/>
              <w:rPr>
                <w:rFonts w:eastAsia="Times New Roman"/>
                <w:b/>
                <w:bCs/>
              </w:rPr>
            </w:pPr>
            <w:r w:rsidRPr="0039073A">
              <w:rPr>
                <w:b/>
                <w:bCs/>
              </w:rPr>
              <w:t>λ</w:t>
            </w:r>
          </w:p>
        </w:tc>
        <w:tc>
          <w:tcPr>
            <w:tcW w:w="954" w:type="dxa"/>
            <w:shd w:val="clear" w:color="000000" w:fill="FFFFFF"/>
            <w:noWrap/>
            <w:vAlign w:val="center"/>
          </w:tcPr>
          <w:p w:rsidR="008D7F20" w:rsidRPr="0039073A" w:rsidRDefault="008D7F20" w:rsidP="008075B1">
            <w:pPr>
              <w:contextualSpacing/>
              <w:jc w:val="center"/>
              <w:rPr>
                <w:rFonts w:eastAsia="Times New Roman"/>
                <w:b/>
                <w:bCs/>
              </w:rPr>
            </w:pPr>
            <w:r w:rsidRPr="0039073A">
              <w:rPr>
                <w:b/>
                <w:bCs/>
              </w:rPr>
              <w:t xml:space="preserve">λ </w:t>
            </w:r>
            <w:r w:rsidRPr="0039073A">
              <w:rPr>
                <w:rFonts w:eastAsia="Times New Roman"/>
                <w:b/>
                <w:bCs/>
                <w:vertAlign w:val="subscript"/>
              </w:rPr>
              <w:t>eкв</w:t>
            </w:r>
          </w:p>
        </w:tc>
        <w:tc>
          <w:tcPr>
            <w:tcW w:w="954" w:type="dxa"/>
            <w:shd w:val="clear" w:color="000000" w:fill="FFFFFF"/>
            <w:vAlign w:val="center"/>
          </w:tcPr>
          <w:p w:rsidR="008D7F20" w:rsidRPr="0039073A" w:rsidRDefault="008D7F20" w:rsidP="008075B1">
            <w:pPr>
              <w:jc w:val="center"/>
              <w:rPr>
                <w:rFonts w:eastAsia="Times New Roman"/>
                <w:b/>
                <w:bCs/>
              </w:rPr>
            </w:pPr>
            <w:r w:rsidRPr="0039073A">
              <w:rPr>
                <w:rFonts w:eastAsia="Times New Roman"/>
                <w:b/>
                <w:bCs/>
              </w:rPr>
              <w:t>U</w:t>
            </w:r>
          </w:p>
        </w:tc>
        <w:tc>
          <w:tcPr>
            <w:tcW w:w="682" w:type="dxa"/>
            <w:shd w:val="clear" w:color="000000" w:fill="FFFFFF"/>
            <w:vAlign w:val="center"/>
          </w:tcPr>
          <w:p w:rsidR="008D7F20" w:rsidRPr="0039073A" w:rsidRDefault="008D7F20" w:rsidP="008075B1">
            <w:pPr>
              <w:jc w:val="center"/>
              <w:rPr>
                <w:rFonts w:eastAsia="Times New Roman"/>
                <w:b/>
                <w:bCs/>
              </w:rPr>
            </w:pPr>
            <w:r w:rsidRPr="0039073A">
              <w:rPr>
                <w:rFonts w:eastAsia="Times New Roman"/>
                <w:b/>
                <w:bCs/>
              </w:rPr>
              <w:t>A</w:t>
            </w:r>
          </w:p>
        </w:tc>
      </w:tr>
      <w:tr w:rsidR="008D7F20" w:rsidRPr="0039073A" w:rsidTr="002E62CE">
        <w:trPr>
          <w:trHeight w:val="299"/>
          <w:jc w:val="center"/>
        </w:trPr>
        <w:tc>
          <w:tcPr>
            <w:tcW w:w="891" w:type="dxa"/>
            <w:vMerge/>
            <w:shd w:val="clear" w:color="auto" w:fill="D9D9D9"/>
            <w:vAlign w:val="center"/>
          </w:tcPr>
          <w:p w:rsidR="008D7F20" w:rsidRPr="0039073A" w:rsidRDefault="008D7F20" w:rsidP="008075B1">
            <w:pPr>
              <w:contextualSpacing/>
              <w:jc w:val="center"/>
              <w:rPr>
                <w:rFonts w:eastAsia="Times New Roman"/>
                <w:b/>
                <w:bCs/>
              </w:rPr>
            </w:pPr>
          </w:p>
        </w:tc>
        <w:tc>
          <w:tcPr>
            <w:tcW w:w="2252" w:type="dxa"/>
            <w:vMerge/>
            <w:shd w:val="clear" w:color="auto" w:fill="D9D9D9"/>
            <w:vAlign w:val="center"/>
          </w:tcPr>
          <w:p w:rsidR="008D7F20" w:rsidRPr="0039073A" w:rsidRDefault="008D7F20" w:rsidP="008075B1">
            <w:pPr>
              <w:contextualSpacing/>
              <w:jc w:val="center"/>
              <w:rPr>
                <w:rFonts w:eastAsia="Times New Roman"/>
                <w:b/>
                <w:bCs/>
              </w:rPr>
            </w:pPr>
          </w:p>
        </w:tc>
        <w:tc>
          <w:tcPr>
            <w:tcW w:w="1164" w:type="dxa"/>
            <w:vMerge/>
            <w:shd w:val="clear" w:color="auto" w:fill="D9D9D9"/>
            <w:vAlign w:val="center"/>
          </w:tcPr>
          <w:p w:rsidR="008D7F20" w:rsidRPr="0039073A" w:rsidRDefault="008D7F20" w:rsidP="008075B1">
            <w:pPr>
              <w:contextualSpacing/>
              <w:jc w:val="center"/>
              <w:rPr>
                <w:rFonts w:eastAsia="Times New Roman"/>
                <w:b/>
                <w:bCs/>
              </w:rPr>
            </w:pPr>
          </w:p>
        </w:tc>
        <w:tc>
          <w:tcPr>
            <w:tcW w:w="865"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m</w:t>
            </w:r>
          </w:p>
        </w:tc>
        <w:tc>
          <w:tcPr>
            <w:tcW w:w="976"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w:t>
            </w:r>
          </w:p>
        </w:tc>
        <w:tc>
          <w:tcPr>
            <w:tcW w:w="954"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w:t>
            </w:r>
          </w:p>
        </w:tc>
        <w:tc>
          <w:tcPr>
            <w:tcW w:w="1090"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W/m К</w:t>
            </w:r>
          </w:p>
        </w:tc>
        <w:tc>
          <w:tcPr>
            <w:tcW w:w="954"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W/m К</w:t>
            </w:r>
          </w:p>
        </w:tc>
        <w:tc>
          <w:tcPr>
            <w:tcW w:w="954"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W/m</w:t>
            </w:r>
            <w:r w:rsidRPr="0039073A">
              <w:rPr>
                <w:rFonts w:eastAsia="Times New Roman"/>
                <w:b/>
                <w:bCs/>
                <w:vertAlign w:val="superscript"/>
              </w:rPr>
              <w:t>2</w:t>
            </w:r>
            <w:r w:rsidRPr="0039073A">
              <w:rPr>
                <w:rFonts w:eastAsia="Times New Roman"/>
                <w:b/>
                <w:bCs/>
              </w:rPr>
              <w:t xml:space="preserve"> К</w:t>
            </w:r>
          </w:p>
        </w:tc>
        <w:tc>
          <w:tcPr>
            <w:tcW w:w="682" w:type="dxa"/>
            <w:shd w:val="clear" w:color="auto" w:fill="D9D9D9"/>
            <w:noWrap/>
            <w:vAlign w:val="center"/>
          </w:tcPr>
          <w:p w:rsidR="008D7F20" w:rsidRPr="0039073A" w:rsidRDefault="008D7F20" w:rsidP="008075B1">
            <w:pPr>
              <w:contextualSpacing/>
              <w:jc w:val="center"/>
              <w:rPr>
                <w:rFonts w:eastAsia="Times New Roman"/>
                <w:b/>
                <w:bCs/>
              </w:rPr>
            </w:pPr>
            <w:r w:rsidRPr="0039073A">
              <w:rPr>
                <w:rFonts w:eastAsia="Times New Roman"/>
                <w:b/>
                <w:bCs/>
              </w:rPr>
              <w:t>m</w:t>
            </w:r>
            <w:r w:rsidRPr="0039073A">
              <w:rPr>
                <w:rFonts w:eastAsia="Times New Roman"/>
                <w:b/>
                <w:bCs/>
                <w:vertAlign w:val="superscript"/>
              </w:rPr>
              <w:t>2</w:t>
            </w:r>
          </w:p>
        </w:tc>
      </w:tr>
      <w:tr w:rsidR="008D7F20" w:rsidRPr="0039073A" w:rsidTr="002E62CE">
        <w:trPr>
          <w:trHeight w:val="299"/>
          <w:jc w:val="center"/>
        </w:trPr>
        <w:tc>
          <w:tcPr>
            <w:tcW w:w="891" w:type="dxa"/>
            <w:vMerge w:val="restart"/>
            <w:shd w:val="clear" w:color="000000" w:fill="FFFFFF"/>
            <w:vAlign w:val="center"/>
          </w:tcPr>
          <w:p w:rsidR="008D7F20" w:rsidRPr="0039073A" w:rsidRDefault="008D7F20" w:rsidP="008075B1">
            <w:pPr>
              <w:contextualSpacing/>
              <w:jc w:val="center"/>
              <w:rPr>
                <w:rFonts w:eastAsia="Times New Roman"/>
                <w:b/>
                <w:bCs/>
                <w:sz w:val="20"/>
                <w:szCs w:val="20"/>
              </w:rPr>
            </w:pPr>
            <w:r w:rsidRPr="0039073A">
              <w:rPr>
                <w:rFonts w:eastAsia="Times New Roman"/>
                <w:b/>
                <w:bCs/>
                <w:sz w:val="20"/>
                <w:szCs w:val="20"/>
              </w:rPr>
              <w:t>Тип 1</w:t>
            </w:r>
          </w:p>
        </w:tc>
        <w:tc>
          <w:tcPr>
            <w:tcW w:w="2252" w:type="dxa"/>
            <w:vMerge w:val="restart"/>
            <w:vAlign w:val="center"/>
          </w:tcPr>
          <w:p w:rsidR="008D7F20" w:rsidRPr="0039073A" w:rsidRDefault="008D7F20" w:rsidP="008075B1">
            <w:pPr>
              <w:contextualSpacing/>
              <w:rPr>
                <w:rFonts w:eastAsia="Times New Roman"/>
                <w:sz w:val="20"/>
                <w:szCs w:val="20"/>
              </w:rPr>
            </w:pPr>
            <w:r w:rsidRPr="0039073A">
              <w:rPr>
                <w:rFonts w:eastAsia="Times New Roman"/>
                <w:sz w:val="20"/>
                <w:szCs w:val="20"/>
              </w:rPr>
              <w:t>Плосък „топъл”, стоманобетонов  покрив</w:t>
            </w:r>
          </w:p>
        </w:tc>
        <w:tc>
          <w:tcPr>
            <w:tcW w:w="1164" w:type="dxa"/>
            <w:vAlign w:val="center"/>
          </w:tcPr>
          <w:p w:rsidR="008D7F20" w:rsidRPr="0039073A" w:rsidRDefault="008D7F20" w:rsidP="008075B1">
            <w:pPr>
              <w:contextualSpacing/>
              <w:jc w:val="center"/>
              <w:rPr>
                <w:rFonts w:eastAsia="Times New Roman"/>
                <w:sz w:val="20"/>
                <w:szCs w:val="20"/>
              </w:rPr>
            </w:pPr>
            <w:r w:rsidRPr="0039073A">
              <w:rPr>
                <w:rFonts w:eastAsia="Times New Roman"/>
                <w:bCs/>
                <w:sz w:val="20"/>
                <w:szCs w:val="20"/>
              </w:rPr>
              <w:t>Корпус 1</w:t>
            </w:r>
          </w:p>
        </w:tc>
        <w:tc>
          <w:tcPr>
            <w:tcW w:w="865"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76" w:type="dxa"/>
            <w:noWrap/>
            <w:vAlign w:val="center"/>
          </w:tcPr>
          <w:p w:rsidR="008D7F20" w:rsidRPr="0039073A" w:rsidRDefault="008D7F20" w:rsidP="008075B1">
            <w:pPr>
              <w:contextualSpacing/>
              <w:jc w:val="center"/>
              <w:rPr>
                <w:rFonts w:eastAsia="Times New Roman"/>
                <w:vertAlign w:val="superscript"/>
              </w:rPr>
            </w:pPr>
            <w:r w:rsidRPr="0039073A">
              <w:rPr>
                <w:rFonts w:eastAsia="Times New Roman"/>
                <w:vertAlign w:val="superscript"/>
              </w:rPr>
              <w:t>-</w:t>
            </w:r>
          </w:p>
        </w:tc>
        <w:tc>
          <w:tcPr>
            <w:tcW w:w="954"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1090"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54" w:type="dxa"/>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w:t>
            </w:r>
          </w:p>
        </w:tc>
        <w:tc>
          <w:tcPr>
            <w:tcW w:w="954" w:type="dxa"/>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1,26</w:t>
            </w:r>
          </w:p>
        </w:tc>
        <w:tc>
          <w:tcPr>
            <w:tcW w:w="682" w:type="dxa"/>
            <w:noWrap/>
            <w:vAlign w:val="center"/>
          </w:tcPr>
          <w:p w:rsidR="008D7F20" w:rsidRPr="0039073A" w:rsidRDefault="008D7F20" w:rsidP="008075B1">
            <w:pPr>
              <w:jc w:val="center"/>
              <w:rPr>
                <w:bCs/>
                <w:sz w:val="20"/>
                <w:szCs w:val="20"/>
              </w:rPr>
            </w:pPr>
            <w:r w:rsidRPr="0039073A">
              <w:rPr>
                <w:bCs/>
                <w:sz w:val="20"/>
                <w:szCs w:val="20"/>
              </w:rPr>
              <w:t>348</w:t>
            </w:r>
          </w:p>
        </w:tc>
      </w:tr>
      <w:tr w:rsidR="008D7F20" w:rsidRPr="0039073A" w:rsidTr="002E62CE">
        <w:trPr>
          <w:trHeight w:val="299"/>
          <w:jc w:val="center"/>
        </w:trPr>
        <w:tc>
          <w:tcPr>
            <w:tcW w:w="891" w:type="dxa"/>
            <w:vMerge/>
            <w:shd w:val="clear" w:color="000000" w:fill="FFFFFF"/>
            <w:vAlign w:val="center"/>
          </w:tcPr>
          <w:p w:rsidR="008D7F20" w:rsidRPr="0039073A" w:rsidRDefault="008D7F20" w:rsidP="008075B1">
            <w:pPr>
              <w:contextualSpacing/>
              <w:jc w:val="center"/>
              <w:rPr>
                <w:rFonts w:eastAsia="Times New Roman"/>
                <w:b/>
                <w:bCs/>
                <w:sz w:val="20"/>
                <w:szCs w:val="20"/>
              </w:rPr>
            </w:pPr>
          </w:p>
        </w:tc>
        <w:tc>
          <w:tcPr>
            <w:tcW w:w="2252" w:type="dxa"/>
            <w:vMerge/>
            <w:vAlign w:val="center"/>
          </w:tcPr>
          <w:p w:rsidR="008D7F20" w:rsidRPr="0039073A" w:rsidRDefault="008D7F20" w:rsidP="008075B1">
            <w:pPr>
              <w:contextualSpacing/>
              <w:rPr>
                <w:rFonts w:eastAsia="Times New Roman"/>
                <w:sz w:val="20"/>
                <w:szCs w:val="20"/>
              </w:rPr>
            </w:pPr>
          </w:p>
        </w:tc>
        <w:tc>
          <w:tcPr>
            <w:tcW w:w="1164" w:type="dxa"/>
            <w:shd w:val="clear" w:color="auto" w:fill="D9D9D9"/>
            <w:vAlign w:val="center"/>
          </w:tcPr>
          <w:p w:rsidR="008D7F20" w:rsidRPr="0039073A" w:rsidRDefault="008D7F20" w:rsidP="008075B1">
            <w:pPr>
              <w:contextualSpacing/>
              <w:jc w:val="center"/>
              <w:rPr>
                <w:rFonts w:eastAsia="Times New Roman"/>
                <w:sz w:val="20"/>
                <w:szCs w:val="20"/>
              </w:rPr>
            </w:pPr>
            <w:r w:rsidRPr="0039073A">
              <w:rPr>
                <w:rFonts w:eastAsia="Times New Roman"/>
                <w:bCs/>
                <w:sz w:val="20"/>
                <w:szCs w:val="20"/>
              </w:rPr>
              <w:t>Корпус 2</w:t>
            </w:r>
          </w:p>
        </w:tc>
        <w:tc>
          <w:tcPr>
            <w:tcW w:w="865" w:type="dxa"/>
            <w:shd w:val="clear" w:color="auto" w:fill="D9D9D9"/>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76" w:type="dxa"/>
            <w:shd w:val="clear" w:color="auto" w:fill="D9D9D9"/>
            <w:noWrap/>
            <w:vAlign w:val="center"/>
          </w:tcPr>
          <w:p w:rsidR="008D7F20" w:rsidRPr="0039073A" w:rsidRDefault="008D7F20" w:rsidP="008075B1">
            <w:pPr>
              <w:contextualSpacing/>
              <w:jc w:val="center"/>
              <w:rPr>
                <w:rFonts w:eastAsia="Times New Roman"/>
                <w:vertAlign w:val="superscript"/>
              </w:rPr>
            </w:pPr>
            <w:r w:rsidRPr="0039073A">
              <w:rPr>
                <w:rFonts w:eastAsia="Times New Roman"/>
                <w:vertAlign w:val="superscript"/>
              </w:rPr>
              <w:t>-</w:t>
            </w:r>
          </w:p>
        </w:tc>
        <w:tc>
          <w:tcPr>
            <w:tcW w:w="954" w:type="dxa"/>
            <w:shd w:val="clear" w:color="auto" w:fill="D9D9D9"/>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1090" w:type="dxa"/>
            <w:shd w:val="clear" w:color="auto" w:fill="D9D9D9"/>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54" w:type="dxa"/>
            <w:shd w:val="clear" w:color="auto" w:fill="D9D9D9"/>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w:t>
            </w:r>
          </w:p>
        </w:tc>
        <w:tc>
          <w:tcPr>
            <w:tcW w:w="954" w:type="dxa"/>
            <w:shd w:val="clear" w:color="auto" w:fill="D9D9D9"/>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1,22</w:t>
            </w:r>
          </w:p>
        </w:tc>
        <w:tc>
          <w:tcPr>
            <w:tcW w:w="682" w:type="dxa"/>
            <w:shd w:val="clear" w:color="auto" w:fill="D9D9D9"/>
            <w:noWrap/>
            <w:vAlign w:val="center"/>
          </w:tcPr>
          <w:p w:rsidR="008D7F20" w:rsidRPr="0039073A" w:rsidRDefault="008D7F20" w:rsidP="008075B1">
            <w:pPr>
              <w:jc w:val="center"/>
              <w:rPr>
                <w:bCs/>
                <w:sz w:val="20"/>
                <w:szCs w:val="20"/>
              </w:rPr>
            </w:pPr>
            <w:r w:rsidRPr="0039073A">
              <w:rPr>
                <w:bCs/>
                <w:sz w:val="20"/>
                <w:szCs w:val="20"/>
              </w:rPr>
              <w:t>205</w:t>
            </w:r>
          </w:p>
        </w:tc>
      </w:tr>
      <w:tr w:rsidR="008D7F20" w:rsidRPr="0039073A" w:rsidTr="002E62CE">
        <w:trPr>
          <w:trHeight w:val="299"/>
          <w:jc w:val="center"/>
        </w:trPr>
        <w:tc>
          <w:tcPr>
            <w:tcW w:w="891" w:type="dxa"/>
            <w:vMerge/>
            <w:shd w:val="clear" w:color="000000" w:fill="FFFFFF"/>
            <w:vAlign w:val="center"/>
          </w:tcPr>
          <w:p w:rsidR="008D7F20" w:rsidRPr="0039073A" w:rsidRDefault="008D7F20" w:rsidP="008075B1">
            <w:pPr>
              <w:contextualSpacing/>
              <w:jc w:val="center"/>
              <w:rPr>
                <w:rFonts w:eastAsia="Times New Roman"/>
                <w:b/>
                <w:bCs/>
                <w:sz w:val="20"/>
                <w:szCs w:val="20"/>
              </w:rPr>
            </w:pPr>
          </w:p>
        </w:tc>
        <w:tc>
          <w:tcPr>
            <w:tcW w:w="2252" w:type="dxa"/>
            <w:vMerge/>
            <w:vAlign w:val="center"/>
          </w:tcPr>
          <w:p w:rsidR="008D7F20" w:rsidRPr="0039073A" w:rsidRDefault="008D7F20" w:rsidP="008075B1">
            <w:pPr>
              <w:contextualSpacing/>
              <w:rPr>
                <w:rFonts w:eastAsia="Times New Roman"/>
                <w:sz w:val="20"/>
                <w:szCs w:val="20"/>
              </w:rPr>
            </w:pPr>
          </w:p>
        </w:tc>
        <w:tc>
          <w:tcPr>
            <w:tcW w:w="1164" w:type="dxa"/>
            <w:vAlign w:val="center"/>
          </w:tcPr>
          <w:p w:rsidR="008D7F20" w:rsidRPr="0039073A" w:rsidRDefault="008D7F20" w:rsidP="008075B1">
            <w:pPr>
              <w:contextualSpacing/>
              <w:jc w:val="center"/>
              <w:rPr>
                <w:rFonts w:eastAsia="Times New Roman"/>
                <w:sz w:val="20"/>
                <w:szCs w:val="20"/>
              </w:rPr>
            </w:pPr>
            <w:r w:rsidRPr="0039073A">
              <w:rPr>
                <w:rFonts w:eastAsia="Times New Roman"/>
                <w:bCs/>
                <w:sz w:val="20"/>
                <w:szCs w:val="20"/>
              </w:rPr>
              <w:t>Корпус 4</w:t>
            </w:r>
          </w:p>
        </w:tc>
        <w:tc>
          <w:tcPr>
            <w:tcW w:w="865"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76" w:type="dxa"/>
            <w:noWrap/>
            <w:vAlign w:val="center"/>
          </w:tcPr>
          <w:p w:rsidR="008D7F20" w:rsidRPr="0039073A" w:rsidRDefault="008D7F20" w:rsidP="008075B1">
            <w:pPr>
              <w:contextualSpacing/>
              <w:jc w:val="center"/>
              <w:rPr>
                <w:rFonts w:eastAsia="Times New Roman"/>
                <w:vertAlign w:val="superscript"/>
              </w:rPr>
            </w:pPr>
            <w:r w:rsidRPr="0039073A">
              <w:rPr>
                <w:rFonts w:eastAsia="Times New Roman"/>
                <w:vertAlign w:val="superscript"/>
              </w:rPr>
              <w:t>-</w:t>
            </w:r>
          </w:p>
        </w:tc>
        <w:tc>
          <w:tcPr>
            <w:tcW w:w="954"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1090" w:type="dxa"/>
            <w:noWrap/>
            <w:vAlign w:val="center"/>
          </w:tcPr>
          <w:p w:rsidR="008D7F20" w:rsidRPr="0039073A" w:rsidRDefault="008D7F20" w:rsidP="008075B1">
            <w:pPr>
              <w:contextualSpacing/>
              <w:jc w:val="center"/>
              <w:rPr>
                <w:rFonts w:eastAsia="Times New Roman"/>
              </w:rPr>
            </w:pPr>
            <w:r w:rsidRPr="0039073A">
              <w:rPr>
                <w:rFonts w:eastAsia="Times New Roman"/>
              </w:rPr>
              <w:t>-</w:t>
            </w:r>
          </w:p>
        </w:tc>
        <w:tc>
          <w:tcPr>
            <w:tcW w:w="954" w:type="dxa"/>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w:t>
            </w:r>
          </w:p>
        </w:tc>
        <w:tc>
          <w:tcPr>
            <w:tcW w:w="954" w:type="dxa"/>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1,22</w:t>
            </w:r>
          </w:p>
        </w:tc>
        <w:tc>
          <w:tcPr>
            <w:tcW w:w="682" w:type="dxa"/>
            <w:noWrap/>
            <w:vAlign w:val="center"/>
          </w:tcPr>
          <w:p w:rsidR="008D7F20" w:rsidRPr="0039073A" w:rsidRDefault="008D7F20" w:rsidP="008075B1">
            <w:pPr>
              <w:jc w:val="center"/>
              <w:rPr>
                <w:bCs/>
                <w:sz w:val="20"/>
                <w:szCs w:val="20"/>
              </w:rPr>
            </w:pPr>
            <w:r w:rsidRPr="0039073A">
              <w:rPr>
                <w:bCs/>
                <w:sz w:val="20"/>
                <w:szCs w:val="20"/>
              </w:rPr>
              <w:t>268</w:t>
            </w:r>
          </w:p>
        </w:tc>
      </w:tr>
      <w:tr w:rsidR="008D7F20" w:rsidRPr="0039073A" w:rsidTr="002E62CE">
        <w:trPr>
          <w:trHeight w:val="299"/>
          <w:jc w:val="center"/>
        </w:trPr>
        <w:tc>
          <w:tcPr>
            <w:tcW w:w="891" w:type="dxa"/>
            <w:shd w:val="clear" w:color="auto" w:fill="D9D9D9"/>
            <w:vAlign w:val="center"/>
          </w:tcPr>
          <w:p w:rsidR="008D7F20" w:rsidRPr="0039073A" w:rsidRDefault="008D7F20" w:rsidP="008075B1">
            <w:pPr>
              <w:jc w:val="center"/>
            </w:pPr>
            <w:r w:rsidRPr="0039073A">
              <w:rPr>
                <w:rFonts w:eastAsia="Times New Roman"/>
                <w:b/>
                <w:bCs/>
                <w:sz w:val="20"/>
                <w:szCs w:val="20"/>
              </w:rPr>
              <w:t>Тип 2</w:t>
            </w:r>
          </w:p>
        </w:tc>
        <w:tc>
          <w:tcPr>
            <w:tcW w:w="2252" w:type="dxa"/>
            <w:shd w:val="clear" w:color="auto" w:fill="D9D9D9"/>
            <w:vAlign w:val="center"/>
          </w:tcPr>
          <w:p w:rsidR="008D7F20" w:rsidRPr="0039073A" w:rsidRDefault="008D7F20" w:rsidP="008075B1">
            <w:pPr>
              <w:contextualSpacing/>
              <w:rPr>
                <w:rFonts w:eastAsia="Times New Roman"/>
                <w:sz w:val="20"/>
                <w:szCs w:val="20"/>
              </w:rPr>
            </w:pPr>
            <w:r w:rsidRPr="0039073A">
              <w:rPr>
                <w:rFonts w:eastAsia="Times New Roman"/>
                <w:sz w:val="20"/>
                <w:szCs w:val="20"/>
              </w:rPr>
              <w:t>Скатен покрив неизползваем таван</w:t>
            </w:r>
          </w:p>
        </w:tc>
        <w:tc>
          <w:tcPr>
            <w:tcW w:w="1164" w:type="dxa"/>
            <w:shd w:val="clear" w:color="auto" w:fill="D9D9D9"/>
            <w:vAlign w:val="center"/>
          </w:tcPr>
          <w:p w:rsidR="008D7F20" w:rsidRPr="0039073A" w:rsidRDefault="008D7F20" w:rsidP="008075B1">
            <w:pPr>
              <w:contextualSpacing/>
              <w:jc w:val="center"/>
              <w:rPr>
                <w:rFonts w:eastAsia="Times New Roman"/>
              </w:rPr>
            </w:pPr>
            <w:r w:rsidRPr="0039073A">
              <w:rPr>
                <w:rFonts w:eastAsia="Times New Roman"/>
                <w:bCs/>
                <w:sz w:val="20"/>
                <w:szCs w:val="20"/>
              </w:rPr>
              <w:t>Корпус 3</w:t>
            </w:r>
          </w:p>
        </w:tc>
        <w:tc>
          <w:tcPr>
            <w:tcW w:w="865" w:type="dxa"/>
            <w:shd w:val="clear" w:color="auto" w:fill="D9D9D9"/>
            <w:noWrap/>
            <w:vAlign w:val="center"/>
          </w:tcPr>
          <w:p w:rsidR="008D7F20" w:rsidRPr="0039073A" w:rsidRDefault="008D7F20" w:rsidP="008075B1">
            <w:pPr>
              <w:jc w:val="center"/>
              <w:rPr>
                <w:color w:val="FF0000"/>
                <w:sz w:val="20"/>
                <w:szCs w:val="20"/>
              </w:rPr>
            </w:pPr>
            <w:r w:rsidRPr="0039073A">
              <w:rPr>
                <w:sz w:val="20"/>
                <w:szCs w:val="20"/>
              </w:rPr>
              <w:t>1.9</w:t>
            </w:r>
          </w:p>
        </w:tc>
        <w:tc>
          <w:tcPr>
            <w:tcW w:w="976" w:type="dxa"/>
            <w:shd w:val="clear" w:color="auto" w:fill="D9D9D9"/>
            <w:noWrap/>
            <w:vAlign w:val="center"/>
          </w:tcPr>
          <w:p w:rsidR="008D7F20" w:rsidRPr="0039073A" w:rsidRDefault="008D7F20" w:rsidP="008075B1">
            <w:pPr>
              <w:jc w:val="center"/>
              <w:rPr>
                <w:sz w:val="20"/>
                <w:szCs w:val="20"/>
              </w:rPr>
            </w:pPr>
            <w:r w:rsidRPr="0039073A">
              <w:rPr>
                <w:sz w:val="20"/>
                <w:szCs w:val="20"/>
              </w:rPr>
              <w:t>3.33E+09</w:t>
            </w:r>
          </w:p>
        </w:tc>
        <w:tc>
          <w:tcPr>
            <w:tcW w:w="954" w:type="dxa"/>
            <w:shd w:val="clear" w:color="auto" w:fill="D9D9D9"/>
            <w:noWrap/>
            <w:vAlign w:val="center"/>
          </w:tcPr>
          <w:p w:rsidR="008D7F20" w:rsidRPr="0039073A" w:rsidRDefault="008D7F20" w:rsidP="008075B1">
            <w:pPr>
              <w:jc w:val="center"/>
              <w:rPr>
                <w:sz w:val="20"/>
                <w:szCs w:val="20"/>
              </w:rPr>
            </w:pPr>
            <w:r w:rsidRPr="0039073A">
              <w:rPr>
                <w:sz w:val="20"/>
                <w:szCs w:val="20"/>
              </w:rPr>
              <w:t>0,7</w:t>
            </w:r>
          </w:p>
        </w:tc>
        <w:tc>
          <w:tcPr>
            <w:tcW w:w="1090" w:type="dxa"/>
            <w:shd w:val="clear" w:color="auto" w:fill="D9D9D9"/>
            <w:noWrap/>
            <w:vAlign w:val="center"/>
          </w:tcPr>
          <w:p w:rsidR="008D7F20" w:rsidRPr="0039073A" w:rsidRDefault="008D7F20" w:rsidP="008075B1">
            <w:pPr>
              <w:jc w:val="center"/>
              <w:rPr>
                <w:sz w:val="20"/>
                <w:szCs w:val="20"/>
              </w:rPr>
            </w:pPr>
            <w:r w:rsidRPr="0039073A">
              <w:rPr>
                <w:sz w:val="20"/>
                <w:szCs w:val="20"/>
              </w:rPr>
              <w:t>0.0250615</w:t>
            </w:r>
          </w:p>
        </w:tc>
        <w:tc>
          <w:tcPr>
            <w:tcW w:w="954" w:type="dxa"/>
            <w:shd w:val="clear" w:color="auto" w:fill="D9D9D9"/>
            <w:noWrap/>
            <w:vAlign w:val="center"/>
          </w:tcPr>
          <w:p w:rsidR="008D7F20" w:rsidRPr="0039073A" w:rsidRDefault="008D7F20" w:rsidP="008075B1">
            <w:pPr>
              <w:jc w:val="center"/>
              <w:rPr>
                <w:sz w:val="20"/>
                <w:szCs w:val="20"/>
              </w:rPr>
            </w:pPr>
            <w:r w:rsidRPr="0039073A">
              <w:rPr>
                <w:sz w:val="20"/>
                <w:szCs w:val="20"/>
              </w:rPr>
              <w:t>2.207348</w:t>
            </w:r>
          </w:p>
        </w:tc>
        <w:tc>
          <w:tcPr>
            <w:tcW w:w="954" w:type="dxa"/>
            <w:shd w:val="clear" w:color="auto" w:fill="D9D9D9"/>
            <w:noWrap/>
            <w:vAlign w:val="center"/>
          </w:tcPr>
          <w:p w:rsidR="008D7F20" w:rsidRPr="0039073A" w:rsidRDefault="008D7F20" w:rsidP="008075B1">
            <w:pPr>
              <w:jc w:val="center"/>
              <w:rPr>
                <w:sz w:val="20"/>
                <w:szCs w:val="20"/>
              </w:rPr>
            </w:pPr>
            <w:r w:rsidRPr="0039073A">
              <w:rPr>
                <w:sz w:val="20"/>
                <w:szCs w:val="20"/>
              </w:rPr>
              <w:t>0.7339</w:t>
            </w:r>
          </w:p>
        </w:tc>
        <w:tc>
          <w:tcPr>
            <w:tcW w:w="682" w:type="dxa"/>
            <w:shd w:val="clear" w:color="auto" w:fill="D9D9D9"/>
            <w:noWrap/>
            <w:vAlign w:val="center"/>
          </w:tcPr>
          <w:p w:rsidR="008D7F20" w:rsidRPr="0039073A" w:rsidRDefault="008D7F20" w:rsidP="008075B1">
            <w:pPr>
              <w:jc w:val="center"/>
              <w:rPr>
                <w:sz w:val="20"/>
                <w:szCs w:val="20"/>
              </w:rPr>
            </w:pPr>
            <w:r w:rsidRPr="0039073A">
              <w:rPr>
                <w:sz w:val="20"/>
                <w:szCs w:val="20"/>
              </w:rPr>
              <w:t>763</w:t>
            </w:r>
          </w:p>
        </w:tc>
      </w:tr>
      <w:tr w:rsidR="008D7F20" w:rsidRPr="0039073A" w:rsidTr="002E62CE">
        <w:trPr>
          <w:trHeight w:val="299"/>
          <w:jc w:val="center"/>
        </w:trPr>
        <w:tc>
          <w:tcPr>
            <w:tcW w:w="891" w:type="dxa"/>
            <w:vMerge w:val="restart"/>
            <w:shd w:val="clear" w:color="000000" w:fill="FFFFFF"/>
            <w:vAlign w:val="center"/>
          </w:tcPr>
          <w:p w:rsidR="008D7F20" w:rsidRPr="0039073A" w:rsidRDefault="008D7F20" w:rsidP="008075B1">
            <w:pPr>
              <w:jc w:val="center"/>
              <w:rPr>
                <w:rFonts w:eastAsia="Times New Roman"/>
                <w:b/>
                <w:bCs/>
                <w:sz w:val="20"/>
                <w:szCs w:val="20"/>
              </w:rPr>
            </w:pPr>
            <w:r w:rsidRPr="0039073A">
              <w:rPr>
                <w:rFonts w:eastAsia="Times New Roman"/>
                <w:b/>
                <w:bCs/>
                <w:sz w:val="20"/>
                <w:szCs w:val="20"/>
              </w:rPr>
              <w:t>Тип 3</w:t>
            </w:r>
          </w:p>
        </w:tc>
        <w:tc>
          <w:tcPr>
            <w:tcW w:w="2252" w:type="dxa"/>
            <w:vAlign w:val="center"/>
          </w:tcPr>
          <w:p w:rsidR="008D7F20" w:rsidRPr="0039073A" w:rsidRDefault="008D7F20" w:rsidP="008075B1">
            <w:pPr>
              <w:contextualSpacing/>
              <w:rPr>
                <w:rFonts w:eastAsia="Times New Roman"/>
                <w:sz w:val="20"/>
                <w:szCs w:val="20"/>
              </w:rPr>
            </w:pPr>
            <w:r w:rsidRPr="0039073A">
              <w:rPr>
                <w:rFonts w:eastAsia="Times New Roman"/>
                <w:sz w:val="20"/>
                <w:szCs w:val="20"/>
              </w:rPr>
              <w:t>Скатен  покрив с керемиди без таван</w:t>
            </w:r>
          </w:p>
        </w:tc>
        <w:tc>
          <w:tcPr>
            <w:tcW w:w="1164" w:type="dxa"/>
            <w:vAlign w:val="center"/>
          </w:tcPr>
          <w:p w:rsidR="008D7F20" w:rsidRPr="0039073A" w:rsidRDefault="008D7F20" w:rsidP="008075B1">
            <w:pPr>
              <w:contextualSpacing/>
              <w:jc w:val="center"/>
              <w:rPr>
                <w:rFonts w:eastAsia="Times New Roman"/>
              </w:rPr>
            </w:pPr>
            <w:r w:rsidRPr="0039073A">
              <w:rPr>
                <w:rFonts w:eastAsia="Times New Roman"/>
                <w:bCs/>
                <w:sz w:val="20"/>
                <w:szCs w:val="20"/>
              </w:rPr>
              <w:t>Корпус 5</w:t>
            </w:r>
          </w:p>
        </w:tc>
        <w:tc>
          <w:tcPr>
            <w:tcW w:w="865" w:type="dxa"/>
            <w:noWrap/>
            <w:vAlign w:val="center"/>
          </w:tcPr>
          <w:p w:rsidR="008D7F20" w:rsidRPr="0039073A" w:rsidRDefault="008D7F20" w:rsidP="008075B1">
            <w:pPr>
              <w:contextualSpacing/>
              <w:jc w:val="center"/>
              <w:rPr>
                <w:rFonts w:eastAsia="Times New Roman"/>
              </w:rPr>
            </w:pPr>
          </w:p>
        </w:tc>
        <w:tc>
          <w:tcPr>
            <w:tcW w:w="976" w:type="dxa"/>
            <w:noWrap/>
            <w:vAlign w:val="center"/>
          </w:tcPr>
          <w:p w:rsidR="008D7F20" w:rsidRPr="0039073A" w:rsidRDefault="008D7F20" w:rsidP="008075B1">
            <w:pPr>
              <w:contextualSpacing/>
              <w:jc w:val="center"/>
              <w:rPr>
                <w:rFonts w:eastAsia="Times New Roman"/>
                <w:vertAlign w:val="superscript"/>
              </w:rPr>
            </w:pPr>
          </w:p>
        </w:tc>
        <w:tc>
          <w:tcPr>
            <w:tcW w:w="954" w:type="dxa"/>
            <w:noWrap/>
            <w:vAlign w:val="center"/>
          </w:tcPr>
          <w:p w:rsidR="008D7F20" w:rsidRPr="0039073A" w:rsidRDefault="008D7F20" w:rsidP="008075B1">
            <w:pPr>
              <w:contextualSpacing/>
              <w:jc w:val="center"/>
              <w:rPr>
                <w:rFonts w:eastAsia="Times New Roman"/>
              </w:rPr>
            </w:pPr>
          </w:p>
        </w:tc>
        <w:tc>
          <w:tcPr>
            <w:tcW w:w="1090" w:type="dxa"/>
            <w:noWrap/>
            <w:vAlign w:val="center"/>
          </w:tcPr>
          <w:p w:rsidR="008D7F20" w:rsidRPr="0039073A" w:rsidRDefault="008D7F20" w:rsidP="008075B1">
            <w:pPr>
              <w:contextualSpacing/>
              <w:jc w:val="center"/>
              <w:rPr>
                <w:rFonts w:eastAsia="Times New Roman"/>
              </w:rPr>
            </w:pPr>
          </w:p>
        </w:tc>
        <w:tc>
          <w:tcPr>
            <w:tcW w:w="954" w:type="dxa"/>
            <w:noWrap/>
            <w:vAlign w:val="center"/>
          </w:tcPr>
          <w:p w:rsidR="008D7F20" w:rsidRPr="0039073A" w:rsidRDefault="008D7F20" w:rsidP="008075B1">
            <w:pPr>
              <w:contextualSpacing/>
              <w:jc w:val="center"/>
              <w:rPr>
                <w:rFonts w:eastAsia="Times New Roman"/>
                <w:sz w:val="20"/>
                <w:szCs w:val="20"/>
              </w:rPr>
            </w:pPr>
          </w:p>
        </w:tc>
        <w:tc>
          <w:tcPr>
            <w:tcW w:w="954" w:type="dxa"/>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0,68</w:t>
            </w:r>
          </w:p>
        </w:tc>
        <w:tc>
          <w:tcPr>
            <w:tcW w:w="682" w:type="dxa"/>
            <w:noWrap/>
            <w:vAlign w:val="center"/>
          </w:tcPr>
          <w:p w:rsidR="008D7F20" w:rsidRPr="0039073A" w:rsidRDefault="008D7F20" w:rsidP="008075B1">
            <w:pPr>
              <w:jc w:val="center"/>
              <w:rPr>
                <w:bCs/>
                <w:sz w:val="20"/>
                <w:szCs w:val="20"/>
              </w:rPr>
            </w:pPr>
            <w:r w:rsidRPr="0039073A">
              <w:rPr>
                <w:bCs/>
                <w:sz w:val="20"/>
                <w:szCs w:val="20"/>
              </w:rPr>
              <w:t>708</w:t>
            </w:r>
          </w:p>
          <w:p w:rsidR="008D7F20" w:rsidRPr="0039073A" w:rsidRDefault="008D7F20" w:rsidP="008075B1">
            <w:pPr>
              <w:contextualSpacing/>
              <w:jc w:val="center"/>
              <w:rPr>
                <w:rFonts w:eastAsia="Times New Roman"/>
                <w:sz w:val="20"/>
                <w:szCs w:val="20"/>
              </w:rPr>
            </w:pPr>
          </w:p>
        </w:tc>
      </w:tr>
      <w:tr w:rsidR="008D7F20" w:rsidRPr="0039073A" w:rsidTr="002E62CE">
        <w:trPr>
          <w:trHeight w:val="299"/>
          <w:jc w:val="center"/>
        </w:trPr>
        <w:tc>
          <w:tcPr>
            <w:tcW w:w="891" w:type="dxa"/>
            <w:vMerge/>
            <w:tcBorders>
              <w:bottom w:val="double" w:sz="4" w:space="0" w:color="auto"/>
            </w:tcBorders>
            <w:shd w:val="clear" w:color="000000" w:fill="FFFFFF"/>
            <w:vAlign w:val="center"/>
          </w:tcPr>
          <w:p w:rsidR="008D7F20" w:rsidRPr="0039073A" w:rsidRDefault="008D7F20" w:rsidP="008075B1">
            <w:pPr>
              <w:jc w:val="center"/>
            </w:pPr>
          </w:p>
        </w:tc>
        <w:tc>
          <w:tcPr>
            <w:tcW w:w="2252" w:type="dxa"/>
            <w:tcBorders>
              <w:bottom w:val="double" w:sz="4" w:space="0" w:color="auto"/>
            </w:tcBorders>
            <w:shd w:val="clear" w:color="auto" w:fill="D9D9D9"/>
            <w:vAlign w:val="center"/>
          </w:tcPr>
          <w:p w:rsidR="008D7F20" w:rsidRPr="0039073A" w:rsidRDefault="008D7F20" w:rsidP="008075B1">
            <w:pPr>
              <w:contextualSpacing/>
              <w:rPr>
                <w:rFonts w:eastAsia="Times New Roman"/>
                <w:sz w:val="20"/>
                <w:szCs w:val="20"/>
              </w:rPr>
            </w:pPr>
            <w:r w:rsidRPr="0039073A">
              <w:rPr>
                <w:rFonts w:eastAsia="Times New Roman"/>
                <w:sz w:val="20"/>
                <w:szCs w:val="20"/>
              </w:rPr>
              <w:t>Скатен ламаринен покрив без таван</w:t>
            </w:r>
          </w:p>
        </w:tc>
        <w:tc>
          <w:tcPr>
            <w:tcW w:w="1164" w:type="dxa"/>
            <w:tcBorders>
              <w:bottom w:val="double" w:sz="4" w:space="0" w:color="auto"/>
            </w:tcBorders>
            <w:shd w:val="clear" w:color="auto" w:fill="D9D9D9"/>
            <w:vAlign w:val="center"/>
          </w:tcPr>
          <w:p w:rsidR="008D7F20" w:rsidRPr="0039073A" w:rsidRDefault="008D7F20" w:rsidP="008075B1">
            <w:pPr>
              <w:contextualSpacing/>
              <w:jc w:val="center"/>
              <w:rPr>
                <w:rFonts w:eastAsia="Times New Roman"/>
              </w:rPr>
            </w:pPr>
            <w:r w:rsidRPr="0039073A">
              <w:rPr>
                <w:rFonts w:eastAsia="Times New Roman"/>
                <w:bCs/>
                <w:sz w:val="20"/>
                <w:szCs w:val="20"/>
              </w:rPr>
              <w:t>Корпус 5</w:t>
            </w:r>
          </w:p>
        </w:tc>
        <w:tc>
          <w:tcPr>
            <w:tcW w:w="865"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rPr>
            </w:pPr>
          </w:p>
        </w:tc>
        <w:tc>
          <w:tcPr>
            <w:tcW w:w="976"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vertAlign w:val="superscript"/>
              </w:rPr>
            </w:pPr>
          </w:p>
        </w:tc>
        <w:tc>
          <w:tcPr>
            <w:tcW w:w="954"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rPr>
            </w:pPr>
          </w:p>
        </w:tc>
        <w:tc>
          <w:tcPr>
            <w:tcW w:w="1090"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rPr>
            </w:pPr>
          </w:p>
        </w:tc>
        <w:tc>
          <w:tcPr>
            <w:tcW w:w="954"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sz w:val="20"/>
                <w:szCs w:val="20"/>
              </w:rPr>
            </w:pPr>
          </w:p>
        </w:tc>
        <w:tc>
          <w:tcPr>
            <w:tcW w:w="954"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0,97</w:t>
            </w:r>
          </w:p>
        </w:tc>
        <w:tc>
          <w:tcPr>
            <w:tcW w:w="682" w:type="dxa"/>
            <w:tcBorders>
              <w:bottom w:val="double" w:sz="4" w:space="0" w:color="auto"/>
            </w:tcBorders>
            <w:shd w:val="clear" w:color="auto" w:fill="D9D9D9"/>
            <w:noWrap/>
            <w:vAlign w:val="center"/>
          </w:tcPr>
          <w:p w:rsidR="008D7F20" w:rsidRPr="0039073A" w:rsidRDefault="008D7F20" w:rsidP="008075B1">
            <w:pPr>
              <w:contextualSpacing/>
              <w:jc w:val="center"/>
              <w:rPr>
                <w:rFonts w:eastAsia="Times New Roman"/>
                <w:sz w:val="20"/>
                <w:szCs w:val="20"/>
              </w:rPr>
            </w:pPr>
            <w:r w:rsidRPr="0039073A">
              <w:rPr>
                <w:rFonts w:eastAsia="Times New Roman"/>
                <w:sz w:val="20"/>
                <w:szCs w:val="20"/>
              </w:rPr>
              <w:t>54</w:t>
            </w:r>
          </w:p>
        </w:tc>
      </w:tr>
    </w:tbl>
    <w:p w:rsidR="008D7F20" w:rsidRPr="0039073A" w:rsidRDefault="008D7F20" w:rsidP="009A41E7">
      <w:pPr>
        <w:spacing w:line="360" w:lineRule="auto"/>
        <w:rPr>
          <w:iCs/>
          <w:sz w:val="28"/>
          <w:szCs w:val="28"/>
        </w:rPr>
      </w:pPr>
      <w:r w:rsidRPr="0039073A">
        <w:rPr>
          <w:iCs/>
          <w:sz w:val="28"/>
          <w:szCs w:val="28"/>
        </w:rPr>
        <w:t>1</w:t>
      </w:r>
      <w:r w:rsidRPr="0039073A">
        <w:rPr>
          <w:i/>
          <w:iCs/>
          <w:sz w:val="28"/>
          <w:szCs w:val="28"/>
        </w:rPr>
        <w:t>.3.  Анализ  на  ограждащите  елементи</w:t>
      </w:r>
    </w:p>
    <w:p w:rsidR="008D7F20" w:rsidRPr="0039073A" w:rsidRDefault="008D7F20" w:rsidP="00235EC4">
      <w:pPr>
        <w:shd w:val="clear" w:color="auto" w:fill="FFFFFF"/>
        <w:spacing w:line="360" w:lineRule="auto"/>
        <w:ind w:firstLine="708"/>
        <w:jc w:val="both"/>
      </w:pPr>
      <w:r w:rsidRPr="0039073A">
        <w:t xml:space="preserve">1.3.1.  </w:t>
      </w:r>
      <w:r w:rsidRPr="0039073A">
        <w:rPr>
          <w:sz w:val="28"/>
          <w:szCs w:val="28"/>
        </w:rPr>
        <w:t>Външни  стени:</w:t>
      </w:r>
    </w:p>
    <w:p w:rsidR="008D7F20" w:rsidRPr="0039073A" w:rsidRDefault="008D7F20" w:rsidP="00BB3B3C">
      <w:pPr>
        <w:spacing w:line="360" w:lineRule="auto"/>
        <w:ind w:firstLine="708"/>
        <w:jc w:val="both"/>
      </w:pPr>
      <w:r w:rsidRPr="0039073A">
        <w:rPr>
          <w:iCs/>
        </w:rPr>
        <w:t>От извършения оглед на обекта се установи, че стените, ограждащи отопляемия обем на училищните сгради</w:t>
      </w:r>
      <w:r>
        <w:rPr>
          <w:iCs/>
        </w:rPr>
        <w:t xml:space="preserve"> са общо 7 типа.</w:t>
      </w:r>
      <w:r w:rsidRPr="0039073A">
        <w:rPr>
          <w:iCs/>
        </w:rPr>
        <w:t xml:space="preserve"> Стените на корпус 1 и 2 са</w:t>
      </w:r>
      <w:r>
        <w:rPr>
          <w:iCs/>
        </w:rPr>
        <w:t xml:space="preserve"> основно</w:t>
      </w:r>
      <w:r w:rsidRPr="0039073A">
        <w:rPr>
          <w:iCs/>
        </w:rPr>
        <w:t xml:space="preserve"> тухлена зидария от рещетъчни тухли</w:t>
      </w:r>
      <w:r>
        <w:rPr>
          <w:iCs/>
        </w:rPr>
        <w:t xml:space="preserve"> </w:t>
      </w:r>
      <w:r w:rsidRPr="0039073A">
        <w:rPr>
          <w:iCs/>
        </w:rPr>
        <w:t xml:space="preserve">- стени </w:t>
      </w:r>
      <w:r w:rsidRPr="0039073A">
        <w:rPr>
          <w:b/>
          <w:iCs/>
        </w:rPr>
        <w:t>Тип 1</w:t>
      </w:r>
      <w:r w:rsidRPr="0039073A">
        <w:rPr>
          <w:iCs/>
        </w:rPr>
        <w:t>.</w:t>
      </w:r>
      <w:r w:rsidRPr="0039073A">
        <w:t xml:space="preserve"> Вторият тип са стоманобетонови стени, които принадлежат към конструктивните носещи елементи на двете сгради по фасадите, а именно колоните,  пиластри</w:t>
      </w:r>
      <w:r>
        <w:t>те, гредите над</w:t>
      </w:r>
      <w:r w:rsidRPr="0039073A">
        <w:t xml:space="preserve"> и под прозорците-стени </w:t>
      </w:r>
      <w:r w:rsidRPr="0039073A">
        <w:rPr>
          <w:b/>
        </w:rPr>
        <w:t>тип 2</w:t>
      </w:r>
      <w:r>
        <w:t>.</w:t>
      </w:r>
      <w:r w:rsidRPr="0039073A">
        <w:t xml:space="preserve"> Стените над терена на отопляемия сутерен в корпус 1 също са стоманобетонови с външна каменна облицовка</w:t>
      </w:r>
      <w:r>
        <w:t xml:space="preserve"> </w:t>
      </w:r>
      <w:r w:rsidRPr="0039073A">
        <w:t>-</w:t>
      </w:r>
      <w:r>
        <w:t xml:space="preserve"> </w:t>
      </w:r>
      <w:r w:rsidRPr="0039073A">
        <w:rPr>
          <w:b/>
        </w:rPr>
        <w:t>тип 7</w:t>
      </w:r>
      <w:r>
        <w:t>.</w:t>
      </w:r>
    </w:p>
    <w:p w:rsidR="008D7F20" w:rsidRPr="0039073A" w:rsidRDefault="008D7F20" w:rsidP="00BB3B3C">
      <w:pPr>
        <w:spacing w:line="360" w:lineRule="auto"/>
        <w:ind w:firstLine="708"/>
        <w:jc w:val="both"/>
      </w:pPr>
      <w:r w:rsidRPr="0039073A">
        <w:t>Стените на старата училищна сграда-корпус 3, също са от тухлена зидария, но от плътни тухли –</w:t>
      </w:r>
      <w:r>
        <w:t xml:space="preserve"> </w:t>
      </w:r>
      <w:r w:rsidRPr="0039073A">
        <w:t xml:space="preserve">стени </w:t>
      </w:r>
      <w:r w:rsidRPr="0039073A">
        <w:rPr>
          <w:b/>
        </w:rPr>
        <w:t>тип 3</w:t>
      </w:r>
      <w:r w:rsidRPr="0039073A">
        <w:t xml:space="preserve">, а на първия етаж са облицовани с външна каменна облицовка-стени </w:t>
      </w:r>
      <w:r w:rsidRPr="0039073A">
        <w:rPr>
          <w:b/>
        </w:rPr>
        <w:t>тип</w:t>
      </w:r>
      <w:r w:rsidRPr="0039073A">
        <w:rPr>
          <w:b/>
          <w:lang w:val="en-US"/>
        </w:rPr>
        <w:t xml:space="preserve"> </w:t>
      </w:r>
      <w:r w:rsidRPr="0039073A">
        <w:rPr>
          <w:b/>
        </w:rPr>
        <w:t>4</w:t>
      </w:r>
      <w:r>
        <w:rPr>
          <w:b/>
        </w:rPr>
        <w:t>.</w:t>
      </w:r>
    </w:p>
    <w:p w:rsidR="008D7F20" w:rsidRPr="0039073A" w:rsidRDefault="008D7F20" w:rsidP="004A0C36">
      <w:pPr>
        <w:spacing w:line="360" w:lineRule="auto"/>
        <w:ind w:firstLine="708"/>
        <w:jc w:val="both"/>
        <w:rPr>
          <w:iCs/>
        </w:rPr>
      </w:pPr>
      <w:r w:rsidRPr="0039073A">
        <w:rPr>
          <w:iCs/>
        </w:rPr>
        <w:t>Физкултурния салон и топлата връзка към него /корпус 4 и 5/ са иззидани с газобетонни блокчета</w:t>
      </w:r>
      <w:r>
        <w:rPr>
          <w:iCs/>
        </w:rPr>
        <w:t xml:space="preserve"> </w:t>
      </w:r>
      <w:r w:rsidRPr="0039073A">
        <w:rPr>
          <w:iCs/>
        </w:rPr>
        <w:t xml:space="preserve">- стени </w:t>
      </w:r>
      <w:r w:rsidRPr="0039073A">
        <w:rPr>
          <w:b/>
          <w:iCs/>
        </w:rPr>
        <w:t xml:space="preserve">тип 5, </w:t>
      </w:r>
      <w:r w:rsidRPr="0039073A">
        <w:rPr>
          <w:iCs/>
        </w:rPr>
        <w:t>а част от тях стоманобетонови-стени</w:t>
      </w:r>
      <w:r w:rsidRPr="0039073A">
        <w:rPr>
          <w:b/>
          <w:iCs/>
        </w:rPr>
        <w:t xml:space="preserve"> тип 6</w:t>
      </w:r>
      <w:r w:rsidRPr="0039073A">
        <w:rPr>
          <w:iCs/>
        </w:rPr>
        <w:t xml:space="preserve">. </w:t>
      </w:r>
    </w:p>
    <w:p w:rsidR="008D7F20" w:rsidRPr="0039073A" w:rsidRDefault="008D7F20" w:rsidP="00292AA1">
      <w:pPr>
        <w:tabs>
          <w:tab w:val="left" w:pos="1800"/>
        </w:tabs>
        <w:spacing w:line="360" w:lineRule="auto"/>
        <w:jc w:val="both"/>
      </w:pPr>
      <w:r w:rsidRPr="0039073A">
        <w:rPr>
          <w:b/>
          <w:color w:val="17365D"/>
          <w:u w:val="single"/>
        </w:rPr>
        <w:t>Тип 1</w:t>
      </w:r>
      <w:r w:rsidRPr="0039073A">
        <w:t xml:space="preserve"> –</w:t>
      </w:r>
      <w:r>
        <w:t xml:space="preserve"> </w:t>
      </w:r>
      <w:r w:rsidRPr="0039073A">
        <w:t>Те са с</w:t>
      </w:r>
      <w:r>
        <w:t xml:space="preserve"> вътрешна</w:t>
      </w:r>
      <w:r w:rsidRPr="0039073A">
        <w:t xml:space="preserve"> и външна варова мазилка. Ограждат отопля</w:t>
      </w:r>
      <w:r w:rsidRPr="0039073A">
        <w:rPr>
          <w:lang w:val="en-US"/>
        </w:rPr>
        <w:t>e</w:t>
      </w:r>
      <w:r w:rsidRPr="0039073A">
        <w:t>мия обем на пететажната училищна сграда и топлата връзка към нея. Прави впечатление, че тя е силно обрушена по югозападната си фасада.</w:t>
      </w:r>
    </w:p>
    <w:p w:rsidR="008D7F20" w:rsidRPr="0039073A" w:rsidRDefault="008D7F20" w:rsidP="00292AA1">
      <w:pPr>
        <w:tabs>
          <w:tab w:val="left" w:pos="1800"/>
        </w:tabs>
        <w:spacing w:line="360" w:lineRule="auto"/>
        <w:jc w:val="both"/>
      </w:pPr>
    </w:p>
    <w:p w:rsidR="008D7F20" w:rsidRPr="0039073A" w:rsidRDefault="008D7F20" w:rsidP="00292AA1">
      <w:pPr>
        <w:tabs>
          <w:tab w:val="left" w:pos="1800"/>
        </w:tabs>
        <w:spacing w:line="360" w:lineRule="auto"/>
        <w:jc w:val="both"/>
      </w:pPr>
      <w:r w:rsidRPr="0039073A">
        <w:t xml:space="preserve">         </w:t>
      </w:r>
      <w:r>
        <w:rPr>
          <w:noProof/>
        </w:rPr>
        <w:pict>
          <v:shape id="Картина 57" o:spid="_x0000_i1035" type="#_x0000_t75" style="width:420.75pt;height:216.75pt;visibility:visible">
            <v:imagedata r:id="rId17" o:title=""/>
          </v:shape>
        </w:pict>
      </w:r>
    </w:p>
    <w:p w:rsidR="008D7F20" w:rsidRDefault="008D7F20" w:rsidP="00CC12C3">
      <w:pPr>
        <w:tabs>
          <w:tab w:val="left" w:pos="218"/>
          <w:tab w:val="left" w:pos="6120"/>
        </w:tabs>
        <w:spacing w:line="360" w:lineRule="auto"/>
        <w:jc w:val="center"/>
      </w:pPr>
      <w:r w:rsidRPr="0039073A">
        <w:t>Фиг. 1.</w:t>
      </w:r>
      <w:r>
        <w:t>10</w:t>
      </w:r>
      <w:r w:rsidRPr="0039073A">
        <w:t xml:space="preserve">-Състояние на стена </w:t>
      </w:r>
      <w:r w:rsidRPr="0039073A">
        <w:rPr>
          <w:b/>
        </w:rPr>
        <w:t>тип 1</w:t>
      </w:r>
    </w:p>
    <w:p w:rsidR="008D7F20" w:rsidRPr="0039073A" w:rsidRDefault="008D7F20" w:rsidP="00292AA1">
      <w:pPr>
        <w:tabs>
          <w:tab w:val="left" w:pos="1800"/>
        </w:tabs>
        <w:spacing w:line="360" w:lineRule="auto"/>
        <w:jc w:val="both"/>
      </w:pPr>
    </w:p>
    <w:p w:rsidR="008D7F20" w:rsidRDefault="008D7F20" w:rsidP="00A7526F">
      <w:pPr>
        <w:tabs>
          <w:tab w:val="left" w:pos="2235"/>
          <w:tab w:val="left" w:pos="2760"/>
        </w:tabs>
        <w:spacing w:line="360" w:lineRule="auto"/>
        <w:jc w:val="both"/>
      </w:pPr>
      <w:r w:rsidRPr="0039073A">
        <w:t>Структура на стена ТИП 1:</w:t>
      </w:r>
    </w:p>
    <w:p w:rsidR="008D7F20" w:rsidRPr="0039073A" w:rsidRDefault="008D7F20" w:rsidP="009A41E7">
      <w:pPr>
        <w:tabs>
          <w:tab w:val="left" w:pos="6120"/>
        </w:tabs>
        <w:spacing w:line="360" w:lineRule="auto"/>
        <w:jc w:val="right"/>
      </w:pPr>
      <w:r w:rsidRPr="0039073A">
        <w:t>Таблица  1.7.</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B7299E">
        <w:trPr>
          <w:trHeight w:val="214"/>
        </w:trPr>
        <w:tc>
          <w:tcPr>
            <w:tcW w:w="195" w:type="pct"/>
            <w:tcBorders>
              <w:top w:val="double" w:sz="4" w:space="0" w:color="auto"/>
            </w:tcBorders>
            <w:shd w:val="clear" w:color="auto" w:fill="D9D9D9"/>
            <w:vAlign w:val="bottom"/>
          </w:tcPr>
          <w:p w:rsidR="008D7F20" w:rsidRPr="0039073A" w:rsidRDefault="008D7F20" w:rsidP="007E4837">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7E4837">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7E4837">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7E4837">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7E4837">
            <w:pPr>
              <w:jc w:val="center"/>
              <w:rPr>
                <w:b/>
                <w:color w:val="000000"/>
              </w:rPr>
            </w:pPr>
            <w:r w:rsidRPr="0039073A">
              <w:rPr>
                <w:b/>
                <w:color w:val="000000"/>
              </w:rPr>
              <w:t>U</w:t>
            </w:r>
          </w:p>
        </w:tc>
      </w:tr>
      <w:tr w:rsidR="008D7F20" w:rsidRPr="0039073A" w:rsidTr="00A7526F">
        <w:trPr>
          <w:trHeight w:val="214"/>
        </w:trPr>
        <w:tc>
          <w:tcPr>
            <w:tcW w:w="195" w:type="pct"/>
            <w:shd w:val="clear" w:color="auto" w:fill="FFFFFF"/>
            <w:vAlign w:val="bottom"/>
          </w:tcPr>
          <w:p w:rsidR="008D7F20" w:rsidRPr="0039073A" w:rsidRDefault="008D7F20" w:rsidP="007E4837">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7E4837">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7E4837">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7E4837">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7E4837">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B7299E">
        <w:trPr>
          <w:cantSplit/>
          <w:trHeight w:val="321"/>
        </w:trPr>
        <w:tc>
          <w:tcPr>
            <w:tcW w:w="195" w:type="pct"/>
            <w:shd w:val="clear" w:color="auto" w:fill="D9D9D9"/>
          </w:tcPr>
          <w:p w:rsidR="008D7F20" w:rsidRPr="0039073A" w:rsidRDefault="008D7F20" w:rsidP="007E4837">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0.025</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7E4837">
            <w:pPr>
              <w:jc w:val="center"/>
            </w:pPr>
            <w:r w:rsidRPr="0039073A">
              <w:t>1,40</w:t>
            </w:r>
          </w:p>
        </w:tc>
      </w:tr>
      <w:tr w:rsidR="008D7F20" w:rsidRPr="0039073A" w:rsidTr="00B7299E">
        <w:trPr>
          <w:cantSplit/>
          <w:trHeight w:val="321"/>
        </w:trPr>
        <w:tc>
          <w:tcPr>
            <w:tcW w:w="195" w:type="pct"/>
            <w:shd w:val="clear" w:color="auto" w:fill="FFFFFF"/>
          </w:tcPr>
          <w:p w:rsidR="008D7F20" w:rsidRPr="0039073A" w:rsidRDefault="008D7F20" w:rsidP="007E4837">
            <w:pPr>
              <w:contextualSpacing/>
              <w:jc w:val="center"/>
            </w:pPr>
            <w:r w:rsidRPr="0039073A">
              <w:t>2</w:t>
            </w:r>
          </w:p>
        </w:tc>
        <w:tc>
          <w:tcPr>
            <w:tcW w:w="3491" w:type="pct"/>
            <w:shd w:val="clear" w:color="auto" w:fill="FFFFFF"/>
            <w:noWrap/>
          </w:tcPr>
          <w:p w:rsidR="008D7F20" w:rsidRPr="0039073A" w:rsidRDefault="008D7F20">
            <w:r w:rsidRPr="0039073A">
              <w:t xml:space="preserve">тухлена </w:t>
            </w:r>
            <w:r>
              <w:t>зидария</w:t>
            </w:r>
            <w:r w:rsidRPr="0039073A">
              <w:t>-решетъчни тухли</w:t>
            </w:r>
          </w:p>
        </w:tc>
        <w:tc>
          <w:tcPr>
            <w:tcW w:w="422" w:type="pct"/>
            <w:shd w:val="clear" w:color="auto" w:fill="FFFFFF"/>
            <w:noWrap/>
            <w:vAlign w:val="center"/>
          </w:tcPr>
          <w:p w:rsidR="008D7F20" w:rsidRPr="0039073A" w:rsidRDefault="008D7F20">
            <w:pPr>
              <w:jc w:val="center"/>
            </w:pPr>
            <w:r w:rsidRPr="0039073A">
              <w:t>0.250</w:t>
            </w:r>
          </w:p>
        </w:tc>
        <w:tc>
          <w:tcPr>
            <w:tcW w:w="426" w:type="pct"/>
            <w:shd w:val="clear" w:color="auto" w:fill="FFFFFF"/>
            <w:noWrap/>
            <w:vAlign w:val="center"/>
          </w:tcPr>
          <w:p w:rsidR="008D7F20" w:rsidRPr="0039073A" w:rsidRDefault="008D7F20">
            <w:pPr>
              <w:jc w:val="center"/>
            </w:pPr>
            <w:r w:rsidRPr="0039073A">
              <w:t>0.520</w:t>
            </w:r>
          </w:p>
        </w:tc>
        <w:tc>
          <w:tcPr>
            <w:tcW w:w="467" w:type="pct"/>
            <w:vMerge/>
            <w:shd w:val="clear" w:color="auto" w:fill="FFFFFF"/>
            <w:vAlign w:val="center"/>
          </w:tcPr>
          <w:p w:rsidR="008D7F20" w:rsidRPr="0039073A" w:rsidRDefault="008D7F20" w:rsidP="007E4837">
            <w:pPr>
              <w:jc w:val="center"/>
            </w:pPr>
          </w:p>
        </w:tc>
      </w:tr>
      <w:tr w:rsidR="008D7F20" w:rsidRPr="0039073A" w:rsidTr="00B7299E">
        <w:trPr>
          <w:cantSplit/>
          <w:trHeight w:val="321"/>
        </w:trPr>
        <w:tc>
          <w:tcPr>
            <w:tcW w:w="195" w:type="pct"/>
            <w:tcBorders>
              <w:bottom w:val="double" w:sz="4" w:space="0" w:color="auto"/>
            </w:tcBorders>
            <w:shd w:val="clear" w:color="auto" w:fill="D9D9D9"/>
          </w:tcPr>
          <w:p w:rsidR="008D7F20" w:rsidRPr="0039073A" w:rsidRDefault="008D7F20" w:rsidP="007E4837">
            <w:pPr>
              <w:contextualSpacing/>
              <w:jc w:val="center"/>
            </w:pPr>
            <w:r w:rsidRPr="0039073A">
              <w:t>3</w:t>
            </w:r>
          </w:p>
        </w:tc>
        <w:tc>
          <w:tcPr>
            <w:tcW w:w="3491" w:type="pct"/>
            <w:tcBorders>
              <w:bottom w:val="double" w:sz="4" w:space="0" w:color="auto"/>
            </w:tcBorders>
            <w:shd w:val="clear" w:color="auto" w:fill="D9D9D9"/>
            <w:noWrap/>
          </w:tcPr>
          <w:p w:rsidR="008D7F20" w:rsidRPr="0039073A" w:rsidRDefault="008D7F20">
            <w:r w:rsidRPr="0039073A">
              <w:t>вароциментова мазилка външна</w:t>
            </w:r>
          </w:p>
        </w:tc>
        <w:tc>
          <w:tcPr>
            <w:tcW w:w="422" w:type="pct"/>
            <w:tcBorders>
              <w:bottom w:val="double" w:sz="4" w:space="0" w:color="auto"/>
            </w:tcBorders>
            <w:shd w:val="clear" w:color="auto" w:fill="D9D9D9"/>
            <w:noWrap/>
            <w:vAlign w:val="center"/>
          </w:tcPr>
          <w:p w:rsidR="008D7F20" w:rsidRPr="0039073A" w:rsidRDefault="008D7F20">
            <w:pPr>
              <w:jc w:val="center"/>
            </w:pPr>
            <w:r w:rsidRPr="0039073A">
              <w:t>0.025</w:t>
            </w:r>
          </w:p>
        </w:tc>
        <w:tc>
          <w:tcPr>
            <w:tcW w:w="426" w:type="pct"/>
            <w:tcBorders>
              <w:bottom w:val="double" w:sz="4" w:space="0" w:color="auto"/>
            </w:tcBorders>
            <w:shd w:val="clear" w:color="auto" w:fill="D9D9D9"/>
            <w:noWrap/>
            <w:vAlign w:val="center"/>
          </w:tcPr>
          <w:p w:rsidR="008D7F20" w:rsidRPr="0039073A" w:rsidRDefault="008D7F20">
            <w:pPr>
              <w:jc w:val="center"/>
            </w:pPr>
            <w:r w:rsidRPr="0039073A">
              <w:t>0.870</w:t>
            </w:r>
          </w:p>
        </w:tc>
        <w:tc>
          <w:tcPr>
            <w:tcW w:w="467" w:type="pct"/>
            <w:vMerge/>
            <w:tcBorders>
              <w:bottom w:val="double" w:sz="4" w:space="0" w:color="auto"/>
            </w:tcBorders>
            <w:shd w:val="clear" w:color="auto" w:fill="D9D9D9"/>
            <w:vAlign w:val="center"/>
          </w:tcPr>
          <w:p w:rsidR="008D7F20" w:rsidRPr="0039073A" w:rsidRDefault="008D7F20" w:rsidP="007E4837">
            <w:pPr>
              <w:jc w:val="center"/>
            </w:pPr>
          </w:p>
        </w:tc>
      </w:tr>
    </w:tbl>
    <w:p w:rsidR="008D7F20" w:rsidRPr="0039073A" w:rsidRDefault="008D7F20" w:rsidP="009B1A4A">
      <w:pPr>
        <w:tabs>
          <w:tab w:val="left" w:pos="218"/>
          <w:tab w:val="left" w:pos="6120"/>
        </w:tabs>
        <w:spacing w:line="360" w:lineRule="auto"/>
        <w:jc w:val="center"/>
      </w:pPr>
    </w:p>
    <w:p w:rsidR="008D7F20" w:rsidRPr="0039073A" w:rsidRDefault="008D7F20" w:rsidP="00B7299E">
      <w:pPr>
        <w:tabs>
          <w:tab w:val="left" w:pos="218"/>
          <w:tab w:val="left" w:pos="6120"/>
        </w:tabs>
        <w:spacing w:line="360" w:lineRule="auto"/>
        <w:jc w:val="center"/>
      </w:pPr>
      <w:r>
        <w:rPr>
          <w:noProof/>
        </w:rPr>
        <w:pict>
          <v:shape id="_x0000_i1036" type="#_x0000_t75" style="width:353.25pt;height:188.25pt;visibility:visible">
            <v:imagedata r:id="rId18" o:title=""/>
          </v:shape>
        </w:pict>
      </w:r>
    </w:p>
    <w:p w:rsidR="008D7F20" w:rsidRPr="0039073A" w:rsidRDefault="008D7F20" w:rsidP="00F827DC">
      <w:pPr>
        <w:tabs>
          <w:tab w:val="left" w:pos="218"/>
          <w:tab w:val="left" w:pos="6120"/>
        </w:tabs>
        <w:spacing w:line="360" w:lineRule="auto"/>
      </w:pPr>
      <w:r w:rsidRPr="0039073A">
        <w:t xml:space="preserve">                                                                  </w:t>
      </w:r>
      <w:r>
        <w:t xml:space="preserve">  </w:t>
      </w:r>
      <w:r w:rsidRPr="0039073A">
        <w:t xml:space="preserve"> Фиг. 1.</w:t>
      </w:r>
      <w:r>
        <w:t>11</w:t>
      </w:r>
    </w:p>
    <w:p w:rsidR="008D7F20" w:rsidRPr="0039073A" w:rsidRDefault="008D7F20" w:rsidP="004B0F67">
      <w:pPr>
        <w:tabs>
          <w:tab w:val="left" w:pos="1800"/>
        </w:tabs>
        <w:spacing w:line="360" w:lineRule="auto"/>
        <w:jc w:val="both"/>
      </w:pPr>
    </w:p>
    <w:p w:rsidR="008D7F20" w:rsidRPr="0039073A" w:rsidRDefault="008D7F20" w:rsidP="004B0F67">
      <w:pPr>
        <w:tabs>
          <w:tab w:val="left" w:pos="1800"/>
        </w:tabs>
        <w:spacing w:line="360" w:lineRule="auto"/>
        <w:jc w:val="both"/>
      </w:pPr>
      <w:r w:rsidRPr="0039073A">
        <w:rPr>
          <w:b/>
          <w:color w:val="17365D"/>
          <w:u w:val="single"/>
        </w:rPr>
        <w:t>Тип 2</w:t>
      </w:r>
      <w:r w:rsidRPr="0039073A">
        <w:t xml:space="preserve"> – Бетонова  стена 25 см, по фасадите на корпус 1 и 2, с вътрешна и външна мазилка.</w:t>
      </w:r>
    </w:p>
    <w:p w:rsidR="008D7F20" w:rsidRPr="0039073A" w:rsidRDefault="008D7F20" w:rsidP="004B0F67">
      <w:pPr>
        <w:tabs>
          <w:tab w:val="left" w:pos="1800"/>
        </w:tabs>
        <w:spacing w:line="360" w:lineRule="auto"/>
        <w:jc w:val="both"/>
      </w:pPr>
      <w:r w:rsidRPr="0039073A">
        <w:t xml:space="preserve">                            </w:t>
      </w:r>
      <w:r>
        <w:rPr>
          <w:noProof/>
        </w:rPr>
        <w:pict>
          <v:shape id="Картина 58" o:spid="_x0000_i1037" type="#_x0000_t75" style="width:343.5pt;height:217.5pt;visibility:visible">
            <v:imagedata r:id="rId19" o:title=""/>
          </v:shape>
        </w:pict>
      </w:r>
    </w:p>
    <w:p w:rsidR="008D7F20" w:rsidRPr="0039073A" w:rsidRDefault="008D7F20" w:rsidP="00F827DC">
      <w:pPr>
        <w:tabs>
          <w:tab w:val="left" w:pos="218"/>
          <w:tab w:val="left" w:pos="6120"/>
        </w:tabs>
        <w:spacing w:line="360" w:lineRule="auto"/>
      </w:pPr>
      <w:r w:rsidRPr="0039073A">
        <w:t xml:space="preserve">                                                      Фиг. 1.</w:t>
      </w:r>
      <w:r>
        <w:t>1</w:t>
      </w:r>
      <w:r>
        <w:rPr>
          <w:lang w:val="en-US"/>
        </w:rPr>
        <w:t>2</w:t>
      </w:r>
      <w:r w:rsidRPr="0039073A">
        <w:t xml:space="preserve"> -</w:t>
      </w:r>
      <w:r>
        <w:t xml:space="preserve"> </w:t>
      </w:r>
      <w:r w:rsidRPr="0039073A">
        <w:t xml:space="preserve">Състояние на стена </w:t>
      </w:r>
      <w:r w:rsidRPr="0039073A">
        <w:rPr>
          <w:b/>
        </w:rPr>
        <w:t>тип 2</w:t>
      </w:r>
    </w:p>
    <w:p w:rsidR="008D7F20" w:rsidRPr="0039073A" w:rsidRDefault="008D7F20" w:rsidP="004B0F67">
      <w:pPr>
        <w:tabs>
          <w:tab w:val="left" w:pos="1800"/>
        </w:tabs>
        <w:spacing w:line="360" w:lineRule="auto"/>
        <w:jc w:val="both"/>
      </w:pPr>
    </w:p>
    <w:p w:rsidR="008D7F20" w:rsidRPr="0039073A" w:rsidRDefault="008D7F20" w:rsidP="00EB4D89">
      <w:pPr>
        <w:tabs>
          <w:tab w:val="left" w:pos="2235"/>
          <w:tab w:val="left" w:pos="2760"/>
        </w:tabs>
        <w:spacing w:line="360" w:lineRule="auto"/>
        <w:jc w:val="both"/>
      </w:pPr>
      <w:r w:rsidRPr="0039073A">
        <w:t>Структура на стена ТИП 2:</w:t>
      </w:r>
    </w:p>
    <w:p w:rsidR="008D7F20" w:rsidRPr="0039073A" w:rsidRDefault="008D7F20" w:rsidP="00EB4D89">
      <w:pPr>
        <w:tabs>
          <w:tab w:val="left" w:pos="6120"/>
        </w:tabs>
        <w:spacing w:line="360" w:lineRule="auto"/>
        <w:jc w:val="right"/>
      </w:pPr>
      <w:r w:rsidRPr="0039073A">
        <w:t>Таблица  1.8</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FD6B1E">
        <w:trPr>
          <w:trHeight w:val="214"/>
        </w:trPr>
        <w:tc>
          <w:tcPr>
            <w:tcW w:w="195" w:type="pct"/>
            <w:tcBorders>
              <w:top w:val="double" w:sz="4" w:space="0" w:color="auto"/>
            </w:tcBorders>
            <w:shd w:val="clear" w:color="auto" w:fill="D9D9D9"/>
            <w:vAlign w:val="bottom"/>
          </w:tcPr>
          <w:p w:rsidR="008D7F20" w:rsidRPr="0039073A" w:rsidRDefault="008D7F20" w:rsidP="00EB4D89">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EB4D89">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EB4D89">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EB4D89">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EB4D89">
            <w:pPr>
              <w:jc w:val="center"/>
              <w:rPr>
                <w:b/>
                <w:color w:val="000000"/>
              </w:rPr>
            </w:pPr>
            <w:r w:rsidRPr="0039073A">
              <w:rPr>
                <w:b/>
                <w:color w:val="000000"/>
              </w:rPr>
              <w:t>U</w:t>
            </w:r>
          </w:p>
        </w:tc>
      </w:tr>
      <w:tr w:rsidR="008D7F20" w:rsidRPr="0039073A" w:rsidTr="004B0F67">
        <w:trPr>
          <w:trHeight w:val="214"/>
        </w:trPr>
        <w:tc>
          <w:tcPr>
            <w:tcW w:w="195" w:type="pct"/>
            <w:shd w:val="clear" w:color="auto" w:fill="FFFFFF"/>
            <w:vAlign w:val="bottom"/>
          </w:tcPr>
          <w:p w:rsidR="008D7F20" w:rsidRPr="0039073A" w:rsidRDefault="008D7F20" w:rsidP="00EB4D89">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EB4D89">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EB4D89">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EB4D89">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EB4D89">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FD6B1E">
        <w:trPr>
          <w:cantSplit/>
          <w:trHeight w:val="321"/>
        </w:trPr>
        <w:tc>
          <w:tcPr>
            <w:tcW w:w="195" w:type="pct"/>
            <w:shd w:val="clear" w:color="auto" w:fill="D9D9D9"/>
          </w:tcPr>
          <w:p w:rsidR="008D7F20" w:rsidRPr="0039073A" w:rsidRDefault="008D7F20" w:rsidP="00EB4D89">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0,025</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496F13">
            <w:pPr>
              <w:jc w:val="center"/>
            </w:pPr>
            <w:r w:rsidRPr="0039073A">
              <w:t>2,58</w:t>
            </w:r>
          </w:p>
        </w:tc>
      </w:tr>
      <w:tr w:rsidR="008D7F20" w:rsidRPr="0039073A" w:rsidTr="00FD6B1E">
        <w:trPr>
          <w:cantSplit/>
          <w:trHeight w:val="321"/>
        </w:trPr>
        <w:tc>
          <w:tcPr>
            <w:tcW w:w="195" w:type="pct"/>
            <w:shd w:val="clear" w:color="auto" w:fill="FFFFFF"/>
          </w:tcPr>
          <w:p w:rsidR="008D7F20" w:rsidRPr="0039073A" w:rsidRDefault="008D7F20" w:rsidP="00EB4D89">
            <w:pPr>
              <w:contextualSpacing/>
              <w:jc w:val="center"/>
            </w:pPr>
            <w:r w:rsidRPr="0039073A">
              <w:t>2</w:t>
            </w:r>
          </w:p>
        </w:tc>
        <w:tc>
          <w:tcPr>
            <w:tcW w:w="3491" w:type="pct"/>
            <w:shd w:val="clear" w:color="auto" w:fill="FFFFFF"/>
            <w:noWrap/>
          </w:tcPr>
          <w:p w:rsidR="008D7F20" w:rsidRPr="0039073A" w:rsidRDefault="008D7F20">
            <w:r w:rsidRPr="0039073A">
              <w:t>бетонова стена</w:t>
            </w:r>
          </w:p>
        </w:tc>
        <w:tc>
          <w:tcPr>
            <w:tcW w:w="422" w:type="pct"/>
            <w:shd w:val="clear" w:color="auto" w:fill="FFFFFF"/>
            <w:noWrap/>
            <w:vAlign w:val="center"/>
          </w:tcPr>
          <w:p w:rsidR="008D7F20" w:rsidRPr="0039073A" w:rsidRDefault="008D7F20">
            <w:pPr>
              <w:jc w:val="center"/>
            </w:pPr>
            <w:r w:rsidRPr="0039073A">
              <w:t>0,250</w:t>
            </w:r>
          </w:p>
        </w:tc>
        <w:tc>
          <w:tcPr>
            <w:tcW w:w="426" w:type="pct"/>
            <w:shd w:val="clear" w:color="auto" w:fill="FFFFFF"/>
            <w:noWrap/>
            <w:vAlign w:val="center"/>
          </w:tcPr>
          <w:p w:rsidR="008D7F20" w:rsidRPr="0039073A" w:rsidRDefault="008D7F20">
            <w:pPr>
              <w:jc w:val="center"/>
            </w:pPr>
            <w:r w:rsidRPr="0039073A">
              <w:t>1,450</w:t>
            </w:r>
          </w:p>
        </w:tc>
        <w:tc>
          <w:tcPr>
            <w:tcW w:w="467" w:type="pct"/>
            <w:vMerge/>
            <w:shd w:val="clear" w:color="auto" w:fill="FFFFFF"/>
            <w:vAlign w:val="center"/>
          </w:tcPr>
          <w:p w:rsidR="008D7F20" w:rsidRPr="0039073A" w:rsidRDefault="008D7F20" w:rsidP="00EB4D89">
            <w:pPr>
              <w:jc w:val="center"/>
            </w:pPr>
          </w:p>
        </w:tc>
      </w:tr>
      <w:tr w:rsidR="008D7F20" w:rsidRPr="0039073A" w:rsidTr="00FD6B1E">
        <w:trPr>
          <w:cantSplit/>
          <w:trHeight w:val="321"/>
        </w:trPr>
        <w:tc>
          <w:tcPr>
            <w:tcW w:w="195" w:type="pct"/>
            <w:tcBorders>
              <w:bottom w:val="double" w:sz="4" w:space="0" w:color="auto"/>
            </w:tcBorders>
            <w:shd w:val="clear" w:color="auto" w:fill="D9D9D9"/>
          </w:tcPr>
          <w:p w:rsidR="008D7F20" w:rsidRPr="0039073A" w:rsidRDefault="008D7F20" w:rsidP="00EB4D89">
            <w:pPr>
              <w:contextualSpacing/>
              <w:jc w:val="center"/>
            </w:pPr>
            <w:r w:rsidRPr="0039073A">
              <w:t>3</w:t>
            </w:r>
          </w:p>
        </w:tc>
        <w:tc>
          <w:tcPr>
            <w:tcW w:w="3491" w:type="pct"/>
            <w:tcBorders>
              <w:bottom w:val="double" w:sz="4" w:space="0" w:color="auto"/>
            </w:tcBorders>
            <w:shd w:val="clear" w:color="auto" w:fill="D9D9D9"/>
            <w:noWrap/>
          </w:tcPr>
          <w:p w:rsidR="008D7F20" w:rsidRPr="0039073A" w:rsidRDefault="008D7F20">
            <w:r w:rsidRPr="0039073A">
              <w:t>варо-пясъчна мазилка вътрешна</w:t>
            </w:r>
          </w:p>
        </w:tc>
        <w:tc>
          <w:tcPr>
            <w:tcW w:w="422" w:type="pct"/>
            <w:tcBorders>
              <w:bottom w:val="double" w:sz="4" w:space="0" w:color="auto"/>
            </w:tcBorders>
            <w:shd w:val="clear" w:color="auto" w:fill="D9D9D9"/>
            <w:noWrap/>
            <w:vAlign w:val="center"/>
          </w:tcPr>
          <w:p w:rsidR="008D7F20" w:rsidRPr="0039073A" w:rsidRDefault="008D7F20">
            <w:pPr>
              <w:jc w:val="center"/>
            </w:pPr>
            <w:r w:rsidRPr="0039073A">
              <w:t>0,025</w:t>
            </w:r>
          </w:p>
        </w:tc>
        <w:tc>
          <w:tcPr>
            <w:tcW w:w="426" w:type="pct"/>
            <w:tcBorders>
              <w:bottom w:val="double" w:sz="4" w:space="0" w:color="auto"/>
            </w:tcBorders>
            <w:shd w:val="clear" w:color="auto" w:fill="D9D9D9"/>
            <w:noWrap/>
            <w:vAlign w:val="center"/>
          </w:tcPr>
          <w:p w:rsidR="008D7F20" w:rsidRPr="0039073A" w:rsidRDefault="008D7F20">
            <w:pPr>
              <w:jc w:val="center"/>
            </w:pPr>
            <w:r w:rsidRPr="0039073A">
              <w:t>0,870</w:t>
            </w:r>
          </w:p>
        </w:tc>
        <w:tc>
          <w:tcPr>
            <w:tcW w:w="467" w:type="pct"/>
            <w:vMerge/>
            <w:tcBorders>
              <w:bottom w:val="double" w:sz="4" w:space="0" w:color="auto"/>
            </w:tcBorders>
            <w:shd w:val="clear" w:color="auto" w:fill="D9D9D9"/>
            <w:vAlign w:val="center"/>
          </w:tcPr>
          <w:p w:rsidR="008D7F20" w:rsidRPr="0039073A" w:rsidRDefault="008D7F20" w:rsidP="00EB4D89">
            <w:pPr>
              <w:jc w:val="center"/>
            </w:pPr>
          </w:p>
        </w:tc>
      </w:tr>
    </w:tbl>
    <w:p w:rsidR="008D7F20" w:rsidRPr="0039073A" w:rsidRDefault="008D7F20" w:rsidP="00FD6B1E">
      <w:pPr>
        <w:tabs>
          <w:tab w:val="left" w:pos="218"/>
          <w:tab w:val="left" w:pos="6120"/>
        </w:tabs>
        <w:spacing w:line="360" w:lineRule="auto"/>
        <w:jc w:val="center"/>
      </w:pPr>
      <w:r>
        <w:rPr>
          <w:noProof/>
        </w:rPr>
        <w:pict>
          <v:shape id="Картина 7" o:spid="_x0000_i1038" type="#_x0000_t75" style="width:333pt;height:182.25pt;visibility:visible">
            <v:imagedata r:id="rId20" o:title=""/>
          </v:shape>
        </w:pict>
      </w:r>
    </w:p>
    <w:p w:rsidR="008D7F20" w:rsidRPr="00F12907" w:rsidRDefault="008D7F20" w:rsidP="00FD6B1E">
      <w:pPr>
        <w:tabs>
          <w:tab w:val="left" w:pos="218"/>
          <w:tab w:val="left" w:pos="6120"/>
        </w:tabs>
        <w:spacing w:line="360" w:lineRule="auto"/>
        <w:jc w:val="center"/>
        <w:rPr>
          <w:lang w:val="en-US"/>
        </w:rPr>
      </w:pPr>
      <w:r>
        <w:t xml:space="preserve"> </w:t>
      </w:r>
      <w:r w:rsidRPr="0039073A">
        <w:t>Фиг. 1.</w:t>
      </w:r>
      <w:r>
        <w:t>1</w:t>
      </w:r>
      <w:r>
        <w:rPr>
          <w:lang w:val="en-US"/>
        </w:rPr>
        <w:t>3</w:t>
      </w:r>
    </w:p>
    <w:p w:rsidR="008D7F20" w:rsidRPr="0039073A" w:rsidRDefault="008D7F20" w:rsidP="009D7216">
      <w:pPr>
        <w:tabs>
          <w:tab w:val="left" w:pos="1800"/>
        </w:tabs>
        <w:spacing w:line="360" w:lineRule="auto"/>
        <w:jc w:val="both"/>
      </w:pPr>
      <w:r w:rsidRPr="0039073A">
        <w:rPr>
          <w:b/>
          <w:color w:val="17365D"/>
          <w:u w:val="single"/>
        </w:rPr>
        <w:t>Тип 3</w:t>
      </w:r>
      <w:r w:rsidRPr="0039073A">
        <w:t xml:space="preserve"> –Тухлена зидария от плътни тухли 38 см, с външна и вътрешна мазилка, прилежаща на отопляемите последни два етажа на старата училищна сграда- корпус 3. Стените са сравнително в добро състояние-няма течове и големи обрушвания. </w:t>
      </w:r>
    </w:p>
    <w:p w:rsidR="008D7F20" w:rsidRPr="0039073A" w:rsidRDefault="008D7F20" w:rsidP="00FD6B1E">
      <w:pPr>
        <w:tabs>
          <w:tab w:val="left" w:pos="1800"/>
        </w:tabs>
        <w:spacing w:line="360" w:lineRule="auto"/>
        <w:jc w:val="center"/>
      </w:pPr>
      <w:r>
        <w:rPr>
          <w:noProof/>
        </w:rPr>
        <w:pict>
          <v:shape id="Картина 71" o:spid="_x0000_i1039" type="#_x0000_t75" style="width:351pt;height:177.75pt;visibility:visible">
            <v:imagedata r:id="rId21" o:title=""/>
          </v:shape>
        </w:pict>
      </w:r>
    </w:p>
    <w:p w:rsidR="008D7F20" w:rsidRPr="0039073A" w:rsidRDefault="008D7F20" w:rsidP="003C539C">
      <w:pPr>
        <w:tabs>
          <w:tab w:val="left" w:pos="218"/>
          <w:tab w:val="left" w:pos="6120"/>
        </w:tabs>
        <w:spacing w:line="360" w:lineRule="auto"/>
      </w:pPr>
      <w:r w:rsidRPr="0039073A">
        <w:tab/>
        <w:t xml:space="preserve">                                           Фиг. 1.1</w:t>
      </w:r>
      <w:r>
        <w:rPr>
          <w:lang w:val="en-US"/>
        </w:rPr>
        <w:t>4</w:t>
      </w:r>
      <w:r>
        <w:t xml:space="preserve"> </w:t>
      </w:r>
      <w:r w:rsidRPr="0039073A">
        <w:t xml:space="preserve">- Състояние на стена </w:t>
      </w:r>
      <w:r w:rsidRPr="0039073A">
        <w:rPr>
          <w:b/>
        </w:rPr>
        <w:t>тип 3</w:t>
      </w:r>
    </w:p>
    <w:p w:rsidR="008D7F20" w:rsidRPr="0039073A" w:rsidRDefault="008D7F20" w:rsidP="001C3E7F">
      <w:pPr>
        <w:tabs>
          <w:tab w:val="left" w:pos="6120"/>
        </w:tabs>
        <w:spacing w:line="360" w:lineRule="auto"/>
      </w:pPr>
      <w:r w:rsidRPr="0039073A">
        <w:t>Структура на стена ТИП 3:                                                                                          Таблица  1.9</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FD6B1E">
        <w:trPr>
          <w:trHeight w:val="214"/>
        </w:trPr>
        <w:tc>
          <w:tcPr>
            <w:tcW w:w="195"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4647F9">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4647F9">
            <w:pPr>
              <w:jc w:val="center"/>
              <w:rPr>
                <w:b/>
                <w:color w:val="000000"/>
              </w:rPr>
            </w:pPr>
            <w:r w:rsidRPr="0039073A">
              <w:rPr>
                <w:b/>
                <w:color w:val="000000"/>
              </w:rPr>
              <w:t>U</w:t>
            </w:r>
          </w:p>
        </w:tc>
      </w:tr>
      <w:tr w:rsidR="008D7F20" w:rsidRPr="0039073A" w:rsidTr="004647F9">
        <w:trPr>
          <w:trHeight w:val="214"/>
        </w:trPr>
        <w:tc>
          <w:tcPr>
            <w:tcW w:w="195" w:type="pct"/>
            <w:shd w:val="clear" w:color="auto" w:fill="FFFFFF"/>
            <w:vAlign w:val="bottom"/>
          </w:tcPr>
          <w:p w:rsidR="008D7F20" w:rsidRPr="0039073A" w:rsidRDefault="008D7F20" w:rsidP="004647F9">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4647F9">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4647F9">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4647F9">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4647F9">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FD6B1E">
        <w:trPr>
          <w:cantSplit/>
          <w:trHeight w:val="321"/>
        </w:trPr>
        <w:tc>
          <w:tcPr>
            <w:tcW w:w="195" w:type="pct"/>
            <w:shd w:val="clear" w:color="auto" w:fill="D9D9D9"/>
          </w:tcPr>
          <w:p w:rsidR="008D7F20" w:rsidRPr="0039073A" w:rsidRDefault="008D7F20" w:rsidP="004647F9">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0.025</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966ABF">
            <w:pPr>
              <w:jc w:val="center"/>
            </w:pPr>
            <w:r w:rsidRPr="0039073A">
              <w:rPr>
                <w:bCs/>
              </w:rPr>
              <w:t>1,40</w:t>
            </w:r>
          </w:p>
        </w:tc>
      </w:tr>
      <w:tr w:rsidR="008D7F20" w:rsidRPr="0039073A" w:rsidTr="00FD6B1E">
        <w:trPr>
          <w:cantSplit/>
          <w:trHeight w:val="321"/>
        </w:trPr>
        <w:tc>
          <w:tcPr>
            <w:tcW w:w="195" w:type="pct"/>
            <w:shd w:val="clear" w:color="auto" w:fill="FFFFFF"/>
          </w:tcPr>
          <w:p w:rsidR="008D7F20" w:rsidRPr="0039073A" w:rsidRDefault="008D7F20" w:rsidP="004647F9">
            <w:pPr>
              <w:contextualSpacing/>
              <w:jc w:val="center"/>
            </w:pPr>
            <w:r w:rsidRPr="0039073A">
              <w:t>2</w:t>
            </w:r>
          </w:p>
        </w:tc>
        <w:tc>
          <w:tcPr>
            <w:tcW w:w="3491" w:type="pct"/>
            <w:shd w:val="clear" w:color="auto" w:fill="FFFFFF"/>
            <w:noWrap/>
          </w:tcPr>
          <w:p w:rsidR="008D7F20" w:rsidRPr="0039073A" w:rsidRDefault="008D7F20" w:rsidP="002B531E">
            <w:r w:rsidRPr="0039073A">
              <w:t>тухлена з</w:t>
            </w:r>
            <w:r>
              <w:t>и</w:t>
            </w:r>
            <w:r w:rsidRPr="0039073A">
              <w:t>дария</w:t>
            </w:r>
          </w:p>
        </w:tc>
        <w:tc>
          <w:tcPr>
            <w:tcW w:w="422" w:type="pct"/>
            <w:shd w:val="clear" w:color="auto" w:fill="FFFFFF"/>
            <w:noWrap/>
            <w:vAlign w:val="center"/>
          </w:tcPr>
          <w:p w:rsidR="008D7F20" w:rsidRPr="0039073A" w:rsidRDefault="008D7F20">
            <w:pPr>
              <w:jc w:val="center"/>
            </w:pPr>
            <w:r w:rsidRPr="0039073A">
              <w:t>0.380</w:t>
            </w:r>
          </w:p>
        </w:tc>
        <w:tc>
          <w:tcPr>
            <w:tcW w:w="426" w:type="pct"/>
            <w:shd w:val="clear" w:color="auto" w:fill="FFFFFF"/>
            <w:noWrap/>
            <w:vAlign w:val="center"/>
          </w:tcPr>
          <w:p w:rsidR="008D7F20" w:rsidRPr="0039073A" w:rsidRDefault="008D7F20">
            <w:pPr>
              <w:jc w:val="center"/>
            </w:pPr>
            <w:r w:rsidRPr="0039073A">
              <w:t>0.790</w:t>
            </w:r>
          </w:p>
        </w:tc>
        <w:tc>
          <w:tcPr>
            <w:tcW w:w="467" w:type="pct"/>
            <w:vMerge/>
            <w:shd w:val="clear" w:color="auto" w:fill="FFFFFF"/>
            <w:vAlign w:val="center"/>
          </w:tcPr>
          <w:p w:rsidR="008D7F20" w:rsidRPr="0039073A" w:rsidRDefault="008D7F20" w:rsidP="004647F9">
            <w:pPr>
              <w:jc w:val="center"/>
            </w:pPr>
          </w:p>
        </w:tc>
      </w:tr>
      <w:tr w:rsidR="008D7F20" w:rsidRPr="0039073A" w:rsidTr="00FD6B1E">
        <w:trPr>
          <w:cantSplit/>
          <w:trHeight w:val="321"/>
        </w:trPr>
        <w:tc>
          <w:tcPr>
            <w:tcW w:w="195" w:type="pct"/>
            <w:tcBorders>
              <w:bottom w:val="double" w:sz="4" w:space="0" w:color="auto"/>
            </w:tcBorders>
            <w:shd w:val="clear" w:color="auto" w:fill="D9D9D9"/>
          </w:tcPr>
          <w:p w:rsidR="008D7F20" w:rsidRPr="0039073A" w:rsidRDefault="008D7F20" w:rsidP="004647F9">
            <w:pPr>
              <w:contextualSpacing/>
              <w:jc w:val="center"/>
            </w:pPr>
            <w:r w:rsidRPr="0039073A">
              <w:t>3</w:t>
            </w:r>
          </w:p>
        </w:tc>
        <w:tc>
          <w:tcPr>
            <w:tcW w:w="3491" w:type="pct"/>
            <w:tcBorders>
              <w:bottom w:val="double" w:sz="4" w:space="0" w:color="auto"/>
            </w:tcBorders>
            <w:shd w:val="clear" w:color="auto" w:fill="D9D9D9"/>
            <w:noWrap/>
          </w:tcPr>
          <w:p w:rsidR="008D7F20" w:rsidRPr="0039073A" w:rsidRDefault="008D7F20">
            <w:r w:rsidRPr="0039073A">
              <w:t>вароциментова мазилка външна</w:t>
            </w:r>
          </w:p>
        </w:tc>
        <w:tc>
          <w:tcPr>
            <w:tcW w:w="422" w:type="pct"/>
            <w:tcBorders>
              <w:bottom w:val="double" w:sz="4" w:space="0" w:color="auto"/>
            </w:tcBorders>
            <w:shd w:val="clear" w:color="auto" w:fill="D9D9D9"/>
            <w:noWrap/>
            <w:vAlign w:val="center"/>
          </w:tcPr>
          <w:p w:rsidR="008D7F20" w:rsidRPr="0039073A" w:rsidRDefault="008D7F20">
            <w:pPr>
              <w:jc w:val="center"/>
            </w:pPr>
            <w:r w:rsidRPr="0039073A">
              <w:t>0.025</w:t>
            </w:r>
          </w:p>
        </w:tc>
        <w:tc>
          <w:tcPr>
            <w:tcW w:w="426" w:type="pct"/>
            <w:tcBorders>
              <w:bottom w:val="double" w:sz="4" w:space="0" w:color="auto"/>
            </w:tcBorders>
            <w:shd w:val="clear" w:color="auto" w:fill="D9D9D9"/>
            <w:noWrap/>
            <w:vAlign w:val="center"/>
          </w:tcPr>
          <w:p w:rsidR="008D7F20" w:rsidRPr="0039073A" w:rsidRDefault="008D7F20">
            <w:pPr>
              <w:jc w:val="center"/>
            </w:pPr>
            <w:r w:rsidRPr="0039073A">
              <w:t>0.870</w:t>
            </w:r>
          </w:p>
        </w:tc>
        <w:tc>
          <w:tcPr>
            <w:tcW w:w="467" w:type="pct"/>
            <w:vMerge/>
            <w:tcBorders>
              <w:bottom w:val="double" w:sz="4" w:space="0" w:color="auto"/>
            </w:tcBorders>
            <w:shd w:val="clear" w:color="auto" w:fill="D9D9D9"/>
            <w:vAlign w:val="center"/>
          </w:tcPr>
          <w:p w:rsidR="008D7F20" w:rsidRPr="0039073A" w:rsidRDefault="008D7F20" w:rsidP="004647F9">
            <w:pPr>
              <w:jc w:val="center"/>
            </w:pPr>
          </w:p>
        </w:tc>
      </w:tr>
    </w:tbl>
    <w:p w:rsidR="008D7F20" w:rsidRPr="0039073A" w:rsidRDefault="008D7F20" w:rsidP="00FD6B1E">
      <w:pPr>
        <w:tabs>
          <w:tab w:val="left" w:pos="720"/>
        </w:tabs>
        <w:spacing w:after="240"/>
        <w:jc w:val="center"/>
        <w:rPr>
          <w:iCs/>
          <w:color w:val="17365D"/>
          <w:sz w:val="28"/>
          <w:szCs w:val="28"/>
        </w:rPr>
      </w:pPr>
      <w:r w:rsidRPr="00652ADA">
        <w:rPr>
          <w:noProof/>
          <w:color w:val="17365D"/>
          <w:sz w:val="28"/>
          <w:szCs w:val="28"/>
        </w:rPr>
        <w:pict>
          <v:shape id="Картина 10" o:spid="_x0000_i1040" type="#_x0000_t75" style="width:339pt;height:203.25pt;visibility:visible">
            <v:imagedata r:id="rId22" o:title=""/>
          </v:shape>
        </w:pict>
      </w:r>
    </w:p>
    <w:p w:rsidR="008D7F20" w:rsidRPr="00F12907" w:rsidRDefault="008D7F20" w:rsidP="00FD6B1E">
      <w:pPr>
        <w:tabs>
          <w:tab w:val="left" w:pos="720"/>
        </w:tabs>
        <w:spacing w:after="240"/>
        <w:jc w:val="center"/>
        <w:rPr>
          <w:iCs/>
          <w:color w:val="17365D"/>
          <w:sz w:val="28"/>
          <w:szCs w:val="28"/>
          <w:lang w:val="en-US"/>
        </w:rPr>
      </w:pPr>
      <w:r w:rsidRPr="0039073A">
        <w:t>Фиг. 1.1</w:t>
      </w:r>
      <w:r>
        <w:rPr>
          <w:lang w:val="en-US"/>
        </w:rPr>
        <w:t>5</w:t>
      </w:r>
    </w:p>
    <w:p w:rsidR="008D7F20" w:rsidRPr="0039073A" w:rsidRDefault="008D7F20" w:rsidP="003C539C">
      <w:pPr>
        <w:tabs>
          <w:tab w:val="left" w:pos="1800"/>
        </w:tabs>
        <w:spacing w:line="360" w:lineRule="auto"/>
        <w:jc w:val="both"/>
      </w:pPr>
      <w:r w:rsidRPr="0039073A">
        <w:rPr>
          <w:b/>
          <w:color w:val="17365D"/>
          <w:u w:val="single"/>
        </w:rPr>
        <w:t>Тип 4</w:t>
      </w:r>
      <w:r w:rsidRPr="00847477">
        <w:rPr>
          <w:b/>
          <w:color w:val="17365D"/>
        </w:rPr>
        <w:t xml:space="preserve"> </w:t>
      </w:r>
      <w:r w:rsidRPr="0039073A">
        <w:t>- Стена от тухлена зидария с плътни тухли , с обща дебелина 44</w:t>
      </w:r>
      <w:r>
        <w:t xml:space="preserve"> </w:t>
      </w:r>
      <w:r w:rsidRPr="0039073A">
        <w:t xml:space="preserve">см, с вътрешна мазилка и външна каменна облицовка.Такива са стените по фасадите на  първи етаж на Старата училищна сграда. </w:t>
      </w:r>
    </w:p>
    <w:p w:rsidR="008D7F20" w:rsidRPr="0039073A" w:rsidRDefault="008D7F20" w:rsidP="002112E8">
      <w:pPr>
        <w:tabs>
          <w:tab w:val="left" w:pos="720"/>
        </w:tabs>
        <w:spacing w:after="240"/>
        <w:rPr>
          <w:iCs/>
          <w:color w:val="17365D"/>
          <w:sz w:val="28"/>
          <w:szCs w:val="28"/>
        </w:rPr>
      </w:pPr>
      <w:r w:rsidRPr="0039073A">
        <w:rPr>
          <w:iCs/>
          <w:color w:val="17365D"/>
          <w:sz w:val="28"/>
          <w:szCs w:val="28"/>
        </w:rPr>
        <w:t xml:space="preserve">         </w:t>
      </w:r>
      <w:r w:rsidRPr="00652ADA">
        <w:rPr>
          <w:noProof/>
          <w:color w:val="17365D"/>
          <w:sz w:val="28"/>
          <w:szCs w:val="28"/>
        </w:rPr>
        <w:pict>
          <v:shape id="Картина 74" o:spid="_x0000_i1041" type="#_x0000_t75" style="width:435.75pt;height:205.5pt;visibility:visible">
            <v:imagedata r:id="rId23" o:title=""/>
          </v:shape>
        </w:pict>
      </w:r>
      <w:r w:rsidRPr="0039073A">
        <w:rPr>
          <w:iCs/>
          <w:color w:val="17365D"/>
          <w:sz w:val="28"/>
          <w:szCs w:val="28"/>
        </w:rPr>
        <w:t xml:space="preserve">  </w:t>
      </w:r>
    </w:p>
    <w:p w:rsidR="008D7F20" w:rsidRPr="0039073A" w:rsidRDefault="008D7F20" w:rsidP="002112E8">
      <w:pPr>
        <w:tabs>
          <w:tab w:val="left" w:pos="720"/>
        </w:tabs>
        <w:spacing w:after="240"/>
        <w:rPr>
          <w:iCs/>
          <w:color w:val="17365D"/>
          <w:sz w:val="28"/>
          <w:szCs w:val="28"/>
        </w:rPr>
      </w:pPr>
      <w:r w:rsidRPr="0039073A">
        <w:rPr>
          <w:iCs/>
          <w:color w:val="17365D"/>
          <w:sz w:val="28"/>
          <w:szCs w:val="28"/>
        </w:rPr>
        <w:t xml:space="preserve">                </w:t>
      </w:r>
      <w:r w:rsidRPr="0039073A">
        <w:t>Фиг. 1.1</w:t>
      </w:r>
      <w:r>
        <w:rPr>
          <w:lang w:val="en-US"/>
        </w:rPr>
        <w:t>6</w:t>
      </w:r>
      <w:r>
        <w:t xml:space="preserve"> </w:t>
      </w:r>
      <w:r w:rsidRPr="0039073A">
        <w:t>-</w:t>
      </w:r>
      <w:r>
        <w:t xml:space="preserve"> </w:t>
      </w:r>
      <w:r w:rsidRPr="0039073A">
        <w:t>Състояние на стена  тип 4, отвън на Училищна сграда-корпус 3</w:t>
      </w:r>
    </w:p>
    <w:p w:rsidR="008D7F20" w:rsidRPr="0039073A" w:rsidRDefault="008D7F20" w:rsidP="00CB18AD">
      <w:pPr>
        <w:tabs>
          <w:tab w:val="left" w:pos="218"/>
          <w:tab w:val="left" w:pos="6120"/>
        </w:tabs>
        <w:spacing w:line="360" w:lineRule="auto"/>
        <w:jc w:val="center"/>
      </w:pPr>
    </w:p>
    <w:p w:rsidR="008D7F20" w:rsidRPr="0039073A" w:rsidRDefault="008D7F20" w:rsidP="001C3E7F">
      <w:pPr>
        <w:tabs>
          <w:tab w:val="left" w:pos="6120"/>
        </w:tabs>
        <w:spacing w:line="360" w:lineRule="auto"/>
      </w:pPr>
      <w:r w:rsidRPr="0039073A">
        <w:t>Структура на стена ТИП 4:</w:t>
      </w:r>
      <w:r w:rsidRPr="0039073A">
        <w:rPr>
          <w:lang w:val="en-US"/>
        </w:rPr>
        <w:tab/>
      </w:r>
      <w:r w:rsidRPr="0039073A">
        <w:rPr>
          <w:lang w:val="en-US"/>
        </w:rPr>
        <w:tab/>
      </w:r>
      <w:r w:rsidRPr="0039073A">
        <w:rPr>
          <w:lang w:val="en-US"/>
        </w:rPr>
        <w:tab/>
      </w:r>
      <w:r w:rsidRPr="0039073A">
        <w:rPr>
          <w:lang w:val="en-US"/>
        </w:rPr>
        <w:tab/>
      </w:r>
      <w:r w:rsidRPr="0039073A">
        <w:t>Таблица  1.10</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FD6B1E">
        <w:trPr>
          <w:trHeight w:val="214"/>
        </w:trPr>
        <w:tc>
          <w:tcPr>
            <w:tcW w:w="195"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4647F9">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4647F9">
            <w:pPr>
              <w:jc w:val="center"/>
              <w:rPr>
                <w:b/>
                <w:color w:val="000000"/>
              </w:rPr>
            </w:pPr>
            <w:r w:rsidRPr="0039073A">
              <w:rPr>
                <w:b/>
                <w:color w:val="000000"/>
              </w:rPr>
              <w:t>U</w:t>
            </w:r>
          </w:p>
        </w:tc>
      </w:tr>
      <w:tr w:rsidR="008D7F20" w:rsidRPr="0039073A" w:rsidTr="004647F9">
        <w:trPr>
          <w:trHeight w:val="214"/>
        </w:trPr>
        <w:tc>
          <w:tcPr>
            <w:tcW w:w="195" w:type="pct"/>
            <w:shd w:val="clear" w:color="auto" w:fill="FFFFFF"/>
            <w:vAlign w:val="bottom"/>
          </w:tcPr>
          <w:p w:rsidR="008D7F20" w:rsidRPr="0039073A" w:rsidRDefault="008D7F20" w:rsidP="004647F9">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4647F9">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4647F9">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4647F9">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4647F9">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FD6B1E">
        <w:trPr>
          <w:cantSplit/>
          <w:trHeight w:val="321"/>
        </w:trPr>
        <w:tc>
          <w:tcPr>
            <w:tcW w:w="195" w:type="pct"/>
            <w:shd w:val="clear" w:color="auto" w:fill="D9D9D9"/>
          </w:tcPr>
          <w:p w:rsidR="008D7F20" w:rsidRPr="0039073A" w:rsidRDefault="008D7F20" w:rsidP="004647F9">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0.020</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CB18AD">
            <w:pPr>
              <w:jc w:val="center"/>
            </w:pPr>
            <w:r w:rsidRPr="0039073A">
              <w:rPr>
                <w:bCs/>
              </w:rPr>
              <w:t>1,42</w:t>
            </w:r>
          </w:p>
        </w:tc>
      </w:tr>
      <w:tr w:rsidR="008D7F20" w:rsidRPr="0039073A" w:rsidTr="00FD6B1E">
        <w:trPr>
          <w:cantSplit/>
          <w:trHeight w:val="321"/>
        </w:trPr>
        <w:tc>
          <w:tcPr>
            <w:tcW w:w="195" w:type="pct"/>
            <w:shd w:val="clear" w:color="auto" w:fill="FFFFFF"/>
          </w:tcPr>
          <w:p w:rsidR="008D7F20" w:rsidRPr="0039073A" w:rsidRDefault="008D7F20" w:rsidP="004647F9">
            <w:pPr>
              <w:contextualSpacing/>
              <w:jc w:val="center"/>
            </w:pPr>
            <w:r w:rsidRPr="0039073A">
              <w:t>2</w:t>
            </w:r>
          </w:p>
        </w:tc>
        <w:tc>
          <w:tcPr>
            <w:tcW w:w="3491" w:type="pct"/>
            <w:shd w:val="clear" w:color="auto" w:fill="FFFFFF"/>
            <w:noWrap/>
          </w:tcPr>
          <w:p w:rsidR="008D7F20" w:rsidRPr="0039073A" w:rsidRDefault="008D7F20" w:rsidP="002B531E">
            <w:r w:rsidRPr="0039073A">
              <w:t>тухлена з</w:t>
            </w:r>
            <w:r>
              <w:t>и</w:t>
            </w:r>
            <w:r w:rsidRPr="0039073A">
              <w:t>дария</w:t>
            </w:r>
          </w:p>
        </w:tc>
        <w:tc>
          <w:tcPr>
            <w:tcW w:w="422" w:type="pct"/>
            <w:shd w:val="clear" w:color="auto" w:fill="FFFFFF"/>
            <w:noWrap/>
            <w:vAlign w:val="center"/>
          </w:tcPr>
          <w:p w:rsidR="008D7F20" w:rsidRPr="0039073A" w:rsidRDefault="008D7F20">
            <w:pPr>
              <w:jc w:val="center"/>
            </w:pPr>
            <w:r w:rsidRPr="0039073A">
              <w:t>0.380</w:t>
            </w:r>
          </w:p>
        </w:tc>
        <w:tc>
          <w:tcPr>
            <w:tcW w:w="426" w:type="pct"/>
            <w:shd w:val="clear" w:color="auto" w:fill="FFFFFF"/>
            <w:noWrap/>
            <w:vAlign w:val="center"/>
          </w:tcPr>
          <w:p w:rsidR="008D7F20" w:rsidRPr="0039073A" w:rsidRDefault="008D7F20">
            <w:pPr>
              <w:jc w:val="center"/>
            </w:pPr>
            <w:r w:rsidRPr="0039073A">
              <w:t>0.790</w:t>
            </w:r>
          </w:p>
        </w:tc>
        <w:tc>
          <w:tcPr>
            <w:tcW w:w="467" w:type="pct"/>
            <w:vMerge/>
            <w:shd w:val="clear" w:color="auto" w:fill="FFFFFF"/>
            <w:vAlign w:val="center"/>
          </w:tcPr>
          <w:p w:rsidR="008D7F20" w:rsidRPr="0039073A" w:rsidRDefault="008D7F20" w:rsidP="004647F9">
            <w:pPr>
              <w:jc w:val="center"/>
            </w:pPr>
          </w:p>
        </w:tc>
      </w:tr>
      <w:tr w:rsidR="008D7F20" w:rsidRPr="0039073A" w:rsidTr="00FD6B1E">
        <w:trPr>
          <w:cantSplit/>
          <w:trHeight w:val="321"/>
        </w:trPr>
        <w:tc>
          <w:tcPr>
            <w:tcW w:w="195" w:type="pct"/>
            <w:shd w:val="clear" w:color="auto" w:fill="D9D9D9"/>
          </w:tcPr>
          <w:p w:rsidR="008D7F20" w:rsidRPr="0039073A" w:rsidRDefault="008D7F20" w:rsidP="004647F9">
            <w:pPr>
              <w:contextualSpacing/>
              <w:jc w:val="center"/>
            </w:pPr>
            <w:r w:rsidRPr="0039073A">
              <w:t>3</w:t>
            </w:r>
          </w:p>
        </w:tc>
        <w:tc>
          <w:tcPr>
            <w:tcW w:w="3491" w:type="pct"/>
            <w:shd w:val="clear" w:color="auto" w:fill="D9D9D9"/>
            <w:noWrap/>
          </w:tcPr>
          <w:p w:rsidR="008D7F20" w:rsidRPr="0039073A" w:rsidRDefault="008D7F20">
            <w:r w:rsidRPr="0039073A">
              <w:t>циментов хастар</w:t>
            </w:r>
          </w:p>
        </w:tc>
        <w:tc>
          <w:tcPr>
            <w:tcW w:w="422" w:type="pct"/>
            <w:shd w:val="clear" w:color="auto" w:fill="D9D9D9"/>
            <w:noWrap/>
            <w:vAlign w:val="center"/>
          </w:tcPr>
          <w:p w:rsidR="008D7F20" w:rsidRPr="0039073A" w:rsidRDefault="008D7F20">
            <w:pPr>
              <w:jc w:val="center"/>
            </w:pPr>
            <w:r w:rsidRPr="0039073A">
              <w:t>0.015</w:t>
            </w:r>
          </w:p>
        </w:tc>
        <w:tc>
          <w:tcPr>
            <w:tcW w:w="426" w:type="pct"/>
            <w:shd w:val="clear" w:color="auto" w:fill="D9D9D9"/>
            <w:noWrap/>
            <w:vAlign w:val="center"/>
          </w:tcPr>
          <w:p w:rsidR="008D7F20" w:rsidRPr="0039073A" w:rsidRDefault="008D7F20">
            <w:pPr>
              <w:jc w:val="center"/>
            </w:pPr>
            <w:r w:rsidRPr="0039073A">
              <w:t>0.930</w:t>
            </w:r>
          </w:p>
        </w:tc>
        <w:tc>
          <w:tcPr>
            <w:tcW w:w="467" w:type="pct"/>
            <w:vMerge/>
            <w:shd w:val="clear" w:color="auto" w:fill="D9D9D9"/>
            <w:vAlign w:val="center"/>
          </w:tcPr>
          <w:p w:rsidR="008D7F20" w:rsidRPr="0039073A" w:rsidRDefault="008D7F20" w:rsidP="004647F9">
            <w:pPr>
              <w:jc w:val="center"/>
            </w:pPr>
          </w:p>
        </w:tc>
      </w:tr>
      <w:tr w:rsidR="008D7F20" w:rsidRPr="0039073A" w:rsidTr="004647F9">
        <w:trPr>
          <w:cantSplit/>
          <w:trHeight w:val="321"/>
        </w:trPr>
        <w:tc>
          <w:tcPr>
            <w:tcW w:w="195" w:type="pct"/>
            <w:tcBorders>
              <w:bottom w:val="double" w:sz="4" w:space="0" w:color="auto"/>
            </w:tcBorders>
          </w:tcPr>
          <w:p w:rsidR="008D7F20" w:rsidRPr="0039073A" w:rsidRDefault="008D7F20" w:rsidP="004647F9">
            <w:pPr>
              <w:contextualSpacing/>
              <w:jc w:val="center"/>
            </w:pPr>
            <w:r w:rsidRPr="0039073A">
              <w:t>4</w:t>
            </w:r>
          </w:p>
        </w:tc>
        <w:tc>
          <w:tcPr>
            <w:tcW w:w="3491" w:type="pct"/>
            <w:tcBorders>
              <w:bottom w:val="double" w:sz="4" w:space="0" w:color="auto"/>
            </w:tcBorders>
            <w:noWrap/>
          </w:tcPr>
          <w:p w:rsidR="008D7F20" w:rsidRPr="0039073A" w:rsidRDefault="008D7F20">
            <w:r w:rsidRPr="0039073A">
              <w:t>каменна облицовка</w:t>
            </w:r>
          </w:p>
        </w:tc>
        <w:tc>
          <w:tcPr>
            <w:tcW w:w="422" w:type="pct"/>
            <w:tcBorders>
              <w:bottom w:val="double" w:sz="4" w:space="0" w:color="auto"/>
            </w:tcBorders>
            <w:noWrap/>
            <w:vAlign w:val="center"/>
          </w:tcPr>
          <w:p w:rsidR="008D7F20" w:rsidRPr="0039073A" w:rsidRDefault="008D7F20">
            <w:pPr>
              <w:jc w:val="center"/>
            </w:pPr>
            <w:r w:rsidRPr="0039073A">
              <w:t>0.025</w:t>
            </w:r>
          </w:p>
        </w:tc>
        <w:tc>
          <w:tcPr>
            <w:tcW w:w="426" w:type="pct"/>
            <w:tcBorders>
              <w:bottom w:val="double" w:sz="4" w:space="0" w:color="auto"/>
            </w:tcBorders>
            <w:noWrap/>
            <w:vAlign w:val="center"/>
          </w:tcPr>
          <w:p w:rsidR="008D7F20" w:rsidRPr="0039073A" w:rsidRDefault="008D7F20">
            <w:pPr>
              <w:jc w:val="center"/>
            </w:pPr>
            <w:r w:rsidRPr="0039073A">
              <w:t>3.490</w:t>
            </w:r>
          </w:p>
        </w:tc>
        <w:tc>
          <w:tcPr>
            <w:tcW w:w="467" w:type="pct"/>
            <w:vMerge/>
            <w:tcBorders>
              <w:bottom w:val="double" w:sz="4" w:space="0" w:color="auto"/>
            </w:tcBorders>
            <w:shd w:val="clear" w:color="auto" w:fill="BFBFBF"/>
            <w:vAlign w:val="center"/>
          </w:tcPr>
          <w:p w:rsidR="008D7F20" w:rsidRPr="0039073A" w:rsidRDefault="008D7F20" w:rsidP="004647F9">
            <w:pPr>
              <w:jc w:val="center"/>
            </w:pPr>
          </w:p>
        </w:tc>
      </w:tr>
    </w:tbl>
    <w:p w:rsidR="008D7F20" w:rsidRPr="0039073A" w:rsidRDefault="008D7F20" w:rsidP="00FD6B1E">
      <w:pPr>
        <w:tabs>
          <w:tab w:val="left" w:pos="720"/>
        </w:tabs>
        <w:spacing w:after="240"/>
        <w:jc w:val="center"/>
        <w:rPr>
          <w:iCs/>
          <w:color w:val="17365D"/>
          <w:sz w:val="28"/>
          <w:szCs w:val="28"/>
        </w:rPr>
      </w:pPr>
      <w:r w:rsidRPr="00652ADA">
        <w:rPr>
          <w:noProof/>
          <w:color w:val="17365D"/>
          <w:sz w:val="28"/>
          <w:szCs w:val="28"/>
        </w:rPr>
        <w:pict>
          <v:shape id="Картина 13" o:spid="_x0000_i1042" type="#_x0000_t75" style="width:296.25pt;height:166.5pt;visibility:visible">
            <v:imagedata r:id="rId24" o:title=""/>
          </v:shape>
        </w:pict>
      </w:r>
    </w:p>
    <w:p w:rsidR="008D7F20" w:rsidRPr="00F12907" w:rsidRDefault="008D7F20" w:rsidP="00FD6B1E">
      <w:pPr>
        <w:tabs>
          <w:tab w:val="left" w:pos="218"/>
          <w:tab w:val="left" w:pos="6120"/>
        </w:tabs>
        <w:spacing w:line="360" w:lineRule="auto"/>
        <w:jc w:val="center"/>
        <w:rPr>
          <w:lang w:val="en-US"/>
        </w:rPr>
      </w:pPr>
      <w:r w:rsidRPr="0039073A">
        <w:t>Фиг. 1.1</w:t>
      </w:r>
      <w:r>
        <w:rPr>
          <w:lang w:val="en-US"/>
        </w:rPr>
        <w:t>7</w:t>
      </w:r>
    </w:p>
    <w:p w:rsidR="008D7F20" w:rsidRPr="0039073A" w:rsidRDefault="008D7F20" w:rsidP="001A41FD">
      <w:pPr>
        <w:tabs>
          <w:tab w:val="left" w:pos="1800"/>
        </w:tabs>
        <w:spacing w:line="360" w:lineRule="auto"/>
        <w:jc w:val="both"/>
      </w:pPr>
      <w:r w:rsidRPr="0039073A">
        <w:rPr>
          <w:b/>
          <w:color w:val="17365D"/>
          <w:u w:val="single"/>
        </w:rPr>
        <w:t>Тип 5</w:t>
      </w:r>
      <w:r w:rsidRPr="00847477">
        <w:rPr>
          <w:b/>
          <w:color w:val="17365D"/>
        </w:rPr>
        <w:t xml:space="preserve"> </w:t>
      </w:r>
      <w:r w:rsidRPr="0039073A">
        <w:t>- Стена от зидария с газобетонни блокчета, с обща дебелина 30 см, с вътрешна  и външна мазилка по  всички фасади на Физкултурния салон и топлата връзка към него.</w:t>
      </w:r>
    </w:p>
    <w:p w:rsidR="008D7F20" w:rsidRPr="0039073A" w:rsidRDefault="008D7F20" w:rsidP="00125447">
      <w:pPr>
        <w:tabs>
          <w:tab w:val="left" w:pos="720"/>
        </w:tabs>
        <w:spacing w:after="240"/>
        <w:jc w:val="center"/>
        <w:rPr>
          <w:iCs/>
          <w:color w:val="17365D"/>
          <w:sz w:val="28"/>
          <w:szCs w:val="28"/>
        </w:rPr>
      </w:pPr>
      <w:r w:rsidRPr="00652ADA">
        <w:rPr>
          <w:noProof/>
          <w:color w:val="17365D"/>
          <w:sz w:val="28"/>
          <w:szCs w:val="28"/>
        </w:rPr>
        <w:pict>
          <v:shape id="Картина 77" o:spid="_x0000_i1043" type="#_x0000_t75" style="width:404.25pt;height:211.5pt;visibility:visible">
            <v:imagedata r:id="rId25" o:title=""/>
          </v:shape>
        </w:pict>
      </w:r>
    </w:p>
    <w:p w:rsidR="008D7F20" w:rsidRPr="0039073A" w:rsidRDefault="008D7F20" w:rsidP="00F82051">
      <w:pPr>
        <w:tabs>
          <w:tab w:val="left" w:pos="218"/>
          <w:tab w:val="left" w:pos="6120"/>
        </w:tabs>
        <w:spacing w:line="360" w:lineRule="auto"/>
        <w:jc w:val="center"/>
      </w:pPr>
      <w:r w:rsidRPr="0039073A">
        <w:t>Фиг. 1.1</w:t>
      </w:r>
      <w:r>
        <w:rPr>
          <w:lang w:val="en-US"/>
        </w:rPr>
        <w:t>8</w:t>
      </w:r>
      <w:r>
        <w:t xml:space="preserve"> </w:t>
      </w:r>
      <w:r w:rsidRPr="0039073A">
        <w:t>- Състояние на стена с газобетонни блокчета</w:t>
      </w:r>
    </w:p>
    <w:p w:rsidR="008D7F20" w:rsidRPr="0039073A" w:rsidRDefault="008D7F20" w:rsidP="001C3E7F">
      <w:pPr>
        <w:tabs>
          <w:tab w:val="left" w:pos="6120"/>
        </w:tabs>
        <w:spacing w:line="360" w:lineRule="auto"/>
        <w:rPr>
          <w:lang w:val="en-US"/>
        </w:rPr>
      </w:pPr>
      <w:r w:rsidRPr="0039073A">
        <w:t>Структура на стена ТИП 5:</w:t>
      </w:r>
    </w:p>
    <w:p w:rsidR="008D7F20" w:rsidRPr="0039073A" w:rsidRDefault="008D7F20" w:rsidP="001C3E7F">
      <w:pPr>
        <w:tabs>
          <w:tab w:val="left" w:pos="6120"/>
        </w:tabs>
        <w:spacing w:line="360" w:lineRule="auto"/>
      </w:pPr>
      <w:r w:rsidRPr="0039073A">
        <w:tab/>
      </w:r>
      <w:r w:rsidRPr="0039073A">
        <w:tab/>
        <w:t xml:space="preserve">                           Таблица  1.11</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FD6B1E">
        <w:trPr>
          <w:trHeight w:val="214"/>
        </w:trPr>
        <w:tc>
          <w:tcPr>
            <w:tcW w:w="195"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4647F9">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4647F9">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4647F9">
            <w:pPr>
              <w:jc w:val="center"/>
              <w:rPr>
                <w:b/>
                <w:color w:val="000000"/>
              </w:rPr>
            </w:pPr>
            <w:r w:rsidRPr="0039073A">
              <w:rPr>
                <w:b/>
                <w:color w:val="000000"/>
              </w:rPr>
              <w:t>U</w:t>
            </w:r>
          </w:p>
        </w:tc>
      </w:tr>
      <w:tr w:rsidR="008D7F20" w:rsidRPr="0039073A" w:rsidTr="004647F9">
        <w:trPr>
          <w:trHeight w:val="214"/>
        </w:trPr>
        <w:tc>
          <w:tcPr>
            <w:tcW w:w="195" w:type="pct"/>
            <w:shd w:val="clear" w:color="auto" w:fill="FFFFFF"/>
            <w:vAlign w:val="bottom"/>
          </w:tcPr>
          <w:p w:rsidR="008D7F20" w:rsidRPr="0039073A" w:rsidRDefault="008D7F20" w:rsidP="004647F9">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4647F9">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4647F9">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4647F9">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4647F9">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FD6B1E">
        <w:trPr>
          <w:cantSplit/>
          <w:trHeight w:val="321"/>
        </w:trPr>
        <w:tc>
          <w:tcPr>
            <w:tcW w:w="195" w:type="pct"/>
            <w:shd w:val="clear" w:color="auto" w:fill="D9D9D9"/>
          </w:tcPr>
          <w:p w:rsidR="008D7F20" w:rsidRPr="0039073A" w:rsidRDefault="008D7F20" w:rsidP="004647F9">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0.025</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4647F9">
            <w:pPr>
              <w:jc w:val="center"/>
            </w:pPr>
            <w:r w:rsidRPr="0039073A">
              <w:t>0,65</w:t>
            </w:r>
          </w:p>
        </w:tc>
      </w:tr>
      <w:tr w:rsidR="008D7F20" w:rsidRPr="0039073A" w:rsidTr="00FD6B1E">
        <w:trPr>
          <w:cantSplit/>
          <w:trHeight w:val="321"/>
        </w:trPr>
        <w:tc>
          <w:tcPr>
            <w:tcW w:w="195" w:type="pct"/>
            <w:shd w:val="clear" w:color="auto" w:fill="FFFFFF"/>
          </w:tcPr>
          <w:p w:rsidR="008D7F20" w:rsidRPr="0039073A" w:rsidRDefault="008D7F20" w:rsidP="004647F9">
            <w:pPr>
              <w:contextualSpacing/>
              <w:jc w:val="center"/>
            </w:pPr>
            <w:r w:rsidRPr="0039073A">
              <w:t>2</w:t>
            </w:r>
          </w:p>
        </w:tc>
        <w:tc>
          <w:tcPr>
            <w:tcW w:w="3491" w:type="pct"/>
            <w:shd w:val="clear" w:color="auto" w:fill="FFFFFF"/>
            <w:noWrap/>
          </w:tcPr>
          <w:p w:rsidR="008D7F20" w:rsidRPr="0039073A" w:rsidRDefault="008D7F20">
            <w:r w:rsidRPr="0039073A">
              <w:t>газобет. блокчета</w:t>
            </w:r>
          </w:p>
        </w:tc>
        <w:tc>
          <w:tcPr>
            <w:tcW w:w="422" w:type="pct"/>
            <w:shd w:val="clear" w:color="auto" w:fill="FFFFFF"/>
            <w:noWrap/>
            <w:vAlign w:val="center"/>
          </w:tcPr>
          <w:p w:rsidR="008D7F20" w:rsidRPr="0039073A" w:rsidRDefault="008D7F20">
            <w:pPr>
              <w:jc w:val="center"/>
            </w:pPr>
            <w:r w:rsidRPr="0039073A">
              <w:t>0.250</w:t>
            </w:r>
          </w:p>
        </w:tc>
        <w:tc>
          <w:tcPr>
            <w:tcW w:w="426" w:type="pct"/>
            <w:shd w:val="clear" w:color="auto" w:fill="FFFFFF"/>
            <w:noWrap/>
            <w:vAlign w:val="center"/>
          </w:tcPr>
          <w:p w:rsidR="008D7F20" w:rsidRPr="0039073A" w:rsidRDefault="008D7F20">
            <w:pPr>
              <w:jc w:val="center"/>
            </w:pPr>
            <w:r w:rsidRPr="0039073A">
              <w:t>0.190</w:t>
            </w:r>
          </w:p>
        </w:tc>
        <w:tc>
          <w:tcPr>
            <w:tcW w:w="467" w:type="pct"/>
            <w:vMerge/>
            <w:shd w:val="clear" w:color="auto" w:fill="FFFFFF"/>
            <w:vAlign w:val="center"/>
          </w:tcPr>
          <w:p w:rsidR="008D7F20" w:rsidRPr="0039073A" w:rsidRDefault="008D7F20" w:rsidP="004647F9">
            <w:pPr>
              <w:jc w:val="center"/>
            </w:pPr>
          </w:p>
        </w:tc>
      </w:tr>
      <w:tr w:rsidR="008D7F20" w:rsidRPr="0039073A" w:rsidTr="00FD6B1E">
        <w:trPr>
          <w:cantSplit/>
          <w:trHeight w:val="321"/>
        </w:trPr>
        <w:tc>
          <w:tcPr>
            <w:tcW w:w="195" w:type="pct"/>
            <w:tcBorders>
              <w:bottom w:val="double" w:sz="4" w:space="0" w:color="auto"/>
            </w:tcBorders>
            <w:shd w:val="clear" w:color="auto" w:fill="D9D9D9"/>
          </w:tcPr>
          <w:p w:rsidR="008D7F20" w:rsidRPr="0039073A" w:rsidRDefault="008D7F20" w:rsidP="004647F9">
            <w:pPr>
              <w:contextualSpacing/>
              <w:jc w:val="center"/>
            </w:pPr>
            <w:r w:rsidRPr="0039073A">
              <w:t>3</w:t>
            </w:r>
          </w:p>
        </w:tc>
        <w:tc>
          <w:tcPr>
            <w:tcW w:w="3491" w:type="pct"/>
            <w:tcBorders>
              <w:bottom w:val="double" w:sz="4" w:space="0" w:color="auto"/>
            </w:tcBorders>
            <w:shd w:val="clear" w:color="auto" w:fill="D9D9D9"/>
            <w:noWrap/>
          </w:tcPr>
          <w:p w:rsidR="008D7F20" w:rsidRPr="0039073A" w:rsidRDefault="008D7F20">
            <w:r w:rsidRPr="0039073A">
              <w:t>вароциментова пръскана  мазилка /външна/</w:t>
            </w:r>
          </w:p>
        </w:tc>
        <w:tc>
          <w:tcPr>
            <w:tcW w:w="422" w:type="pct"/>
            <w:tcBorders>
              <w:bottom w:val="double" w:sz="4" w:space="0" w:color="auto"/>
            </w:tcBorders>
            <w:shd w:val="clear" w:color="auto" w:fill="D9D9D9"/>
            <w:noWrap/>
            <w:vAlign w:val="center"/>
          </w:tcPr>
          <w:p w:rsidR="008D7F20" w:rsidRPr="0039073A" w:rsidRDefault="008D7F20">
            <w:pPr>
              <w:jc w:val="center"/>
            </w:pPr>
            <w:r w:rsidRPr="0039073A">
              <w:t>0.025</w:t>
            </w:r>
          </w:p>
        </w:tc>
        <w:tc>
          <w:tcPr>
            <w:tcW w:w="426" w:type="pct"/>
            <w:tcBorders>
              <w:bottom w:val="double" w:sz="4" w:space="0" w:color="auto"/>
            </w:tcBorders>
            <w:shd w:val="clear" w:color="auto" w:fill="D9D9D9"/>
            <w:noWrap/>
            <w:vAlign w:val="center"/>
          </w:tcPr>
          <w:p w:rsidR="008D7F20" w:rsidRPr="0039073A" w:rsidRDefault="008D7F20">
            <w:pPr>
              <w:jc w:val="center"/>
            </w:pPr>
            <w:r w:rsidRPr="0039073A">
              <w:t>0.870</w:t>
            </w:r>
          </w:p>
        </w:tc>
        <w:tc>
          <w:tcPr>
            <w:tcW w:w="467" w:type="pct"/>
            <w:vMerge/>
            <w:tcBorders>
              <w:bottom w:val="double" w:sz="4" w:space="0" w:color="auto"/>
            </w:tcBorders>
            <w:shd w:val="clear" w:color="auto" w:fill="D9D9D9"/>
            <w:vAlign w:val="center"/>
          </w:tcPr>
          <w:p w:rsidR="008D7F20" w:rsidRPr="0039073A" w:rsidRDefault="008D7F20" w:rsidP="004647F9">
            <w:pPr>
              <w:jc w:val="center"/>
            </w:pPr>
          </w:p>
        </w:tc>
      </w:tr>
    </w:tbl>
    <w:p w:rsidR="008D7F20" w:rsidRPr="0039073A" w:rsidRDefault="008D7F20" w:rsidP="00A81D0F">
      <w:pPr>
        <w:tabs>
          <w:tab w:val="left" w:pos="720"/>
        </w:tabs>
        <w:spacing w:after="240"/>
        <w:jc w:val="center"/>
        <w:rPr>
          <w:iCs/>
          <w:color w:val="17365D"/>
          <w:sz w:val="28"/>
          <w:szCs w:val="28"/>
        </w:rPr>
      </w:pPr>
      <w:r w:rsidRPr="00652ADA">
        <w:rPr>
          <w:noProof/>
          <w:color w:val="17365D"/>
          <w:sz w:val="28"/>
          <w:szCs w:val="28"/>
        </w:rPr>
        <w:pict>
          <v:shape id="Картина 16" o:spid="_x0000_i1044" type="#_x0000_t75" style="width:273pt;height:160.5pt;visibility:visible">
            <v:imagedata r:id="rId26" o:title=""/>
          </v:shape>
        </w:pict>
      </w:r>
    </w:p>
    <w:p w:rsidR="008D7F20" w:rsidRPr="00F12907" w:rsidRDefault="008D7F20" w:rsidP="00714971">
      <w:pPr>
        <w:tabs>
          <w:tab w:val="left" w:pos="720"/>
        </w:tabs>
        <w:spacing w:after="240"/>
        <w:rPr>
          <w:lang w:val="en-US"/>
        </w:rPr>
      </w:pPr>
      <w:r w:rsidRPr="0039073A">
        <w:t xml:space="preserve">                                                        </w:t>
      </w:r>
      <w:r>
        <w:t xml:space="preserve">   </w:t>
      </w:r>
      <w:r w:rsidRPr="0039073A">
        <w:t xml:space="preserve">                Фиг. 1.1</w:t>
      </w:r>
      <w:r>
        <w:rPr>
          <w:lang w:val="en-US"/>
        </w:rPr>
        <w:t>9</w:t>
      </w:r>
    </w:p>
    <w:p w:rsidR="008D7F20" w:rsidRPr="0039073A" w:rsidRDefault="008D7F20" w:rsidP="007555B5">
      <w:pPr>
        <w:tabs>
          <w:tab w:val="left" w:pos="1800"/>
        </w:tabs>
        <w:spacing w:line="360" w:lineRule="auto"/>
        <w:jc w:val="both"/>
      </w:pPr>
      <w:r w:rsidRPr="0039073A">
        <w:rPr>
          <w:b/>
          <w:color w:val="17365D"/>
          <w:u w:val="single"/>
        </w:rPr>
        <w:t>Тип 6</w:t>
      </w:r>
      <w:r w:rsidRPr="00847477">
        <w:rPr>
          <w:b/>
          <w:color w:val="17365D"/>
        </w:rPr>
        <w:t xml:space="preserve"> </w:t>
      </w:r>
      <w:r w:rsidRPr="00847477">
        <w:t>-</w:t>
      </w:r>
      <w:r w:rsidRPr="0039073A">
        <w:t xml:space="preserve"> Стена от стоманобетон, с о</w:t>
      </w:r>
      <w:r>
        <w:t xml:space="preserve">бща дебелина 30 см, с вътрешна </w:t>
      </w:r>
      <w:r w:rsidRPr="0039073A">
        <w:t>и външна мазилка при конструктивните елементи по  фасадите на Физкултурния салон и топлата връзка към него.</w:t>
      </w:r>
    </w:p>
    <w:p w:rsidR="008D7F20" w:rsidRPr="0039073A" w:rsidRDefault="008D7F20" w:rsidP="007555B5">
      <w:pPr>
        <w:tabs>
          <w:tab w:val="left" w:pos="720"/>
        </w:tabs>
        <w:spacing w:after="240"/>
        <w:rPr>
          <w:iCs/>
          <w:color w:val="17365D"/>
          <w:sz w:val="28"/>
          <w:szCs w:val="28"/>
        </w:rPr>
      </w:pPr>
      <w:r w:rsidRPr="0039073A">
        <w:rPr>
          <w:iCs/>
          <w:color w:val="17365D"/>
          <w:sz w:val="28"/>
          <w:szCs w:val="28"/>
        </w:rPr>
        <w:t xml:space="preserve">                         </w:t>
      </w:r>
      <w:r w:rsidRPr="00652ADA">
        <w:rPr>
          <w:noProof/>
          <w:color w:val="17365D"/>
          <w:sz w:val="28"/>
          <w:szCs w:val="28"/>
        </w:rPr>
        <w:pict>
          <v:shape id="Картина 79" o:spid="_x0000_i1045" type="#_x0000_t75" style="width:291.75pt;height:160.5pt;visibility:visible">
            <v:imagedata r:id="rId27" o:title=""/>
          </v:shape>
        </w:pict>
      </w:r>
    </w:p>
    <w:p w:rsidR="008D7F20" w:rsidRPr="0039073A" w:rsidRDefault="008D7F20" w:rsidP="007555B5">
      <w:pPr>
        <w:tabs>
          <w:tab w:val="left" w:pos="218"/>
          <w:tab w:val="left" w:pos="6120"/>
        </w:tabs>
        <w:spacing w:line="360" w:lineRule="auto"/>
        <w:jc w:val="center"/>
      </w:pPr>
      <w:r w:rsidRPr="0039073A">
        <w:t>Фиг. 1.</w:t>
      </w:r>
      <w:r>
        <w:rPr>
          <w:lang w:val="en-US"/>
        </w:rPr>
        <w:t>20</w:t>
      </w:r>
      <w:r>
        <w:t xml:space="preserve"> </w:t>
      </w:r>
      <w:r w:rsidRPr="0039073A">
        <w:t>- Състояние на стоманобетоновите стени при констр. елементи</w:t>
      </w:r>
    </w:p>
    <w:p w:rsidR="008D7F20" w:rsidRPr="007F72C0" w:rsidRDefault="008D7F20" w:rsidP="007555B5">
      <w:pPr>
        <w:tabs>
          <w:tab w:val="left" w:pos="6120"/>
        </w:tabs>
        <w:spacing w:line="360" w:lineRule="auto"/>
        <w:rPr>
          <w:lang w:val="en-US"/>
        </w:rPr>
      </w:pPr>
      <w:r w:rsidRPr="0039073A">
        <w:t>Структура на стена ТИП 6:</w:t>
      </w:r>
      <w:r w:rsidRPr="0039073A">
        <w:tab/>
      </w:r>
      <w:r w:rsidRPr="0039073A">
        <w:tab/>
        <w:t xml:space="preserve">                           Таблица  1.11</w:t>
      </w:r>
      <w:r>
        <w:rPr>
          <w:lang w:val="en-US"/>
        </w:rPr>
        <w:t>-1</w:t>
      </w:r>
    </w:p>
    <w:tbl>
      <w:tblPr>
        <w:tblW w:w="4937" w:type="pc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382"/>
        <w:gridCol w:w="6838"/>
        <w:gridCol w:w="826"/>
        <w:gridCol w:w="835"/>
        <w:gridCol w:w="914"/>
      </w:tblGrid>
      <w:tr w:rsidR="008D7F20" w:rsidRPr="0039073A" w:rsidTr="00DE6504">
        <w:trPr>
          <w:trHeight w:val="214"/>
        </w:trPr>
        <w:tc>
          <w:tcPr>
            <w:tcW w:w="195" w:type="pct"/>
            <w:tcBorders>
              <w:top w:val="double" w:sz="4" w:space="0" w:color="auto"/>
            </w:tcBorders>
            <w:shd w:val="clear" w:color="auto" w:fill="D9D9D9"/>
            <w:vAlign w:val="bottom"/>
          </w:tcPr>
          <w:p w:rsidR="008D7F20" w:rsidRPr="0039073A" w:rsidRDefault="008D7F20" w:rsidP="00DE6504">
            <w:pPr>
              <w:contextualSpacing/>
              <w:jc w:val="center"/>
              <w:rPr>
                <w:b/>
                <w:color w:val="000000"/>
              </w:rPr>
            </w:pPr>
            <w:r w:rsidRPr="0039073A">
              <w:rPr>
                <w:b/>
                <w:color w:val="000000"/>
              </w:rPr>
              <w:t>№</w:t>
            </w:r>
          </w:p>
        </w:tc>
        <w:tc>
          <w:tcPr>
            <w:tcW w:w="3491" w:type="pct"/>
            <w:tcBorders>
              <w:top w:val="double" w:sz="4" w:space="0" w:color="auto"/>
            </w:tcBorders>
            <w:shd w:val="clear" w:color="auto" w:fill="D9D9D9"/>
            <w:noWrap/>
            <w:vAlign w:val="bottom"/>
          </w:tcPr>
          <w:p w:rsidR="008D7F20" w:rsidRPr="0039073A" w:rsidRDefault="008D7F20" w:rsidP="00DE6504">
            <w:pPr>
              <w:contextualSpacing/>
              <w:jc w:val="center"/>
              <w:rPr>
                <w:b/>
                <w:color w:val="000000"/>
              </w:rPr>
            </w:pPr>
            <w:r w:rsidRPr="0039073A">
              <w:rPr>
                <w:b/>
                <w:color w:val="000000"/>
              </w:rPr>
              <w:t>Материал</w:t>
            </w:r>
          </w:p>
        </w:tc>
        <w:tc>
          <w:tcPr>
            <w:tcW w:w="422" w:type="pct"/>
            <w:tcBorders>
              <w:top w:val="double" w:sz="4" w:space="0" w:color="auto"/>
            </w:tcBorders>
            <w:shd w:val="clear" w:color="auto" w:fill="D9D9D9"/>
            <w:vAlign w:val="bottom"/>
          </w:tcPr>
          <w:p w:rsidR="008D7F20" w:rsidRPr="0039073A" w:rsidRDefault="008D7F20" w:rsidP="00DE6504">
            <w:pPr>
              <w:contextualSpacing/>
              <w:jc w:val="center"/>
              <w:rPr>
                <w:b/>
                <w:color w:val="000000"/>
              </w:rPr>
            </w:pPr>
            <w:r w:rsidRPr="0039073A">
              <w:rPr>
                <w:b/>
                <w:color w:val="000000"/>
              </w:rPr>
              <w:t>δ</w:t>
            </w:r>
          </w:p>
        </w:tc>
        <w:tc>
          <w:tcPr>
            <w:tcW w:w="426" w:type="pct"/>
            <w:tcBorders>
              <w:top w:val="double" w:sz="4" w:space="0" w:color="auto"/>
            </w:tcBorders>
            <w:shd w:val="clear" w:color="auto" w:fill="D9D9D9"/>
            <w:vAlign w:val="bottom"/>
          </w:tcPr>
          <w:p w:rsidR="008D7F20" w:rsidRPr="0039073A" w:rsidRDefault="008D7F20" w:rsidP="00DE6504">
            <w:pPr>
              <w:contextualSpacing/>
              <w:jc w:val="center"/>
              <w:rPr>
                <w:b/>
                <w:color w:val="000000"/>
              </w:rPr>
            </w:pPr>
            <w:r w:rsidRPr="0039073A">
              <w:rPr>
                <w:b/>
                <w:color w:val="000000"/>
              </w:rPr>
              <w:t>λ</w:t>
            </w:r>
          </w:p>
        </w:tc>
        <w:tc>
          <w:tcPr>
            <w:tcW w:w="467" w:type="pct"/>
            <w:tcBorders>
              <w:top w:val="double" w:sz="4" w:space="0" w:color="auto"/>
            </w:tcBorders>
            <w:shd w:val="clear" w:color="auto" w:fill="D9D9D9"/>
            <w:vAlign w:val="bottom"/>
          </w:tcPr>
          <w:p w:rsidR="008D7F20" w:rsidRPr="0039073A" w:rsidRDefault="008D7F20" w:rsidP="00DE6504">
            <w:pPr>
              <w:jc w:val="center"/>
              <w:rPr>
                <w:b/>
                <w:color w:val="000000"/>
              </w:rPr>
            </w:pPr>
            <w:r w:rsidRPr="0039073A">
              <w:rPr>
                <w:b/>
                <w:color w:val="000000"/>
              </w:rPr>
              <w:t>U</w:t>
            </w:r>
          </w:p>
        </w:tc>
      </w:tr>
      <w:tr w:rsidR="008D7F20" w:rsidRPr="0039073A" w:rsidTr="00DE6504">
        <w:trPr>
          <w:trHeight w:val="214"/>
        </w:trPr>
        <w:tc>
          <w:tcPr>
            <w:tcW w:w="195" w:type="pct"/>
            <w:shd w:val="clear" w:color="auto" w:fill="FFFFFF"/>
            <w:vAlign w:val="bottom"/>
          </w:tcPr>
          <w:p w:rsidR="008D7F20" w:rsidRPr="0039073A" w:rsidRDefault="008D7F20" w:rsidP="00DE6504">
            <w:pPr>
              <w:contextualSpacing/>
              <w:jc w:val="center"/>
              <w:rPr>
                <w:b/>
                <w:color w:val="000000"/>
              </w:rPr>
            </w:pPr>
            <w:r w:rsidRPr="0039073A">
              <w:rPr>
                <w:b/>
                <w:color w:val="000000"/>
              </w:rPr>
              <w:t>-</w:t>
            </w:r>
          </w:p>
        </w:tc>
        <w:tc>
          <w:tcPr>
            <w:tcW w:w="3491" w:type="pct"/>
            <w:shd w:val="clear" w:color="auto" w:fill="FFFFFF"/>
            <w:noWrap/>
            <w:vAlign w:val="bottom"/>
          </w:tcPr>
          <w:p w:rsidR="008D7F20" w:rsidRPr="0039073A" w:rsidRDefault="008D7F20" w:rsidP="00DE6504">
            <w:pPr>
              <w:contextualSpacing/>
              <w:jc w:val="center"/>
              <w:rPr>
                <w:b/>
                <w:color w:val="000000"/>
              </w:rPr>
            </w:pPr>
            <w:r w:rsidRPr="0039073A">
              <w:rPr>
                <w:b/>
                <w:color w:val="000000"/>
              </w:rPr>
              <w:t>-</w:t>
            </w:r>
          </w:p>
        </w:tc>
        <w:tc>
          <w:tcPr>
            <w:tcW w:w="422" w:type="pct"/>
            <w:shd w:val="clear" w:color="auto" w:fill="FFFFFF"/>
            <w:vAlign w:val="bottom"/>
          </w:tcPr>
          <w:p w:rsidR="008D7F20" w:rsidRPr="0039073A" w:rsidRDefault="008D7F20" w:rsidP="00DE6504">
            <w:pPr>
              <w:contextualSpacing/>
              <w:jc w:val="center"/>
              <w:rPr>
                <w:b/>
                <w:color w:val="000000"/>
              </w:rPr>
            </w:pPr>
            <w:r w:rsidRPr="0039073A">
              <w:rPr>
                <w:b/>
                <w:color w:val="000000"/>
              </w:rPr>
              <w:t>m</w:t>
            </w:r>
          </w:p>
        </w:tc>
        <w:tc>
          <w:tcPr>
            <w:tcW w:w="426" w:type="pct"/>
            <w:shd w:val="clear" w:color="auto" w:fill="FFFFFF"/>
            <w:vAlign w:val="bottom"/>
          </w:tcPr>
          <w:p w:rsidR="008D7F20" w:rsidRPr="0039073A" w:rsidRDefault="008D7F20" w:rsidP="00DE6504">
            <w:pPr>
              <w:contextualSpacing/>
              <w:jc w:val="center"/>
              <w:rPr>
                <w:b/>
                <w:color w:val="000000"/>
              </w:rPr>
            </w:pPr>
            <w:r w:rsidRPr="0039073A">
              <w:rPr>
                <w:b/>
                <w:color w:val="000000"/>
              </w:rPr>
              <w:t>W/mK</w:t>
            </w:r>
          </w:p>
        </w:tc>
        <w:tc>
          <w:tcPr>
            <w:tcW w:w="467" w:type="pct"/>
            <w:shd w:val="clear" w:color="auto" w:fill="FFFFFF"/>
            <w:vAlign w:val="bottom"/>
          </w:tcPr>
          <w:p w:rsidR="008D7F20" w:rsidRPr="0039073A" w:rsidRDefault="008D7F20" w:rsidP="00DE6504">
            <w:pPr>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DE6504">
        <w:trPr>
          <w:cantSplit/>
          <w:trHeight w:val="321"/>
        </w:trPr>
        <w:tc>
          <w:tcPr>
            <w:tcW w:w="195" w:type="pct"/>
            <w:shd w:val="clear" w:color="auto" w:fill="D9D9D9"/>
          </w:tcPr>
          <w:p w:rsidR="008D7F20" w:rsidRPr="0039073A" w:rsidRDefault="008D7F20" w:rsidP="00DE6504">
            <w:pPr>
              <w:contextualSpacing/>
              <w:jc w:val="center"/>
            </w:pPr>
            <w:r w:rsidRPr="0039073A">
              <w:t>1</w:t>
            </w:r>
          </w:p>
        </w:tc>
        <w:tc>
          <w:tcPr>
            <w:tcW w:w="3491" w:type="pct"/>
            <w:shd w:val="clear" w:color="auto" w:fill="D9D9D9"/>
            <w:noWrap/>
          </w:tcPr>
          <w:p w:rsidR="008D7F20" w:rsidRPr="0039073A" w:rsidRDefault="008D7F20">
            <w:r w:rsidRPr="0039073A">
              <w:t>варопясъчна мазилка вътрешна</w:t>
            </w:r>
          </w:p>
        </w:tc>
        <w:tc>
          <w:tcPr>
            <w:tcW w:w="422" w:type="pct"/>
            <w:shd w:val="clear" w:color="auto" w:fill="D9D9D9"/>
            <w:noWrap/>
            <w:vAlign w:val="center"/>
          </w:tcPr>
          <w:p w:rsidR="008D7F20" w:rsidRPr="0039073A" w:rsidRDefault="008D7F20">
            <w:pPr>
              <w:jc w:val="center"/>
            </w:pPr>
            <w:r w:rsidRPr="0039073A">
              <w:t>0.020</w:t>
            </w:r>
          </w:p>
        </w:tc>
        <w:tc>
          <w:tcPr>
            <w:tcW w:w="426" w:type="pct"/>
            <w:shd w:val="clear" w:color="auto" w:fill="D9D9D9"/>
            <w:noWrap/>
            <w:vAlign w:val="center"/>
          </w:tcPr>
          <w:p w:rsidR="008D7F20" w:rsidRPr="0039073A" w:rsidRDefault="008D7F20">
            <w:pPr>
              <w:jc w:val="center"/>
            </w:pPr>
            <w:r w:rsidRPr="0039073A">
              <w:t>0.700</w:t>
            </w:r>
          </w:p>
        </w:tc>
        <w:tc>
          <w:tcPr>
            <w:tcW w:w="467" w:type="pct"/>
            <w:vMerge w:val="restart"/>
            <w:shd w:val="clear" w:color="auto" w:fill="D9D9D9"/>
            <w:vAlign w:val="center"/>
          </w:tcPr>
          <w:p w:rsidR="008D7F20" w:rsidRPr="0039073A" w:rsidRDefault="008D7F20" w:rsidP="00DE6504">
            <w:pPr>
              <w:jc w:val="center"/>
            </w:pPr>
            <w:r w:rsidRPr="0039073A">
              <w:t>2,63</w:t>
            </w:r>
          </w:p>
        </w:tc>
      </w:tr>
      <w:tr w:rsidR="008D7F20" w:rsidRPr="0039073A" w:rsidTr="00DE6504">
        <w:trPr>
          <w:cantSplit/>
          <w:trHeight w:val="321"/>
        </w:trPr>
        <w:tc>
          <w:tcPr>
            <w:tcW w:w="195" w:type="pct"/>
            <w:shd w:val="clear" w:color="auto" w:fill="FFFFFF"/>
          </w:tcPr>
          <w:p w:rsidR="008D7F20" w:rsidRPr="0039073A" w:rsidRDefault="008D7F20" w:rsidP="00DE6504">
            <w:pPr>
              <w:contextualSpacing/>
              <w:jc w:val="center"/>
            </w:pPr>
            <w:r w:rsidRPr="0039073A">
              <w:t>2</w:t>
            </w:r>
          </w:p>
        </w:tc>
        <w:tc>
          <w:tcPr>
            <w:tcW w:w="3491" w:type="pct"/>
            <w:shd w:val="clear" w:color="auto" w:fill="FFFFFF"/>
            <w:noWrap/>
          </w:tcPr>
          <w:p w:rsidR="008D7F20" w:rsidRPr="0039073A" w:rsidRDefault="008D7F20">
            <w:r w:rsidRPr="0039073A">
              <w:t>стоманобетон</w:t>
            </w:r>
          </w:p>
        </w:tc>
        <w:tc>
          <w:tcPr>
            <w:tcW w:w="422" w:type="pct"/>
            <w:shd w:val="clear" w:color="auto" w:fill="FFFFFF"/>
            <w:noWrap/>
            <w:vAlign w:val="center"/>
          </w:tcPr>
          <w:p w:rsidR="008D7F20" w:rsidRPr="0039073A" w:rsidRDefault="008D7F20">
            <w:pPr>
              <w:jc w:val="center"/>
            </w:pPr>
            <w:r w:rsidRPr="0039073A">
              <w:t>0.250</w:t>
            </w:r>
          </w:p>
        </w:tc>
        <w:tc>
          <w:tcPr>
            <w:tcW w:w="426" w:type="pct"/>
            <w:shd w:val="clear" w:color="auto" w:fill="FFFFFF"/>
            <w:noWrap/>
            <w:vAlign w:val="center"/>
          </w:tcPr>
          <w:p w:rsidR="008D7F20" w:rsidRPr="0039073A" w:rsidRDefault="008D7F20">
            <w:pPr>
              <w:jc w:val="center"/>
            </w:pPr>
            <w:r w:rsidRPr="0039073A">
              <w:t>1.630</w:t>
            </w:r>
          </w:p>
        </w:tc>
        <w:tc>
          <w:tcPr>
            <w:tcW w:w="467" w:type="pct"/>
            <w:vMerge/>
            <w:shd w:val="clear" w:color="auto" w:fill="FFFFFF"/>
            <w:vAlign w:val="center"/>
          </w:tcPr>
          <w:p w:rsidR="008D7F20" w:rsidRPr="0039073A" w:rsidRDefault="008D7F20" w:rsidP="00DE6504">
            <w:pPr>
              <w:jc w:val="center"/>
            </w:pPr>
          </w:p>
        </w:tc>
      </w:tr>
      <w:tr w:rsidR="008D7F20" w:rsidRPr="0039073A" w:rsidTr="00DE6504">
        <w:trPr>
          <w:cantSplit/>
          <w:trHeight w:val="321"/>
        </w:trPr>
        <w:tc>
          <w:tcPr>
            <w:tcW w:w="195" w:type="pct"/>
            <w:tcBorders>
              <w:bottom w:val="double" w:sz="4" w:space="0" w:color="auto"/>
            </w:tcBorders>
            <w:shd w:val="clear" w:color="auto" w:fill="D9D9D9"/>
          </w:tcPr>
          <w:p w:rsidR="008D7F20" w:rsidRPr="0039073A" w:rsidRDefault="008D7F20" w:rsidP="00DE6504">
            <w:pPr>
              <w:contextualSpacing/>
              <w:jc w:val="center"/>
            </w:pPr>
            <w:r w:rsidRPr="0039073A">
              <w:t>3</w:t>
            </w:r>
          </w:p>
        </w:tc>
        <w:tc>
          <w:tcPr>
            <w:tcW w:w="3491" w:type="pct"/>
            <w:tcBorders>
              <w:bottom w:val="double" w:sz="4" w:space="0" w:color="auto"/>
            </w:tcBorders>
            <w:shd w:val="clear" w:color="auto" w:fill="D9D9D9"/>
            <w:noWrap/>
          </w:tcPr>
          <w:p w:rsidR="008D7F20" w:rsidRPr="0039073A" w:rsidRDefault="008D7F20">
            <w:r w:rsidRPr="0039073A">
              <w:t>вароциментова , пръскана мазилка външна</w:t>
            </w:r>
          </w:p>
        </w:tc>
        <w:tc>
          <w:tcPr>
            <w:tcW w:w="422" w:type="pct"/>
            <w:tcBorders>
              <w:bottom w:val="double" w:sz="4" w:space="0" w:color="auto"/>
            </w:tcBorders>
            <w:shd w:val="clear" w:color="auto" w:fill="D9D9D9"/>
            <w:noWrap/>
            <w:vAlign w:val="center"/>
          </w:tcPr>
          <w:p w:rsidR="008D7F20" w:rsidRPr="0039073A" w:rsidRDefault="008D7F20">
            <w:pPr>
              <w:jc w:val="center"/>
            </w:pPr>
            <w:r w:rsidRPr="0039073A">
              <w:t>0.025</w:t>
            </w:r>
          </w:p>
        </w:tc>
        <w:tc>
          <w:tcPr>
            <w:tcW w:w="426" w:type="pct"/>
            <w:tcBorders>
              <w:bottom w:val="double" w:sz="4" w:space="0" w:color="auto"/>
            </w:tcBorders>
            <w:shd w:val="clear" w:color="auto" w:fill="D9D9D9"/>
            <w:noWrap/>
            <w:vAlign w:val="center"/>
          </w:tcPr>
          <w:p w:rsidR="008D7F20" w:rsidRPr="0039073A" w:rsidRDefault="008D7F20">
            <w:pPr>
              <w:jc w:val="center"/>
            </w:pPr>
            <w:r w:rsidRPr="0039073A">
              <w:t>0.870</w:t>
            </w:r>
          </w:p>
        </w:tc>
        <w:tc>
          <w:tcPr>
            <w:tcW w:w="467" w:type="pct"/>
            <w:vMerge/>
            <w:tcBorders>
              <w:bottom w:val="double" w:sz="4" w:space="0" w:color="auto"/>
            </w:tcBorders>
            <w:shd w:val="clear" w:color="auto" w:fill="D9D9D9"/>
            <w:vAlign w:val="center"/>
          </w:tcPr>
          <w:p w:rsidR="008D7F20" w:rsidRPr="0039073A" w:rsidRDefault="008D7F20" w:rsidP="00DE6504">
            <w:pPr>
              <w:jc w:val="center"/>
            </w:pPr>
          </w:p>
        </w:tc>
      </w:tr>
    </w:tbl>
    <w:p w:rsidR="008D7F20" w:rsidRPr="0039073A" w:rsidRDefault="008D7F20" w:rsidP="00591255">
      <w:pPr>
        <w:tabs>
          <w:tab w:val="left" w:pos="720"/>
        </w:tabs>
        <w:spacing w:after="240"/>
        <w:jc w:val="center"/>
        <w:rPr>
          <w:iCs/>
          <w:color w:val="17365D"/>
          <w:sz w:val="28"/>
          <w:szCs w:val="28"/>
        </w:rPr>
      </w:pPr>
      <w:r w:rsidRPr="00652ADA">
        <w:rPr>
          <w:noProof/>
          <w:color w:val="17365D"/>
          <w:sz w:val="28"/>
          <w:szCs w:val="28"/>
        </w:rPr>
        <w:pict>
          <v:shape id="Картина 20" o:spid="_x0000_i1046" type="#_x0000_t75" style="width:291.75pt;height:138.75pt;visibility:visible">
            <v:imagedata r:id="rId28" o:title=""/>
          </v:shape>
        </w:pict>
      </w:r>
    </w:p>
    <w:p w:rsidR="008D7F20" w:rsidRPr="00F12907" w:rsidRDefault="008D7F20" w:rsidP="00591255">
      <w:pPr>
        <w:tabs>
          <w:tab w:val="left" w:pos="720"/>
        </w:tabs>
        <w:spacing w:after="240"/>
        <w:jc w:val="center"/>
        <w:rPr>
          <w:iCs/>
          <w:color w:val="17365D"/>
          <w:sz w:val="28"/>
          <w:szCs w:val="28"/>
          <w:lang w:val="en-US"/>
        </w:rPr>
      </w:pPr>
      <w:r>
        <w:t xml:space="preserve">   </w:t>
      </w:r>
      <w:r>
        <w:rPr>
          <w:lang w:val="en-US"/>
        </w:rPr>
        <w:t xml:space="preserve">    </w:t>
      </w:r>
      <w:r w:rsidRPr="0039073A">
        <w:t>Фиг. 1.</w:t>
      </w:r>
      <w:r>
        <w:rPr>
          <w:lang w:val="en-US"/>
        </w:rPr>
        <w:t>21</w:t>
      </w:r>
    </w:p>
    <w:p w:rsidR="008D7F20" w:rsidRPr="0039073A" w:rsidRDefault="008D7F20" w:rsidP="00714971">
      <w:pPr>
        <w:tabs>
          <w:tab w:val="left" w:pos="720"/>
        </w:tabs>
        <w:spacing w:after="240"/>
        <w:rPr>
          <w:iCs/>
          <w:color w:val="17365D"/>
          <w:sz w:val="28"/>
          <w:szCs w:val="28"/>
        </w:rPr>
      </w:pPr>
      <w:r w:rsidRPr="0039073A">
        <w:rPr>
          <w:iCs/>
          <w:color w:val="17365D"/>
          <w:sz w:val="28"/>
          <w:szCs w:val="28"/>
        </w:rPr>
        <w:t>1.3.2.  Покрив</w:t>
      </w:r>
    </w:p>
    <w:p w:rsidR="008D7F20" w:rsidRPr="00F12907" w:rsidRDefault="008D7F20" w:rsidP="00E72BF5">
      <w:pPr>
        <w:spacing w:line="360" w:lineRule="auto"/>
        <w:jc w:val="both"/>
        <w:rPr>
          <w:szCs w:val="23"/>
          <w:lang w:val="en-US"/>
        </w:rPr>
      </w:pPr>
      <w:r w:rsidRPr="0039073A">
        <w:rPr>
          <w:szCs w:val="23"/>
        </w:rPr>
        <w:t xml:space="preserve">    От огледа се установи, че комплекса от Училищни сгради</w:t>
      </w:r>
      <w:r>
        <w:rPr>
          <w:szCs w:val="23"/>
        </w:rPr>
        <w:t>,  има три</w:t>
      </w:r>
      <w:r w:rsidRPr="0039073A">
        <w:rPr>
          <w:szCs w:val="23"/>
        </w:rPr>
        <w:t xml:space="preserve"> типа покриви с различни конструкции и покривни покрития. Покривите на корпуси 1, 2 и 4 са плоски, „топли” със стоманобетонова плоча и хидроизолация -</w:t>
      </w:r>
      <w:r>
        <w:rPr>
          <w:szCs w:val="23"/>
        </w:rPr>
        <w:t xml:space="preserve"> </w:t>
      </w:r>
      <w:r w:rsidRPr="0039073A">
        <w:rPr>
          <w:szCs w:val="23"/>
        </w:rPr>
        <w:t>/Тип 1/. Покривът на старата училищна сграда-корпус 3 е скатен с покритие от керемиди, с надзиди и неизползваемо подпокривно пространство</w:t>
      </w:r>
      <w:r>
        <w:rPr>
          <w:szCs w:val="23"/>
        </w:rPr>
        <w:t xml:space="preserve"> </w:t>
      </w:r>
      <w:r w:rsidRPr="0039073A">
        <w:rPr>
          <w:szCs w:val="23"/>
        </w:rPr>
        <w:t>-</w:t>
      </w:r>
      <w:r>
        <w:rPr>
          <w:szCs w:val="23"/>
        </w:rPr>
        <w:t xml:space="preserve"> </w:t>
      </w:r>
      <w:r w:rsidRPr="0039073A">
        <w:rPr>
          <w:szCs w:val="23"/>
        </w:rPr>
        <w:t xml:space="preserve">/Тип 2/.  Покривът на Физкултурния салон </w:t>
      </w:r>
      <w:r w:rsidRPr="0039073A">
        <w:t>е скатен с метална конструкция, без таванска плоскост, с покритие от керемиди и ламарина</w:t>
      </w:r>
      <w:r>
        <w:t xml:space="preserve"> </w:t>
      </w:r>
      <w:r w:rsidRPr="0039073A">
        <w:t>-</w:t>
      </w:r>
      <w:r>
        <w:t xml:space="preserve"> </w:t>
      </w:r>
      <w:r w:rsidRPr="0039073A">
        <w:t>/Тип 3/.</w:t>
      </w:r>
    </w:p>
    <w:p w:rsidR="008D7F20" w:rsidRPr="0039073A" w:rsidRDefault="008D7F20" w:rsidP="00A96F08">
      <w:pPr>
        <w:spacing w:line="360" w:lineRule="auto"/>
        <w:jc w:val="both"/>
        <w:rPr>
          <w:szCs w:val="23"/>
        </w:rPr>
      </w:pPr>
      <w:r w:rsidRPr="0039073A">
        <w:rPr>
          <w:szCs w:val="23"/>
        </w:rPr>
        <w:t xml:space="preserve">              Покривите на сградите са сравнително в добро състояние след направени ремонти, чрез които са отстранени множество течове причинили доста увреждания по таванските части на сградите.</w:t>
      </w:r>
    </w:p>
    <w:p w:rsidR="008D7F20" w:rsidRPr="0039073A" w:rsidRDefault="008D7F20" w:rsidP="00A96F08">
      <w:pPr>
        <w:spacing w:line="360" w:lineRule="auto"/>
        <w:jc w:val="both"/>
      </w:pPr>
      <w:r w:rsidRPr="0039073A">
        <w:rPr>
          <w:b/>
          <w:color w:val="17365D"/>
          <w:u w:val="single"/>
        </w:rPr>
        <w:t>Тип 1.1</w:t>
      </w:r>
      <w:r w:rsidRPr="0039073A">
        <w:t xml:space="preserve"> </w:t>
      </w:r>
      <w:r>
        <w:t xml:space="preserve"> </w:t>
      </w:r>
      <w:r w:rsidRPr="0039073A">
        <w:t>–</w:t>
      </w:r>
      <w:r>
        <w:t xml:space="preserve"> Плосък, стоманобетонов  покрив</w:t>
      </w:r>
      <w:r w:rsidRPr="0039073A">
        <w:t xml:space="preserve">  на корпус 1 с квадратура 348 м</w:t>
      </w:r>
      <w:r w:rsidRPr="0039073A">
        <w:rPr>
          <w:vertAlign w:val="superscript"/>
        </w:rPr>
        <w:t>2</w:t>
      </w:r>
      <w:r w:rsidRPr="0039073A">
        <w:t>.</w:t>
      </w:r>
    </w:p>
    <w:p w:rsidR="008D7F20" w:rsidRPr="0039073A" w:rsidRDefault="008D7F20" w:rsidP="00C40846">
      <w:pPr>
        <w:spacing w:line="360" w:lineRule="auto"/>
        <w:jc w:val="center"/>
        <w:rPr>
          <w:szCs w:val="23"/>
        </w:rPr>
      </w:pPr>
      <w:r w:rsidRPr="00652ADA">
        <w:rPr>
          <w:noProof/>
          <w:color w:val="000000"/>
        </w:rPr>
        <w:pict>
          <v:shape id="Картина 80" o:spid="_x0000_i1047" type="#_x0000_t75" style="width:332.25pt;height:189.75pt;visibility:visible">
            <v:imagedata r:id="rId29" o:title=""/>
          </v:shape>
        </w:pict>
      </w:r>
      <w:r w:rsidRPr="0039073A">
        <w:rPr>
          <w:color w:val="000000"/>
        </w:rPr>
        <w:t>.</w:t>
      </w:r>
    </w:p>
    <w:p w:rsidR="008D7F20" w:rsidRPr="0039073A" w:rsidRDefault="008D7F20" w:rsidP="00C40846">
      <w:pPr>
        <w:tabs>
          <w:tab w:val="left" w:pos="4065"/>
        </w:tabs>
        <w:spacing w:line="360" w:lineRule="auto"/>
        <w:jc w:val="center"/>
      </w:pPr>
      <w:r w:rsidRPr="0039073A">
        <w:t>Фиг. 1.</w:t>
      </w:r>
      <w:r>
        <w:t>2</w:t>
      </w:r>
      <w:r>
        <w:rPr>
          <w:lang w:val="en-US"/>
        </w:rPr>
        <w:t>2</w:t>
      </w:r>
      <w:r w:rsidRPr="0039073A">
        <w:t xml:space="preserve"> – Състояние на стоманобетонов, плосък  покрив при корпус 1</w:t>
      </w:r>
    </w:p>
    <w:p w:rsidR="008D7F20" w:rsidRPr="0039073A" w:rsidRDefault="008D7F20" w:rsidP="009B1D22">
      <w:pPr>
        <w:tabs>
          <w:tab w:val="left" w:pos="4065"/>
        </w:tabs>
        <w:spacing w:line="360" w:lineRule="auto"/>
      </w:pPr>
    </w:p>
    <w:p w:rsidR="008D7F20" w:rsidRPr="0039073A" w:rsidRDefault="008D7F20" w:rsidP="0050441F">
      <w:pPr>
        <w:spacing w:line="360" w:lineRule="auto"/>
      </w:pPr>
      <w:r w:rsidRPr="0039073A">
        <w:t>Структура на покрив  тип 1.1</w:t>
      </w:r>
    </w:p>
    <w:p w:rsidR="008D7F20" w:rsidRPr="0039073A" w:rsidRDefault="008D7F20" w:rsidP="00610A33">
      <w:pPr>
        <w:spacing w:line="360" w:lineRule="auto"/>
        <w:ind w:left="7080" w:firstLine="708"/>
        <w:jc w:val="both"/>
        <w:rPr>
          <w:iCs/>
        </w:rPr>
      </w:pPr>
      <w:r w:rsidRPr="0039073A">
        <w:t xml:space="preserve"> Таблица 1.</w:t>
      </w:r>
      <w:r w:rsidRPr="0039073A">
        <w:rPr>
          <w:iCs/>
        </w:rPr>
        <w:t>12</w:t>
      </w:r>
    </w:p>
    <w:tbl>
      <w:tblPr>
        <w:tblW w:w="4944" w:type="pct"/>
        <w:jc w:val="right"/>
        <w:tblInd w:w="70"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CellMar>
          <w:left w:w="70" w:type="dxa"/>
          <w:right w:w="70" w:type="dxa"/>
        </w:tblCellMar>
        <w:tblLook w:val="0000"/>
      </w:tblPr>
      <w:tblGrid>
        <w:gridCol w:w="595"/>
        <w:gridCol w:w="5819"/>
        <w:gridCol w:w="1269"/>
        <w:gridCol w:w="1110"/>
        <w:gridCol w:w="1016"/>
      </w:tblGrid>
      <w:tr w:rsidR="008D7F20" w:rsidRPr="0039073A" w:rsidTr="00FD6B1E">
        <w:trPr>
          <w:trHeight w:val="206"/>
          <w:jc w:val="right"/>
        </w:trPr>
        <w:tc>
          <w:tcPr>
            <w:tcW w:w="303" w:type="pct"/>
            <w:shd w:val="clear" w:color="auto" w:fill="D9D9D9"/>
            <w:vAlign w:val="center"/>
          </w:tcPr>
          <w:p w:rsidR="008D7F20" w:rsidRPr="0039073A" w:rsidRDefault="008D7F20" w:rsidP="007E4837">
            <w:pPr>
              <w:contextualSpacing/>
              <w:jc w:val="center"/>
              <w:rPr>
                <w:b/>
                <w:color w:val="000000"/>
              </w:rPr>
            </w:pPr>
            <w:r w:rsidRPr="0039073A">
              <w:rPr>
                <w:b/>
                <w:color w:val="000000"/>
              </w:rPr>
              <w:t>№</w:t>
            </w:r>
          </w:p>
        </w:tc>
        <w:tc>
          <w:tcPr>
            <w:tcW w:w="2966" w:type="pct"/>
            <w:shd w:val="clear" w:color="auto" w:fill="D9D9D9"/>
            <w:noWrap/>
            <w:vAlign w:val="center"/>
          </w:tcPr>
          <w:p w:rsidR="008D7F20" w:rsidRPr="0039073A" w:rsidRDefault="008D7F20" w:rsidP="007E4837">
            <w:pPr>
              <w:contextualSpacing/>
              <w:jc w:val="center"/>
              <w:rPr>
                <w:b/>
                <w:color w:val="000000"/>
              </w:rPr>
            </w:pPr>
            <w:r w:rsidRPr="0039073A">
              <w:rPr>
                <w:b/>
                <w:color w:val="000000"/>
              </w:rPr>
              <w:t>Материал</w:t>
            </w:r>
          </w:p>
        </w:tc>
        <w:tc>
          <w:tcPr>
            <w:tcW w:w="647" w:type="pct"/>
            <w:shd w:val="clear" w:color="auto" w:fill="D9D9D9"/>
            <w:vAlign w:val="center"/>
          </w:tcPr>
          <w:p w:rsidR="008D7F20" w:rsidRPr="0039073A" w:rsidRDefault="008D7F20" w:rsidP="007E4837">
            <w:pPr>
              <w:contextualSpacing/>
              <w:jc w:val="center"/>
              <w:rPr>
                <w:b/>
                <w:color w:val="000000"/>
              </w:rPr>
            </w:pPr>
            <w:r w:rsidRPr="0039073A">
              <w:rPr>
                <w:b/>
                <w:color w:val="000000"/>
              </w:rPr>
              <w:t>δ</w:t>
            </w:r>
          </w:p>
        </w:tc>
        <w:tc>
          <w:tcPr>
            <w:tcW w:w="566" w:type="pct"/>
            <w:shd w:val="clear" w:color="auto" w:fill="D9D9D9"/>
            <w:vAlign w:val="center"/>
          </w:tcPr>
          <w:p w:rsidR="008D7F20" w:rsidRPr="0039073A" w:rsidRDefault="008D7F20" w:rsidP="007E4837">
            <w:pPr>
              <w:contextualSpacing/>
              <w:jc w:val="center"/>
              <w:rPr>
                <w:b/>
                <w:color w:val="000000"/>
              </w:rPr>
            </w:pPr>
            <w:r w:rsidRPr="0039073A">
              <w:rPr>
                <w:b/>
                <w:color w:val="000000"/>
              </w:rPr>
              <w:t>λ</w:t>
            </w:r>
          </w:p>
        </w:tc>
        <w:tc>
          <w:tcPr>
            <w:tcW w:w="518" w:type="pct"/>
            <w:shd w:val="clear" w:color="auto" w:fill="D9D9D9"/>
            <w:vAlign w:val="center"/>
          </w:tcPr>
          <w:p w:rsidR="008D7F20" w:rsidRPr="0039073A" w:rsidRDefault="008D7F20" w:rsidP="007E4837">
            <w:pPr>
              <w:contextualSpacing/>
              <w:jc w:val="center"/>
              <w:rPr>
                <w:b/>
                <w:color w:val="000000"/>
              </w:rPr>
            </w:pPr>
            <w:r w:rsidRPr="0039073A">
              <w:rPr>
                <w:b/>
                <w:color w:val="000000"/>
              </w:rPr>
              <w:t>U</w:t>
            </w:r>
          </w:p>
        </w:tc>
      </w:tr>
      <w:tr w:rsidR="008D7F20" w:rsidRPr="0039073A" w:rsidTr="007F1951">
        <w:trPr>
          <w:trHeight w:val="206"/>
          <w:jc w:val="right"/>
        </w:trPr>
        <w:tc>
          <w:tcPr>
            <w:tcW w:w="303" w:type="pct"/>
            <w:shd w:val="clear" w:color="auto" w:fill="FFFFFF"/>
            <w:vAlign w:val="center"/>
          </w:tcPr>
          <w:p w:rsidR="008D7F20" w:rsidRPr="0039073A" w:rsidRDefault="008D7F20" w:rsidP="007E4837">
            <w:pPr>
              <w:contextualSpacing/>
              <w:jc w:val="center"/>
              <w:rPr>
                <w:b/>
                <w:color w:val="000000"/>
              </w:rPr>
            </w:pPr>
            <w:r w:rsidRPr="0039073A">
              <w:rPr>
                <w:b/>
                <w:color w:val="000000"/>
              </w:rPr>
              <w:t>-</w:t>
            </w:r>
          </w:p>
        </w:tc>
        <w:tc>
          <w:tcPr>
            <w:tcW w:w="2966" w:type="pct"/>
            <w:shd w:val="clear" w:color="auto" w:fill="FFFFFF"/>
            <w:noWrap/>
            <w:vAlign w:val="center"/>
          </w:tcPr>
          <w:p w:rsidR="008D7F20" w:rsidRPr="0039073A" w:rsidRDefault="008D7F20" w:rsidP="007E4837">
            <w:pPr>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7E4837">
            <w:pPr>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7E4837">
            <w:pPr>
              <w:contextualSpacing/>
              <w:jc w:val="center"/>
              <w:rPr>
                <w:b/>
                <w:color w:val="000000"/>
              </w:rPr>
            </w:pPr>
            <w:r w:rsidRPr="0039073A">
              <w:rPr>
                <w:b/>
                <w:color w:val="000000"/>
              </w:rPr>
              <w:t>W/mK</w:t>
            </w:r>
          </w:p>
        </w:tc>
        <w:tc>
          <w:tcPr>
            <w:tcW w:w="518" w:type="pct"/>
            <w:shd w:val="clear" w:color="auto" w:fill="FFFFFF"/>
            <w:vAlign w:val="center"/>
          </w:tcPr>
          <w:p w:rsidR="008D7F20" w:rsidRPr="0039073A" w:rsidRDefault="008D7F20" w:rsidP="007E4837">
            <w:pPr>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DE6504">
        <w:trPr>
          <w:cantSplit/>
          <w:trHeight w:val="283"/>
          <w:jc w:val="right"/>
        </w:trPr>
        <w:tc>
          <w:tcPr>
            <w:tcW w:w="303" w:type="pct"/>
            <w:shd w:val="clear" w:color="auto" w:fill="D9D9D9"/>
            <w:vAlign w:val="center"/>
          </w:tcPr>
          <w:p w:rsidR="008D7F20" w:rsidRPr="0039073A" w:rsidRDefault="008D7F20" w:rsidP="007E4837">
            <w:pPr>
              <w:contextualSpacing/>
              <w:jc w:val="center"/>
            </w:pPr>
            <w:r w:rsidRPr="0039073A">
              <w:t>1</w:t>
            </w:r>
          </w:p>
        </w:tc>
        <w:tc>
          <w:tcPr>
            <w:tcW w:w="2966" w:type="pct"/>
            <w:shd w:val="clear" w:color="auto" w:fill="D9D9D9"/>
            <w:noWrap/>
          </w:tcPr>
          <w:p w:rsidR="008D7F20" w:rsidRPr="0039073A" w:rsidRDefault="008D7F20">
            <w:r w:rsidRPr="0039073A">
              <w:t>хидроизолационна мушама</w:t>
            </w:r>
          </w:p>
        </w:tc>
        <w:tc>
          <w:tcPr>
            <w:tcW w:w="647" w:type="pct"/>
            <w:shd w:val="clear" w:color="auto" w:fill="D9D9D9"/>
            <w:noWrap/>
          </w:tcPr>
          <w:p w:rsidR="008D7F20" w:rsidRPr="0039073A" w:rsidRDefault="008D7F20">
            <w:pPr>
              <w:jc w:val="center"/>
            </w:pPr>
            <w:r w:rsidRPr="0039073A">
              <w:t>0.010</w:t>
            </w:r>
          </w:p>
        </w:tc>
        <w:tc>
          <w:tcPr>
            <w:tcW w:w="566" w:type="pct"/>
            <w:shd w:val="clear" w:color="auto" w:fill="D9D9D9"/>
            <w:noWrap/>
          </w:tcPr>
          <w:p w:rsidR="008D7F20" w:rsidRPr="0039073A" w:rsidRDefault="008D7F20">
            <w:pPr>
              <w:jc w:val="center"/>
            </w:pPr>
            <w:r w:rsidRPr="0039073A">
              <w:t>0.170</w:t>
            </w:r>
          </w:p>
        </w:tc>
        <w:tc>
          <w:tcPr>
            <w:tcW w:w="518" w:type="pct"/>
            <w:vMerge w:val="restart"/>
            <w:shd w:val="clear" w:color="auto" w:fill="D9D9D9"/>
            <w:vAlign w:val="center"/>
          </w:tcPr>
          <w:p w:rsidR="008D7F20" w:rsidRPr="0039073A" w:rsidRDefault="008D7F20" w:rsidP="007E4837">
            <w:pPr>
              <w:contextualSpacing/>
              <w:jc w:val="center"/>
              <w:rPr>
                <w:color w:val="FF0000"/>
                <w:lang w:val="en-US"/>
              </w:rPr>
            </w:pPr>
            <w:r w:rsidRPr="0039073A">
              <w:rPr>
                <w:lang w:val="en-US"/>
              </w:rPr>
              <w:t>1.26</w:t>
            </w:r>
          </w:p>
        </w:tc>
      </w:tr>
      <w:tr w:rsidR="008D7F20" w:rsidRPr="0039073A" w:rsidTr="00DE6504">
        <w:trPr>
          <w:cantSplit/>
          <w:trHeight w:val="310"/>
          <w:jc w:val="right"/>
        </w:trPr>
        <w:tc>
          <w:tcPr>
            <w:tcW w:w="303" w:type="pct"/>
            <w:shd w:val="clear" w:color="auto" w:fill="FFFFFF"/>
            <w:vAlign w:val="center"/>
          </w:tcPr>
          <w:p w:rsidR="008D7F20" w:rsidRPr="0039073A" w:rsidRDefault="008D7F20" w:rsidP="007E4837">
            <w:pPr>
              <w:contextualSpacing/>
              <w:jc w:val="center"/>
            </w:pPr>
            <w:r w:rsidRPr="0039073A">
              <w:t>2</w:t>
            </w:r>
          </w:p>
        </w:tc>
        <w:tc>
          <w:tcPr>
            <w:tcW w:w="2966" w:type="pct"/>
            <w:shd w:val="clear" w:color="auto" w:fill="FFFFFF"/>
            <w:noWrap/>
          </w:tcPr>
          <w:p w:rsidR="008D7F20" w:rsidRPr="0039073A" w:rsidRDefault="008D7F20">
            <w:r w:rsidRPr="0039073A">
              <w:t>перлитобетон за наклон</w:t>
            </w:r>
          </w:p>
        </w:tc>
        <w:tc>
          <w:tcPr>
            <w:tcW w:w="647" w:type="pct"/>
            <w:shd w:val="clear" w:color="auto" w:fill="FFFFFF"/>
            <w:noWrap/>
          </w:tcPr>
          <w:p w:rsidR="008D7F20" w:rsidRPr="0039073A" w:rsidRDefault="008D7F20">
            <w:pPr>
              <w:jc w:val="center"/>
            </w:pPr>
            <w:r w:rsidRPr="0039073A">
              <w:t>0.060</w:t>
            </w:r>
          </w:p>
        </w:tc>
        <w:tc>
          <w:tcPr>
            <w:tcW w:w="566" w:type="pct"/>
            <w:shd w:val="clear" w:color="auto" w:fill="FFFFFF"/>
            <w:noWrap/>
          </w:tcPr>
          <w:p w:rsidR="008D7F20" w:rsidRPr="0039073A" w:rsidRDefault="008D7F20">
            <w:pPr>
              <w:jc w:val="center"/>
            </w:pPr>
            <w:r w:rsidRPr="0039073A">
              <w:t>0.140</w:t>
            </w:r>
          </w:p>
        </w:tc>
        <w:tc>
          <w:tcPr>
            <w:tcW w:w="518" w:type="pct"/>
            <w:vMerge/>
            <w:shd w:val="clear" w:color="auto" w:fill="FFFFFF"/>
            <w:vAlign w:val="center"/>
          </w:tcPr>
          <w:p w:rsidR="008D7F20" w:rsidRPr="0039073A" w:rsidRDefault="008D7F20" w:rsidP="007E4837">
            <w:pPr>
              <w:contextualSpacing/>
              <w:jc w:val="center"/>
            </w:pPr>
          </w:p>
        </w:tc>
      </w:tr>
      <w:tr w:rsidR="008D7F20" w:rsidRPr="0039073A" w:rsidTr="00FD6B1E">
        <w:trPr>
          <w:cantSplit/>
          <w:trHeight w:val="310"/>
          <w:jc w:val="right"/>
        </w:trPr>
        <w:tc>
          <w:tcPr>
            <w:tcW w:w="303" w:type="pct"/>
            <w:shd w:val="clear" w:color="auto" w:fill="D9D9D9"/>
            <w:vAlign w:val="center"/>
          </w:tcPr>
          <w:p w:rsidR="008D7F20" w:rsidRPr="0039073A" w:rsidRDefault="008D7F20" w:rsidP="007E4837">
            <w:pPr>
              <w:contextualSpacing/>
              <w:jc w:val="center"/>
            </w:pPr>
            <w:r w:rsidRPr="0039073A">
              <w:t>3</w:t>
            </w:r>
          </w:p>
        </w:tc>
        <w:tc>
          <w:tcPr>
            <w:tcW w:w="2966" w:type="pct"/>
            <w:shd w:val="clear" w:color="auto" w:fill="D9D9D9"/>
            <w:noWrap/>
          </w:tcPr>
          <w:p w:rsidR="008D7F20" w:rsidRPr="0039073A" w:rsidRDefault="008D7F20">
            <w:r w:rsidRPr="0039073A">
              <w:t>стоманобетонна плоча-покр.</w:t>
            </w:r>
          </w:p>
        </w:tc>
        <w:tc>
          <w:tcPr>
            <w:tcW w:w="647" w:type="pct"/>
            <w:shd w:val="clear" w:color="auto" w:fill="D9D9D9"/>
            <w:noWrap/>
          </w:tcPr>
          <w:p w:rsidR="008D7F20" w:rsidRPr="0039073A" w:rsidRDefault="008D7F20">
            <w:pPr>
              <w:jc w:val="center"/>
            </w:pPr>
            <w:r w:rsidRPr="0039073A">
              <w:t>0.200</w:t>
            </w:r>
          </w:p>
        </w:tc>
        <w:tc>
          <w:tcPr>
            <w:tcW w:w="566" w:type="pct"/>
            <w:shd w:val="clear" w:color="auto" w:fill="D9D9D9"/>
            <w:noWrap/>
          </w:tcPr>
          <w:p w:rsidR="008D7F20" w:rsidRPr="0039073A" w:rsidRDefault="008D7F20">
            <w:pPr>
              <w:jc w:val="center"/>
            </w:pPr>
            <w:r w:rsidRPr="0039073A">
              <w:t>1.630</w:t>
            </w:r>
          </w:p>
        </w:tc>
        <w:tc>
          <w:tcPr>
            <w:tcW w:w="518" w:type="pct"/>
            <w:vMerge/>
            <w:shd w:val="clear" w:color="auto" w:fill="D9D9D9"/>
            <w:vAlign w:val="center"/>
          </w:tcPr>
          <w:p w:rsidR="008D7F20" w:rsidRPr="0039073A" w:rsidRDefault="008D7F20" w:rsidP="007E4837">
            <w:pPr>
              <w:contextualSpacing/>
              <w:jc w:val="center"/>
            </w:pPr>
          </w:p>
        </w:tc>
      </w:tr>
      <w:tr w:rsidR="008D7F20" w:rsidRPr="0039073A" w:rsidTr="007F1951">
        <w:trPr>
          <w:cantSplit/>
          <w:trHeight w:val="310"/>
          <w:jc w:val="right"/>
        </w:trPr>
        <w:tc>
          <w:tcPr>
            <w:tcW w:w="303" w:type="pct"/>
            <w:shd w:val="clear" w:color="auto" w:fill="FFFFFF"/>
            <w:vAlign w:val="center"/>
          </w:tcPr>
          <w:p w:rsidR="008D7F20" w:rsidRPr="0039073A" w:rsidRDefault="008D7F20" w:rsidP="007E4837">
            <w:pPr>
              <w:contextualSpacing/>
              <w:jc w:val="center"/>
            </w:pPr>
            <w:r w:rsidRPr="0039073A">
              <w:t>4</w:t>
            </w:r>
          </w:p>
        </w:tc>
        <w:tc>
          <w:tcPr>
            <w:tcW w:w="2966" w:type="pct"/>
            <w:shd w:val="clear" w:color="auto" w:fill="FFFFFF"/>
            <w:noWrap/>
          </w:tcPr>
          <w:p w:rsidR="008D7F20" w:rsidRPr="0039073A" w:rsidRDefault="008D7F20">
            <w:r w:rsidRPr="0039073A">
              <w:t>вътрешна мазилка</w:t>
            </w:r>
          </w:p>
        </w:tc>
        <w:tc>
          <w:tcPr>
            <w:tcW w:w="647" w:type="pct"/>
            <w:shd w:val="clear" w:color="auto" w:fill="FFFFFF"/>
            <w:noWrap/>
          </w:tcPr>
          <w:p w:rsidR="008D7F20" w:rsidRPr="0039073A" w:rsidRDefault="008D7F20">
            <w:pPr>
              <w:jc w:val="center"/>
            </w:pPr>
            <w:r w:rsidRPr="0039073A">
              <w:t>0.030</w:t>
            </w:r>
          </w:p>
        </w:tc>
        <w:tc>
          <w:tcPr>
            <w:tcW w:w="566" w:type="pct"/>
            <w:shd w:val="clear" w:color="auto" w:fill="FFFFFF"/>
            <w:noWrap/>
          </w:tcPr>
          <w:p w:rsidR="008D7F20" w:rsidRPr="0039073A" w:rsidRDefault="008D7F20">
            <w:pPr>
              <w:jc w:val="center"/>
            </w:pPr>
            <w:r w:rsidRPr="0039073A">
              <w:t>0.700</w:t>
            </w:r>
          </w:p>
        </w:tc>
        <w:tc>
          <w:tcPr>
            <w:tcW w:w="518" w:type="pct"/>
            <w:vMerge/>
            <w:shd w:val="clear" w:color="auto" w:fill="C6D9F1"/>
            <w:vAlign w:val="center"/>
          </w:tcPr>
          <w:p w:rsidR="008D7F20" w:rsidRPr="0039073A" w:rsidRDefault="008D7F20" w:rsidP="007E4837">
            <w:pPr>
              <w:contextualSpacing/>
              <w:jc w:val="center"/>
            </w:pPr>
          </w:p>
        </w:tc>
      </w:tr>
    </w:tbl>
    <w:p w:rsidR="008D7F20" w:rsidRPr="0039073A" w:rsidRDefault="008D7F20" w:rsidP="002175ED">
      <w:pPr>
        <w:spacing w:line="360" w:lineRule="auto"/>
        <w:jc w:val="both"/>
      </w:pPr>
    </w:p>
    <w:p w:rsidR="008D7F20" w:rsidRDefault="008D7F20" w:rsidP="00C533AF">
      <w:pPr>
        <w:spacing w:line="360" w:lineRule="auto"/>
        <w:jc w:val="center"/>
        <w:rPr>
          <w:noProof/>
          <w:lang w:val="en-US"/>
        </w:rPr>
      </w:pPr>
      <w:r>
        <w:rPr>
          <w:noProof/>
        </w:rPr>
        <w:pict>
          <v:shape id="Картина 37" o:spid="_x0000_i1048" type="#_x0000_t75" style="width:325.5pt;height:135pt;visibility:visible">
            <v:imagedata r:id="rId30" o:title=""/>
          </v:shape>
        </w:pict>
      </w:r>
    </w:p>
    <w:p w:rsidR="008D7F20" w:rsidRPr="00F12907" w:rsidRDefault="008D7F20" w:rsidP="00C84065">
      <w:pPr>
        <w:spacing w:line="360" w:lineRule="auto"/>
        <w:ind w:left="3540" w:firstLine="708"/>
        <w:rPr>
          <w:lang w:val="en-US"/>
        </w:rPr>
      </w:pPr>
      <w:r w:rsidRPr="0039073A">
        <w:t>Фиг. 1.</w:t>
      </w:r>
      <w:r>
        <w:t>2</w:t>
      </w:r>
      <w:r>
        <w:rPr>
          <w:lang w:val="en-US"/>
        </w:rPr>
        <w:t>3</w:t>
      </w:r>
    </w:p>
    <w:p w:rsidR="008D7F20" w:rsidRPr="0039073A" w:rsidRDefault="008D7F20" w:rsidP="00C533AF">
      <w:pPr>
        <w:spacing w:line="360" w:lineRule="auto"/>
        <w:jc w:val="center"/>
      </w:pPr>
      <w:bookmarkStart w:id="0" w:name="_GoBack"/>
      <w:bookmarkEnd w:id="0"/>
    </w:p>
    <w:p w:rsidR="008D7F20" w:rsidRPr="0039073A" w:rsidRDefault="008D7F20" w:rsidP="00CD2538">
      <w:pPr>
        <w:spacing w:line="360" w:lineRule="auto"/>
        <w:jc w:val="both"/>
        <w:rPr>
          <w:color w:val="000000"/>
        </w:rPr>
      </w:pPr>
      <w:r w:rsidRPr="0039073A">
        <w:rPr>
          <w:b/>
          <w:color w:val="17365D"/>
          <w:u w:val="single"/>
        </w:rPr>
        <w:t>Тип 1.2</w:t>
      </w:r>
      <w:r w:rsidRPr="00FC1C19">
        <w:rPr>
          <w:b/>
          <w:color w:val="17365D"/>
        </w:rPr>
        <w:t xml:space="preserve"> </w:t>
      </w:r>
      <w:r w:rsidRPr="0039073A">
        <w:t>–</w:t>
      </w:r>
      <w:r>
        <w:t xml:space="preserve"> </w:t>
      </w:r>
      <w:r w:rsidRPr="0039073A">
        <w:rPr>
          <w:color w:val="000000"/>
        </w:rPr>
        <w:t xml:space="preserve">Топъл плосък </w:t>
      </w:r>
      <w:r>
        <w:rPr>
          <w:color w:val="000000"/>
        </w:rPr>
        <w:t>покрив на топлите връзки-корпус</w:t>
      </w:r>
      <w:r>
        <w:rPr>
          <w:color w:val="000000"/>
          <w:lang w:val="en-US"/>
        </w:rPr>
        <w:t xml:space="preserve"> </w:t>
      </w:r>
      <w:r w:rsidRPr="0039073A">
        <w:rPr>
          <w:color w:val="000000"/>
        </w:rPr>
        <w:t xml:space="preserve"> 2</w:t>
      </w:r>
      <w:r w:rsidRPr="0039073A">
        <w:rPr>
          <w:color w:val="000000"/>
          <w:lang w:val="en-US"/>
        </w:rPr>
        <w:t xml:space="preserve"> </w:t>
      </w:r>
      <w:r w:rsidRPr="0039073A">
        <w:rPr>
          <w:color w:val="000000"/>
        </w:rPr>
        <w:t>-</w:t>
      </w:r>
      <w:r w:rsidRPr="0039073A">
        <w:rPr>
          <w:color w:val="000000"/>
          <w:lang w:val="en-US"/>
        </w:rPr>
        <w:t xml:space="preserve"> </w:t>
      </w:r>
      <w:r w:rsidRPr="0039073A">
        <w:rPr>
          <w:color w:val="000000"/>
        </w:rPr>
        <w:t>205 м</w:t>
      </w:r>
      <w:r w:rsidRPr="0039073A">
        <w:rPr>
          <w:color w:val="000000"/>
          <w:vertAlign w:val="superscript"/>
        </w:rPr>
        <w:t xml:space="preserve">2 </w:t>
      </w:r>
      <w:r>
        <w:rPr>
          <w:color w:val="000000"/>
          <w:vertAlign w:val="superscript"/>
          <w:lang w:val="en-US"/>
        </w:rPr>
        <w:t xml:space="preserve"> </w:t>
      </w:r>
      <w:r w:rsidRPr="0039073A">
        <w:rPr>
          <w:color w:val="000000"/>
        </w:rPr>
        <w:t xml:space="preserve">и корпус </w:t>
      </w:r>
      <w:r w:rsidRPr="0039073A">
        <w:rPr>
          <w:color w:val="000000"/>
          <w:lang w:val="en-US"/>
        </w:rPr>
        <w:t xml:space="preserve"> </w:t>
      </w:r>
      <w:r w:rsidRPr="0039073A">
        <w:rPr>
          <w:color w:val="000000"/>
        </w:rPr>
        <w:t>4</w:t>
      </w:r>
      <w:r w:rsidRPr="0039073A">
        <w:rPr>
          <w:color w:val="000000"/>
          <w:lang w:val="en-US"/>
        </w:rPr>
        <w:t xml:space="preserve"> </w:t>
      </w:r>
      <w:r w:rsidRPr="0039073A">
        <w:rPr>
          <w:color w:val="000000"/>
        </w:rPr>
        <w:t>-268 м</w:t>
      </w:r>
      <w:r w:rsidRPr="0039073A">
        <w:rPr>
          <w:color w:val="000000"/>
          <w:vertAlign w:val="superscript"/>
        </w:rPr>
        <w:t>2</w:t>
      </w:r>
      <w:r w:rsidRPr="0039073A">
        <w:rPr>
          <w:color w:val="000000"/>
        </w:rPr>
        <w:t>.</w:t>
      </w:r>
    </w:p>
    <w:p w:rsidR="008D7F20" w:rsidRPr="0039073A" w:rsidRDefault="008D7F20" w:rsidP="00C67065">
      <w:pPr>
        <w:spacing w:line="360" w:lineRule="auto"/>
        <w:jc w:val="center"/>
        <w:rPr>
          <w:color w:val="000000"/>
        </w:rPr>
      </w:pPr>
      <w:r w:rsidRPr="00652ADA">
        <w:rPr>
          <w:noProof/>
          <w:color w:val="000000"/>
        </w:rPr>
        <w:pict>
          <v:shape id="Картина 81" o:spid="_x0000_i1049" type="#_x0000_t75" style="width:342.75pt;height:157.5pt;visibility:visible">
            <v:imagedata r:id="rId31" o:title=""/>
          </v:shape>
        </w:pict>
      </w:r>
    </w:p>
    <w:p w:rsidR="008D7F20" w:rsidRPr="0039073A" w:rsidRDefault="008D7F20" w:rsidP="00C533AF">
      <w:pPr>
        <w:spacing w:line="360" w:lineRule="auto"/>
        <w:ind w:left="1416" w:firstLine="708"/>
        <w:jc w:val="both"/>
      </w:pPr>
      <w:r w:rsidRPr="0039073A">
        <w:t>Фиг. 1.2</w:t>
      </w:r>
      <w:r>
        <w:rPr>
          <w:lang w:val="en-US"/>
        </w:rPr>
        <w:t>4</w:t>
      </w:r>
      <w:r>
        <w:t xml:space="preserve"> </w:t>
      </w:r>
      <w:r w:rsidRPr="0039073A">
        <w:t xml:space="preserve"> Състояние топъл, стоманобетонов покрив</w:t>
      </w:r>
    </w:p>
    <w:p w:rsidR="008D7F20" w:rsidRPr="0039073A" w:rsidRDefault="008D7F20" w:rsidP="007952BB">
      <w:pPr>
        <w:spacing w:line="360" w:lineRule="auto"/>
      </w:pPr>
      <w:r w:rsidRPr="0039073A">
        <w:t>Структура на покрив Тип 1.2:</w:t>
      </w:r>
    </w:p>
    <w:p w:rsidR="008D7F20" w:rsidRPr="0039073A" w:rsidRDefault="008D7F20" w:rsidP="007952BB">
      <w:pPr>
        <w:spacing w:line="360" w:lineRule="auto"/>
        <w:ind w:left="7080" w:firstLine="708"/>
        <w:jc w:val="both"/>
        <w:rPr>
          <w:iCs/>
        </w:rPr>
      </w:pPr>
      <w:r w:rsidRPr="0039073A">
        <w:t>Таблица 1.</w:t>
      </w:r>
      <w:r w:rsidRPr="0039073A">
        <w:rPr>
          <w:iCs/>
        </w:rPr>
        <w:t>13.</w:t>
      </w:r>
    </w:p>
    <w:tbl>
      <w:tblPr>
        <w:tblW w:w="4944" w:type="pct"/>
        <w:jc w:val="right"/>
        <w:tblInd w:w="70"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CellMar>
          <w:left w:w="70" w:type="dxa"/>
          <w:right w:w="70" w:type="dxa"/>
        </w:tblCellMar>
        <w:tblLook w:val="0000"/>
      </w:tblPr>
      <w:tblGrid>
        <w:gridCol w:w="595"/>
        <w:gridCol w:w="5819"/>
        <w:gridCol w:w="1269"/>
        <w:gridCol w:w="1110"/>
        <w:gridCol w:w="1016"/>
      </w:tblGrid>
      <w:tr w:rsidR="008D7F20" w:rsidRPr="0039073A" w:rsidTr="00C67065">
        <w:trPr>
          <w:trHeight w:val="206"/>
          <w:jc w:val="right"/>
        </w:trPr>
        <w:tc>
          <w:tcPr>
            <w:tcW w:w="303" w:type="pct"/>
            <w:shd w:val="clear" w:color="auto" w:fill="D9D9D9"/>
            <w:vAlign w:val="center"/>
          </w:tcPr>
          <w:p w:rsidR="008D7F20" w:rsidRPr="0039073A" w:rsidRDefault="008D7F20" w:rsidP="00824CA6">
            <w:pPr>
              <w:contextualSpacing/>
              <w:jc w:val="center"/>
              <w:rPr>
                <w:b/>
                <w:color w:val="000000"/>
              </w:rPr>
            </w:pPr>
            <w:r w:rsidRPr="0039073A">
              <w:rPr>
                <w:b/>
                <w:color w:val="000000"/>
              </w:rPr>
              <w:t>№</w:t>
            </w:r>
          </w:p>
        </w:tc>
        <w:tc>
          <w:tcPr>
            <w:tcW w:w="2966" w:type="pct"/>
            <w:shd w:val="clear" w:color="auto" w:fill="D9D9D9"/>
            <w:noWrap/>
            <w:vAlign w:val="center"/>
          </w:tcPr>
          <w:p w:rsidR="008D7F20" w:rsidRPr="0039073A" w:rsidRDefault="008D7F20" w:rsidP="00824CA6">
            <w:pPr>
              <w:contextualSpacing/>
              <w:jc w:val="center"/>
              <w:rPr>
                <w:b/>
                <w:color w:val="000000"/>
              </w:rPr>
            </w:pPr>
            <w:r w:rsidRPr="0039073A">
              <w:rPr>
                <w:b/>
                <w:color w:val="000000"/>
              </w:rPr>
              <w:t>Материал</w:t>
            </w:r>
          </w:p>
        </w:tc>
        <w:tc>
          <w:tcPr>
            <w:tcW w:w="647" w:type="pct"/>
            <w:shd w:val="clear" w:color="auto" w:fill="D9D9D9"/>
            <w:vAlign w:val="center"/>
          </w:tcPr>
          <w:p w:rsidR="008D7F20" w:rsidRPr="0039073A" w:rsidRDefault="008D7F20" w:rsidP="00824CA6">
            <w:pPr>
              <w:contextualSpacing/>
              <w:jc w:val="center"/>
              <w:rPr>
                <w:b/>
                <w:color w:val="000000"/>
              </w:rPr>
            </w:pPr>
            <w:r w:rsidRPr="0039073A">
              <w:rPr>
                <w:b/>
                <w:color w:val="000000"/>
              </w:rPr>
              <w:t>δ</w:t>
            </w:r>
          </w:p>
        </w:tc>
        <w:tc>
          <w:tcPr>
            <w:tcW w:w="566" w:type="pct"/>
            <w:shd w:val="clear" w:color="auto" w:fill="D9D9D9"/>
            <w:vAlign w:val="center"/>
          </w:tcPr>
          <w:p w:rsidR="008D7F20" w:rsidRPr="0039073A" w:rsidRDefault="008D7F20" w:rsidP="00824CA6">
            <w:pPr>
              <w:contextualSpacing/>
              <w:jc w:val="center"/>
              <w:rPr>
                <w:b/>
                <w:color w:val="000000"/>
              </w:rPr>
            </w:pPr>
            <w:r w:rsidRPr="0039073A">
              <w:rPr>
                <w:b/>
                <w:color w:val="000000"/>
              </w:rPr>
              <w:t>λ</w:t>
            </w:r>
          </w:p>
        </w:tc>
        <w:tc>
          <w:tcPr>
            <w:tcW w:w="518" w:type="pct"/>
            <w:shd w:val="clear" w:color="auto" w:fill="D9D9D9"/>
            <w:vAlign w:val="center"/>
          </w:tcPr>
          <w:p w:rsidR="008D7F20" w:rsidRPr="0039073A" w:rsidRDefault="008D7F20" w:rsidP="00824CA6">
            <w:pPr>
              <w:contextualSpacing/>
              <w:jc w:val="center"/>
              <w:rPr>
                <w:b/>
                <w:color w:val="000000"/>
              </w:rPr>
            </w:pPr>
            <w:r w:rsidRPr="0039073A">
              <w:rPr>
                <w:b/>
                <w:color w:val="000000"/>
              </w:rPr>
              <w:t>U</w:t>
            </w:r>
          </w:p>
        </w:tc>
      </w:tr>
      <w:tr w:rsidR="008D7F20" w:rsidRPr="0039073A" w:rsidTr="00C67065">
        <w:trPr>
          <w:trHeight w:val="206"/>
          <w:jc w:val="right"/>
        </w:trPr>
        <w:tc>
          <w:tcPr>
            <w:tcW w:w="303" w:type="pct"/>
            <w:shd w:val="clear" w:color="auto" w:fill="FFFFFF"/>
            <w:vAlign w:val="center"/>
          </w:tcPr>
          <w:p w:rsidR="008D7F20" w:rsidRPr="0039073A" w:rsidRDefault="008D7F20" w:rsidP="00824CA6">
            <w:pPr>
              <w:contextualSpacing/>
              <w:jc w:val="center"/>
              <w:rPr>
                <w:b/>
                <w:color w:val="000000"/>
              </w:rPr>
            </w:pPr>
            <w:r w:rsidRPr="0039073A">
              <w:rPr>
                <w:b/>
                <w:color w:val="000000"/>
              </w:rPr>
              <w:t>-</w:t>
            </w:r>
          </w:p>
        </w:tc>
        <w:tc>
          <w:tcPr>
            <w:tcW w:w="2966" w:type="pct"/>
            <w:shd w:val="clear" w:color="auto" w:fill="FFFFFF"/>
            <w:noWrap/>
            <w:vAlign w:val="center"/>
          </w:tcPr>
          <w:p w:rsidR="008D7F20" w:rsidRPr="0039073A" w:rsidRDefault="008D7F20" w:rsidP="00824CA6">
            <w:pPr>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824CA6">
            <w:pPr>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824CA6">
            <w:pPr>
              <w:contextualSpacing/>
              <w:jc w:val="center"/>
              <w:rPr>
                <w:b/>
                <w:color w:val="000000"/>
              </w:rPr>
            </w:pPr>
            <w:r w:rsidRPr="0039073A">
              <w:rPr>
                <w:b/>
                <w:color w:val="000000"/>
              </w:rPr>
              <w:t>W/mK</w:t>
            </w:r>
          </w:p>
        </w:tc>
        <w:tc>
          <w:tcPr>
            <w:tcW w:w="518" w:type="pct"/>
            <w:shd w:val="clear" w:color="auto" w:fill="FFFFFF"/>
            <w:vAlign w:val="center"/>
          </w:tcPr>
          <w:p w:rsidR="008D7F20" w:rsidRPr="0039073A" w:rsidRDefault="008D7F20" w:rsidP="00824CA6">
            <w:pPr>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C67065">
        <w:trPr>
          <w:cantSplit/>
          <w:trHeight w:val="283"/>
          <w:jc w:val="right"/>
        </w:trPr>
        <w:tc>
          <w:tcPr>
            <w:tcW w:w="303" w:type="pct"/>
            <w:shd w:val="clear" w:color="auto" w:fill="D9D9D9"/>
            <w:vAlign w:val="center"/>
          </w:tcPr>
          <w:p w:rsidR="008D7F20" w:rsidRPr="0039073A" w:rsidRDefault="008D7F20" w:rsidP="00824CA6">
            <w:pPr>
              <w:contextualSpacing/>
              <w:jc w:val="center"/>
            </w:pPr>
            <w:r w:rsidRPr="0039073A">
              <w:t>1</w:t>
            </w:r>
          </w:p>
        </w:tc>
        <w:tc>
          <w:tcPr>
            <w:tcW w:w="2966" w:type="pct"/>
            <w:shd w:val="clear" w:color="auto" w:fill="D9D9D9"/>
            <w:noWrap/>
          </w:tcPr>
          <w:p w:rsidR="008D7F20" w:rsidRPr="0039073A" w:rsidRDefault="008D7F20">
            <w:r w:rsidRPr="0039073A">
              <w:t>хидроизолационна мушама</w:t>
            </w:r>
          </w:p>
        </w:tc>
        <w:tc>
          <w:tcPr>
            <w:tcW w:w="647" w:type="pct"/>
            <w:shd w:val="clear" w:color="auto" w:fill="D9D9D9"/>
            <w:noWrap/>
          </w:tcPr>
          <w:p w:rsidR="008D7F20" w:rsidRPr="0039073A" w:rsidRDefault="008D7F20">
            <w:pPr>
              <w:jc w:val="center"/>
            </w:pPr>
            <w:r w:rsidRPr="0039073A">
              <w:t>0.008</w:t>
            </w:r>
          </w:p>
        </w:tc>
        <w:tc>
          <w:tcPr>
            <w:tcW w:w="566" w:type="pct"/>
            <w:shd w:val="clear" w:color="auto" w:fill="D9D9D9"/>
            <w:noWrap/>
          </w:tcPr>
          <w:p w:rsidR="008D7F20" w:rsidRPr="0039073A" w:rsidRDefault="008D7F20">
            <w:pPr>
              <w:jc w:val="center"/>
            </w:pPr>
            <w:r w:rsidRPr="0039073A">
              <w:t>0.170</w:t>
            </w:r>
          </w:p>
        </w:tc>
        <w:tc>
          <w:tcPr>
            <w:tcW w:w="518" w:type="pct"/>
            <w:vMerge w:val="restart"/>
            <w:shd w:val="clear" w:color="auto" w:fill="D9D9D9"/>
            <w:vAlign w:val="center"/>
          </w:tcPr>
          <w:p w:rsidR="008D7F20" w:rsidRPr="0039073A" w:rsidRDefault="008D7F20" w:rsidP="00824CA6">
            <w:pPr>
              <w:contextualSpacing/>
              <w:jc w:val="center"/>
              <w:rPr>
                <w:color w:val="FF0000"/>
                <w:lang w:val="en-US"/>
              </w:rPr>
            </w:pPr>
            <w:r w:rsidRPr="0039073A">
              <w:rPr>
                <w:lang w:val="en-US"/>
              </w:rPr>
              <w:t>1.22</w:t>
            </w:r>
          </w:p>
        </w:tc>
      </w:tr>
      <w:tr w:rsidR="008D7F20" w:rsidRPr="0039073A" w:rsidTr="00C67065">
        <w:trPr>
          <w:cantSplit/>
          <w:trHeight w:val="310"/>
          <w:jc w:val="right"/>
        </w:trPr>
        <w:tc>
          <w:tcPr>
            <w:tcW w:w="303" w:type="pct"/>
            <w:shd w:val="clear" w:color="auto" w:fill="FFFFFF"/>
            <w:vAlign w:val="center"/>
          </w:tcPr>
          <w:p w:rsidR="008D7F20" w:rsidRPr="0039073A" w:rsidRDefault="008D7F20" w:rsidP="00824CA6">
            <w:pPr>
              <w:contextualSpacing/>
              <w:jc w:val="center"/>
            </w:pPr>
            <w:r w:rsidRPr="0039073A">
              <w:t>2</w:t>
            </w:r>
          </w:p>
        </w:tc>
        <w:tc>
          <w:tcPr>
            <w:tcW w:w="2966" w:type="pct"/>
            <w:shd w:val="clear" w:color="auto" w:fill="FFFFFF"/>
            <w:noWrap/>
            <w:vAlign w:val="bottom"/>
          </w:tcPr>
          <w:p w:rsidR="008D7F20" w:rsidRPr="0039073A" w:rsidRDefault="008D7F20">
            <w:r w:rsidRPr="0039073A">
              <w:t>цим. замазка</w:t>
            </w:r>
          </w:p>
        </w:tc>
        <w:tc>
          <w:tcPr>
            <w:tcW w:w="647" w:type="pct"/>
            <w:shd w:val="clear" w:color="auto" w:fill="FFFFFF"/>
            <w:noWrap/>
          </w:tcPr>
          <w:p w:rsidR="008D7F20" w:rsidRPr="0039073A" w:rsidRDefault="008D7F20">
            <w:pPr>
              <w:jc w:val="center"/>
            </w:pPr>
            <w:r w:rsidRPr="0039073A">
              <w:t>0.035</w:t>
            </w:r>
          </w:p>
        </w:tc>
        <w:tc>
          <w:tcPr>
            <w:tcW w:w="566" w:type="pct"/>
            <w:shd w:val="clear" w:color="auto" w:fill="FFFFFF"/>
            <w:noWrap/>
          </w:tcPr>
          <w:p w:rsidR="008D7F20" w:rsidRPr="0039073A" w:rsidRDefault="008D7F20">
            <w:pPr>
              <w:jc w:val="center"/>
            </w:pPr>
            <w:r w:rsidRPr="0039073A">
              <w:t>0.930</w:t>
            </w:r>
          </w:p>
        </w:tc>
        <w:tc>
          <w:tcPr>
            <w:tcW w:w="518" w:type="pct"/>
            <w:vMerge/>
            <w:shd w:val="clear" w:color="auto" w:fill="BFBFBF"/>
            <w:vAlign w:val="center"/>
          </w:tcPr>
          <w:p w:rsidR="008D7F20" w:rsidRPr="0039073A" w:rsidRDefault="008D7F20" w:rsidP="00824CA6">
            <w:pPr>
              <w:contextualSpacing/>
              <w:jc w:val="center"/>
            </w:pPr>
          </w:p>
        </w:tc>
      </w:tr>
      <w:tr w:rsidR="008D7F20" w:rsidRPr="0039073A" w:rsidTr="00C67065">
        <w:trPr>
          <w:cantSplit/>
          <w:trHeight w:val="310"/>
          <w:jc w:val="right"/>
        </w:trPr>
        <w:tc>
          <w:tcPr>
            <w:tcW w:w="303" w:type="pct"/>
            <w:shd w:val="clear" w:color="auto" w:fill="D9D9D9"/>
            <w:vAlign w:val="center"/>
          </w:tcPr>
          <w:p w:rsidR="008D7F20" w:rsidRPr="0039073A" w:rsidRDefault="008D7F20" w:rsidP="00824CA6">
            <w:pPr>
              <w:contextualSpacing/>
              <w:jc w:val="center"/>
            </w:pPr>
            <w:r w:rsidRPr="0039073A">
              <w:t>3</w:t>
            </w:r>
          </w:p>
        </w:tc>
        <w:tc>
          <w:tcPr>
            <w:tcW w:w="2966" w:type="pct"/>
            <w:shd w:val="clear" w:color="auto" w:fill="D9D9D9"/>
            <w:noWrap/>
          </w:tcPr>
          <w:p w:rsidR="008D7F20" w:rsidRPr="0039073A" w:rsidRDefault="008D7F20">
            <w:r w:rsidRPr="0039073A">
              <w:t>перлитобетон за наклон</w:t>
            </w:r>
          </w:p>
        </w:tc>
        <w:tc>
          <w:tcPr>
            <w:tcW w:w="647" w:type="pct"/>
            <w:shd w:val="clear" w:color="auto" w:fill="D9D9D9"/>
            <w:noWrap/>
          </w:tcPr>
          <w:p w:rsidR="008D7F20" w:rsidRPr="0039073A" w:rsidRDefault="008D7F20">
            <w:pPr>
              <w:jc w:val="center"/>
            </w:pPr>
            <w:r w:rsidRPr="0039073A">
              <w:t>0.060</w:t>
            </w:r>
          </w:p>
        </w:tc>
        <w:tc>
          <w:tcPr>
            <w:tcW w:w="566" w:type="pct"/>
            <w:shd w:val="clear" w:color="auto" w:fill="D9D9D9"/>
            <w:noWrap/>
          </w:tcPr>
          <w:p w:rsidR="008D7F20" w:rsidRPr="0039073A" w:rsidRDefault="008D7F20">
            <w:pPr>
              <w:jc w:val="center"/>
            </w:pPr>
            <w:r w:rsidRPr="0039073A">
              <w:t>0.140</w:t>
            </w:r>
          </w:p>
        </w:tc>
        <w:tc>
          <w:tcPr>
            <w:tcW w:w="518" w:type="pct"/>
            <w:vMerge/>
            <w:shd w:val="clear" w:color="auto" w:fill="D9D9D9"/>
            <w:vAlign w:val="center"/>
          </w:tcPr>
          <w:p w:rsidR="008D7F20" w:rsidRPr="0039073A" w:rsidRDefault="008D7F20" w:rsidP="00824CA6">
            <w:pPr>
              <w:contextualSpacing/>
              <w:jc w:val="center"/>
            </w:pPr>
          </w:p>
        </w:tc>
      </w:tr>
      <w:tr w:rsidR="008D7F20" w:rsidRPr="0039073A" w:rsidTr="00C67065">
        <w:trPr>
          <w:cantSplit/>
          <w:trHeight w:val="310"/>
          <w:jc w:val="right"/>
        </w:trPr>
        <w:tc>
          <w:tcPr>
            <w:tcW w:w="303" w:type="pct"/>
            <w:vAlign w:val="center"/>
          </w:tcPr>
          <w:p w:rsidR="008D7F20" w:rsidRPr="0039073A" w:rsidRDefault="008D7F20" w:rsidP="00824CA6">
            <w:pPr>
              <w:contextualSpacing/>
              <w:jc w:val="center"/>
            </w:pPr>
            <w:r w:rsidRPr="0039073A">
              <w:t>4</w:t>
            </w:r>
          </w:p>
        </w:tc>
        <w:tc>
          <w:tcPr>
            <w:tcW w:w="2966" w:type="pct"/>
            <w:noWrap/>
          </w:tcPr>
          <w:p w:rsidR="008D7F20" w:rsidRPr="0039073A" w:rsidRDefault="008D7F20">
            <w:r w:rsidRPr="0039073A">
              <w:t>стоманобетонна плоча</w:t>
            </w:r>
          </w:p>
        </w:tc>
        <w:tc>
          <w:tcPr>
            <w:tcW w:w="647" w:type="pct"/>
            <w:noWrap/>
          </w:tcPr>
          <w:p w:rsidR="008D7F20" w:rsidRPr="0039073A" w:rsidRDefault="008D7F20">
            <w:pPr>
              <w:jc w:val="center"/>
            </w:pPr>
            <w:r w:rsidRPr="0039073A">
              <w:t>0.200</w:t>
            </w:r>
          </w:p>
        </w:tc>
        <w:tc>
          <w:tcPr>
            <w:tcW w:w="566" w:type="pct"/>
            <w:noWrap/>
          </w:tcPr>
          <w:p w:rsidR="008D7F20" w:rsidRPr="0039073A" w:rsidRDefault="008D7F20">
            <w:pPr>
              <w:jc w:val="center"/>
            </w:pPr>
            <w:r w:rsidRPr="0039073A">
              <w:t>1.630</w:t>
            </w:r>
          </w:p>
        </w:tc>
        <w:tc>
          <w:tcPr>
            <w:tcW w:w="518" w:type="pct"/>
            <w:vMerge/>
            <w:vAlign w:val="center"/>
          </w:tcPr>
          <w:p w:rsidR="008D7F20" w:rsidRPr="0039073A" w:rsidRDefault="008D7F20" w:rsidP="00824CA6">
            <w:pPr>
              <w:contextualSpacing/>
              <w:jc w:val="center"/>
            </w:pPr>
          </w:p>
        </w:tc>
      </w:tr>
      <w:tr w:rsidR="008D7F20" w:rsidRPr="0039073A" w:rsidTr="00C67065">
        <w:trPr>
          <w:cantSplit/>
          <w:trHeight w:val="310"/>
          <w:jc w:val="right"/>
        </w:trPr>
        <w:tc>
          <w:tcPr>
            <w:tcW w:w="303" w:type="pct"/>
            <w:shd w:val="clear" w:color="auto" w:fill="D9D9D9"/>
            <w:vAlign w:val="center"/>
          </w:tcPr>
          <w:p w:rsidR="008D7F20" w:rsidRPr="0039073A" w:rsidRDefault="008D7F20" w:rsidP="00824CA6">
            <w:pPr>
              <w:contextualSpacing/>
              <w:jc w:val="center"/>
            </w:pPr>
            <w:r w:rsidRPr="0039073A">
              <w:t>5</w:t>
            </w:r>
          </w:p>
        </w:tc>
        <w:tc>
          <w:tcPr>
            <w:tcW w:w="2966" w:type="pct"/>
            <w:shd w:val="clear" w:color="auto" w:fill="D9D9D9"/>
            <w:noWrap/>
          </w:tcPr>
          <w:p w:rsidR="008D7F20" w:rsidRPr="0039073A" w:rsidRDefault="008D7F20">
            <w:r w:rsidRPr="0039073A">
              <w:t>вътрешна мазилка</w:t>
            </w:r>
          </w:p>
        </w:tc>
        <w:tc>
          <w:tcPr>
            <w:tcW w:w="647" w:type="pct"/>
            <w:shd w:val="clear" w:color="auto" w:fill="D9D9D9"/>
            <w:noWrap/>
          </w:tcPr>
          <w:p w:rsidR="008D7F20" w:rsidRPr="0039073A" w:rsidRDefault="008D7F20">
            <w:pPr>
              <w:jc w:val="center"/>
            </w:pPr>
            <w:r w:rsidRPr="0039073A">
              <w:t>0.030</w:t>
            </w:r>
          </w:p>
        </w:tc>
        <w:tc>
          <w:tcPr>
            <w:tcW w:w="566" w:type="pct"/>
            <w:shd w:val="clear" w:color="auto" w:fill="D9D9D9"/>
            <w:noWrap/>
          </w:tcPr>
          <w:p w:rsidR="008D7F20" w:rsidRPr="0039073A" w:rsidRDefault="008D7F20">
            <w:pPr>
              <w:jc w:val="center"/>
            </w:pPr>
            <w:r w:rsidRPr="0039073A">
              <w:t>0.700</w:t>
            </w:r>
          </w:p>
        </w:tc>
        <w:tc>
          <w:tcPr>
            <w:tcW w:w="518" w:type="pct"/>
            <w:vMerge/>
            <w:shd w:val="clear" w:color="auto" w:fill="D9D9D9"/>
            <w:vAlign w:val="center"/>
          </w:tcPr>
          <w:p w:rsidR="008D7F20" w:rsidRPr="0039073A" w:rsidRDefault="008D7F20" w:rsidP="00824CA6">
            <w:pPr>
              <w:contextualSpacing/>
              <w:jc w:val="center"/>
            </w:pPr>
          </w:p>
        </w:tc>
      </w:tr>
    </w:tbl>
    <w:p w:rsidR="008D7F20" w:rsidRPr="0039073A" w:rsidRDefault="008D7F20" w:rsidP="004B0861">
      <w:pPr>
        <w:spacing w:line="360" w:lineRule="auto"/>
        <w:jc w:val="right"/>
        <w:rPr>
          <w:highlight w:val="yellow"/>
        </w:rPr>
      </w:pPr>
    </w:p>
    <w:p w:rsidR="008D7F20" w:rsidRPr="0039073A" w:rsidRDefault="008D7F20" w:rsidP="00DE6504">
      <w:pPr>
        <w:spacing w:line="360" w:lineRule="auto"/>
        <w:rPr>
          <w:highlight w:val="yellow"/>
        </w:rPr>
      </w:pPr>
      <w:r w:rsidRPr="0039073A">
        <w:t xml:space="preserve">                                  </w:t>
      </w:r>
      <w:r>
        <w:rPr>
          <w:noProof/>
        </w:rPr>
        <w:pict>
          <v:shape id="Картина 22" o:spid="_x0000_i1050" type="#_x0000_t75" style="width:280.5pt;height:134.25pt;visibility:visible">
            <v:imagedata r:id="rId32" o:title=""/>
          </v:shape>
        </w:pict>
      </w:r>
    </w:p>
    <w:p w:rsidR="008D7F20" w:rsidRPr="00F12907" w:rsidRDefault="008D7F20" w:rsidP="007952BB">
      <w:pPr>
        <w:spacing w:line="360" w:lineRule="auto"/>
        <w:jc w:val="both"/>
        <w:rPr>
          <w:lang w:val="en-US"/>
        </w:rPr>
      </w:pPr>
      <w:r w:rsidRPr="0039073A">
        <w:tab/>
      </w:r>
      <w:r w:rsidRPr="0039073A">
        <w:tab/>
      </w:r>
      <w:r w:rsidRPr="0039073A">
        <w:tab/>
      </w:r>
      <w:r w:rsidRPr="0039073A">
        <w:tab/>
      </w:r>
      <w:r w:rsidRPr="0039073A">
        <w:tab/>
      </w:r>
      <w:r w:rsidRPr="0039073A">
        <w:tab/>
        <w:t>Фиг. 1.2</w:t>
      </w:r>
      <w:r>
        <w:rPr>
          <w:lang w:val="en-US"/>
        </w:rPr>
        <w:t>5</w:t>
      </w:r>
    </w:p>
    <w:p w:rsidR="008D7F20" w:rsidRPr="00F12907" w:rsidRDefault="008D7F20" w:rsidP="00DE6504">
      <w:pPr>
        <w:spacing w:line="360" w:lineRule="auto"/>
        <w:jc w:val="both"/>
        <w:rPr>
          <w:lang w:val="en-US"/>
        </w:rPr>
      </w:pPr>
      <w:r w:rsidRPr="0039073A">
        <w:rPr>
          <w:b/>
          <w:color w:val="17365D"/>
          <w:u w:val="single"/>
        </w:rPr>
        <w:t>Тип 2</w:t>
      </w:r>
      <w:r w:rsidRPr="0039073A">
        <w:t xml:space="preserve"> – </w:t>
      </w:r>
      <w:r w:rsidRPr="0039073A">
        <w:rPr>
          <w:color w:val="000000"/>
        </w:rPr>
        <w:t>Скатен, неизползваем</w:t>
      </w:r>
      <w:r>
        <w:rPr>
          <w:color w:val="000000"/>
        </w:rPr>
        <w:t xml:space="preserve"> </w:t>
      </w:r>
      <w:r w:rsidRPr="0039073A">
        <w:rPr>
          <w:color w:val="000000"/>
        </w:rPr>
        <w:t>покрив на Старата училищна сграда-изпълнен върху дървена конструкция, с покривно покритие от керемиди. Покривът е отремонтиран преди две години, което е допринесло за спиране на течовете по тава</w:t>
      </w:r>
      <w:r>
        <w:rPr>
          <w:color w:val="000000"/>
        </w:rPr>
        <w:t>н</w:t>
      </w:r>
      <w:r w:rsidRPr="0039073A">
        <w:rPr>
          <w:color w:val="000000"/>
        </w:rPr>
        <w:t>ската конструкция. Тя е дървена с каратаван с вътрешна мазилка, след което е изпълнен окачен таван тип „Армстронг”. Площта на този покрив  е 763 м</w:t>
      </w:r>
      <w:r w:rsidRPr="0039073A">
        <w:rPr>
          <w:color w:val="000000"/>
          <w:vertAlign w:val="superscript"/>
        </w:rPr>
        <w:t>2</w:t>
      </w:r>
      <w:r w:rsidRPr="0039073A">
        <w:rPr>
          <w:color w:val="000000"/>
        </w:rPr>
        <w:t>.</w:t>
      </w:r>
    </w:p>
    <w:p w:rsidR="008D7F20" w:rsidRPr="0039073A" w:rsidRDefault="008D7F20" w:rsidP="00DE6504">
      <w:pPr>
        <w:spacing w:line="360" w:lineRule="auto"/>
        <w:jc w:val="both"/>
      </w:pPr>
    </w:p>
    <w:p w:rsidR="008D7F20" w:rsidRPr="0039073A" w:rsidRDefault="008D7F20" w:rsidP="009C66D7">
      <w:pPr>
        <w:spacing w:line="360" w:lineRule="auto"/>
        <w:jc w:val="right"/>
      </w:pPr>
      <w:r>
        <w:rPr>
          <w:noProof/>
        </w:rPr>
        <w:pict>
          <v:shape id="Картина 82" o:spid="_x0000_i1051" type="#_x0000_t75" style="width:447.75pt;height:177.75pt;visibility:visible">
            <v:imagedata r:id="rId33" o:title=""/>
          </v:shape>
        </w:pict>
      </w:r>
    </w:p>
    <w:p w:rsidR="008D7F20" w:rsidRPr="00F12907" w:rsidRDefault="008D7F20" w:rsidP="009C66D7">
      <w:pPr>
        <w:spacing w:line="360" w:lineRule="auto"/>
        <w:jc w:val="center"/>
        <w:rPr>
          <w:lang w:val="en-US"/>
        </w:rPr>
      </w:pPr>
      <w:r w:rsidRPr="0039073A">
        <w:t>Фиг. 1.2</w:t>
      </w:r>
      <w:r>
        <w:rPr>
          <w:lang w:val="en-US"/>
        </w:rPr>
        <w:t>6</w:t>
      </w:r>
    </w:p>
    <w:p w:rsidR="008D7F20" w:rsidRPr="0039073A" w:rsidRDefault="008D7F20" w:rsidP="00DE6504">
      <w:pPr>
        <w:spacing w:line="360" w:lineRule="auto"/>
        <w:jc w:val="both"/>
      </w:pPr>
    </w:p>
    <w:p w:rsidR="008D7F20" w:rsidRPr="0039073A" w:rsidRDefault="008D7F20" w:rsidP="004647F9">
      <w:pPr>
        <w:spacing w:line="360" w:lineRule="auto"/>
      </w:pPr>
      <w:r w:rsidRPr="0039073A">
        <w:t>Структура на покрив Тип 2:</w:t>
      </w:r>
    </w:p>
    <w:p w:rsidR="008D7F20" w:rsidRPr="0039073A" w:rsidRDefault="008D7F20" w:rsidP="004647F9">
      <w:pPr>
        <w:spacing w:line="360" w:lineRule="auto"/>
        <w:ind w:left="7080" w:firstLine="708"/>
        <w:jc w:val="both"/>
        <w:rPr>
          <w:iCs/>
        </w:rPr>
      </w:pPr>
      <w:r w:rsidRPr="0039073A">
        <w:t>Таблица 1.</w:t>
      </w:r>
      <w:r w:rsidRPr="0039073A">
        <w:rPr>
          <w:iCs/>
        </w:rPr>
        <w:t>14.</w:t>
      </w:r>
    </w:p>
    <w:tbl>
      <w:tblPr>
        <w:tblpPr w:leftFromText="141" w:rightFromText="141" w:vertAnchor="text" w:horzAnchor="margin" w:tblpXSpec="center" w:tblpY="226"/>
        <w:tblW w:w="10702" w:type="dxa"/>
        <w:tblCellMar>
          <w:left w:w="70" w:type="dxa"/>
          <w:right w:w="70" w:type="dxa"/>
        </w:tblCellMar>
        <w:tblLook w:val="00A0"/>
      </w:tblPr>
      <w:tblGrid>
        <w:gridCol w:w="212"/>
        <w:gridCol w:w="765"/>
        <w:gridCol w:w="6040"/>
        <w:gridCol w:w="1075"/>
        <w:gridCol w:w="1074"/>
        <w:gridCol w:w="1296"/>
        <w:gridCol w:w="240"/>
      </w:tblGrid>
      <w:tr w:rsidR="008D7F20" w:rsidRPr="0039073A" w:rsidTr="00C533AF">
        <w:trPr>
          <w:trHeight w:val="315"/>
        </w:trPr>
        <w:tc>
          <w:tcPr>
            <w:tcW w:w="212" w:type="dxa"/>
            <w:tcBorders>
              <w:top w:val="double" w:sz="6" w:space="0" w:color="auto"/>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10250" w:type="dxa"/>
            <w:gridSpan w:val="5"/>
            <w:tcBorders>
              <w:top w:val="double" w:sz="6" w:space="0" w:color="auto"/>
              <w:left w:val="nil"/>
              <w:bottom w:val="nil"/>
              <w:right w:val="nil"/>
            </w:tcBorders>
            <w:shd w:val="clear" w:color="auto" w:fill="BFBFBF"/>
            <w:vAlign w:val="center"/>
          </w:tcPr>
          <w:p w:rsidR="008D7F20" w:rsidRPr="0039073A" w:rsidRDefault="008D7F20" w:rsidP="001107A3">
            <w:pPr>
              <w:jc w:val="center"/>
              <w:rPr>
                <w:rFonts w:eastAsia="Times New Roman"/>
                <w:b/>
                <w:bCs/>
              </w:rPr>
            </w:pPr>
            <w:r w:rsidRPr="0039073A">
              <w:rPr>
                <w:rFonts w:eastAsia="Times New Roman"/>
                <w:b/>
                <w:bCs/>
              </w:rPr>
              <w:t>ТИП 2 –  СКАТЕН ПОКРИВ/неизползваем таван/корпус 3</w:t>
            </w:r>
          </w:p>
        </w:tc>
        <w:tc>
          <w:tcPr>
            <w:tcW w:w="240" w:type="dxa"/>
            <w:tcBorders>
              <w:top w:val="double" w:sz="6" w:space="0" w:color="auto"/>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7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val="restart"/>
            <w:tcBorders>
              <w:top w:val="double" w:sz="6" w:space="0" w:color="auto"/>
              <w:left w:val="double" w:sz="6" w:space="0" w:color="auto"/>
              <w:bottom w:val="double" w:sz="6" w:space="0" w:color="auto"/>
              <w:right w:val="double" w:sz="6" w:space="0" w:color="auto"/>
            </w:tcBorders>
            <w:shd w:val="clear" w:color="auto" w:fill="FFFFFF"/>
          </w:tcPr>
          <w:p w:rsidR="008D7F20" w:rsidRPr="0039073A" w:rsidRDefault="008D7F20" w:rsidP="001107A3">
            <w:pPr>
              <w:rPr>
                <w:rFonts w:eastAsia="Times New Roman"/>
                <w:b/>
                <w:bCs/>
              </w:rPr>
            </w:pPr>
            <w:r w:rsidRPr="0039073A">
              <w:rPr>
                <w:rFonts w:eastAsia="Times New Roman"/>
                <w:b/>
                <w:bCs/>
              </w:rPr>
              <w:t xml:space="preserve">А. </w:t>
            </w:r>
            <w:r w:rsidRPr="0039073A">
              <w:rPr>
                <w:rFonts w:eastAsia="Times New Roman"/>
                <w:b/>
                <w:bCs/>
                <w:i/>
                <w:iCs/>
              </w:rPr>
              <w:t>Плочата над подпокривното пространство (граничещата с външен въздух)</w:t>
            </w:r>
          </w:p>
        </w:tc>
        <w:tc>
          <w:tcPr>
            <w:tcW w:w="1075" w:type="dxa"/>
            <w:tcBorders>
              <w:top w:val="nil"/>
              <w:left w:val="double" w:sz="6" w:space="0" w:color="auto"/>
              <w:bottom w:val="nil"/>
              <w:right w:val="nil"/>
            </w:tcBorders>
            <w:vAlign w:val="center"/>
          </w:tcPr>
          <w:p w:rsidR="008D7F20" w:rsidRPr="0039073A" w:rsidRDefault="008D7F20" w:rsidP="001107A3">
            <w:pPr>
              <w:jc w:val="center"/>
              <w:rPr>
                <w:rFonts w:eastAsia="Times New Roman"/>
                <w:b/>
                <w:bCs/>
              </w:rPr>
            </w:pPr>
            <w:r w:rsidRPr="0039073A">
              <w:rPr>
                <w:rFonts w:eastAsia="Times New Roman"/>
                <w:b/>
                <w:bCs/>
              </w:rPr>
              <w:t>А</w:t>
            </w:r>
          </w:p>
        </w:tc>
        <w:tc>
          <w:tcPr>
            <w:tcW w:w="1074" w:type="dxa"/>
            <w:tcBorders>
              <w:top w:val="single" w:sz="4" w:space="0" w:color="auto"/>
              <w:left w:val="single" w:sz="4" w:space="0" w:color="auto"/>
              <w:bottom w:val="single" w:sz="4" w:space="0" w:color="auto"/>
              <w:right w:val="single" w:sz="4" w:space="0" w:color="auto"/>
            </w:tcBorders>
            <w:shd w:val="clear" w:color="auto" w:fill="FFFFFF"/>
            <w:vAlign w:val="center"/>
          </w:tcPr>
          <w:p w:rsidR="008D7F20" w:rsidRPr="0039073A" w:rsidRDefault="008D7F20" w:rsidP="001107A3">
            <w:pPr>
              <w:jc w:val="center"/>
              <w:rPr>
                <w:rFonts w:eastAsia="Times New Roman"/>
              </w:rPr>
            </w:pPr>
            <w:r w:rsidRPr="0039073A">
              <w:rPr>
                <w:rFonts w:eastAsia="Times New Roman"/>
              </w:rPr>
              <w:t>835</w:t>
            </w:r>
          </w:p>
        </w:tc>
        <w:tc>
          <w:tcPr>
            <w:tcW w:w="1296" w:type="dxa"/>
            <w:tcBorders>
              <w:top w:val="nil"/>
              <w:left w:val="nil"/>
              <w:bottom w:val="nil"/>
              <w:right w:val="nil"/>
            </w:tcBorders>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tcBorders>
              <w:top w:val="nil"/>
              <w:left w:val="double" w:sz="6" w:space="0" w:color="auto"/>
              <w:bottom w:val="double" w:sz="6" w:space="0" w:color="auto"/>
              <w:right w:val="double" w:sz="6" w:space="0" w:color="auto"/>
            </w:tcBorders>
            <w:shd w:val="clear" w:color="auto" w:fill="FFFFFF"/>
            <w:vAlign w:val="center"/>
          </w:tcPr>
          <w:p w:rsidR="008D7F20" w:rsidRPr="0039073A" w:rsidRDefault="008D7F20" w:rsidP="001107A3">
            <w:pPr>
              <w:rPr>
                <w:rFonts w:eastAsia="Times New Roman"/>
                <w:b/>
                <w:bCs/>
              </w:rPr>
            </w:pPr>
          </w:p>
        </w:tc>
        <w:tc>
          <w:tcPr>
            <w:tcW w:w="1075" w:type="dxa"/>
            <w:tcBorders>
              <w:top w:val="nil"/>
              <w:left w:val="double" w:sz="6" w:space="0" w:color="auto"/>
              <w:bottom w:val="nil"/>
              <w:right w:val="nil"/>
            </w:tcBorders>
            <w:noWrap/>
            <w:vAlign w:val="bottom"/>
          </w:tcPr>
          <w:p w:rsidR="008D7F20" w:rsidRPr="0039073A" w:rsidRDefault="008D7F20" w:rsidP="001107A3">
            <w:pPr>
              <w:jc w:val="center"/>
              <w:rPr>
                <w:rFonts w:eastAsia="Times New Roman"/>
                <w:b/>
                <w:bCs/>
              </w:rPr>
            </w:pPr>
            <w:r w:rsidRPr="0039073A">
              <w:rPr>
                <w:rFonts w:eastAsia="Times New Roman"/>
                <w:b/>
                <w:bCs/>
              </w:rPr>
              <w:t>P</w:t>
            </w:r>
          </w:p>
        </w:tc>
        <w:tc>
          <w:tcPr>
            <w:tcW w:w="1074"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rPr>
            </w:pPr>
            <w:r w:rsidRPr="0039073A">
              <w:rPr>
                <w:rFonts w:eastAsia="Times New Roman"/>
              </w:rPr>
              <w:t>162</w:t>
            </w:r>
          </w:p>
        </w:tc>
        <w:tc>
          <w:tcPr>
            <w:tcW w:w="1296" w:type="dxa"/>
            <w:tcBorders>
              <w:top w:val="nil"/>
              <w:left w:val="nil"/>
              <w:bottom w:val="nil"/>
              <w:right w:val="nil"/>
            </w:tcBorders>
            <w:noWrap/>
            <w:vAlign w:val="bottom"/>
          </w:tcPr>
          <w:p w:rsidR="008D7F20" w:rsidRPr="0039073A" w:rsidRDefault="008D7F20" w:rsidP="001107A3">
            <w:pPr>
              <w:jc w:val="center"/>
              <w:rPr>
                <w:rFonts w:eastAsia="Times New Roman"/>
                <w:b/>
                <w:bCs/>
              </w:rPr>
            </w:pPr>
            <w:r w:rsidRPr="0039073A">
              <w:rPr>
                <w:rFonts w:eastAsia="Times New Roman"/>
                <w:b/>
                <w:bCs/>
              </w:rPr>
              <w:t>m</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double" w:sz="6" w:space="0" w:color="auto"/>
              <w:left w:val="nil"/>
              <w:bottom w:val="nil"/>
              <w:right w:val="nil"/>
            </w:tcBorders>
            <w:noWrap/>
            <w:vAlign w:val="bottom"/>
          </w:tcPr>
          <w:p w:rsidR="008D7F20" w:rsidRPr="0039073A" w:rsidRDefault="008D7F20" w:rsidP="001107A3">
            <w:pPr>
              <w:rPr>
                <w:rFonts w:eastAsia="Times New Roman"/>
              </w:rPr>
            </w:pPr>
          </w:p>
        </w:tc>
        <w:tc>
          <w:tcPr>
            <w:tcW w:w="6040" w:type="dxa"/>
            <w:tcBorders>
              <w:top w:val="double" w:sz="6" w:space="0" w:color="auto"/>
              <w:left w:val="nil"/>
              <w:bottom w:val="nil"/>
              <w:right w:val="nil"/>
            </w:tcBorders>
            <w:noWrap/>
            <w:vAlign w:val="bottom"/>
          </w:tcPr>
          <w:p w:rsidR="008D7F20" w:rsidRPr="0039073A" w:rsidRDefault="008D7F20" w:rsidP="001107A3">
            <w:pPr>
              <w:jc w:val="right"/>
              <w:rPr>
                <w:rFonts w:eastAsia="Times New Roman"/>
              </w:rPr>
            </w:pPr>
            <w:r w:rsidRPr="0039073A">
              <w:rPr>
                <w:rFonts w:eastAsia="Times New Roman"/>
              </w:rPr>
              <w:t>преведена височина</w:t>
            </w:r>
          </w:p>
        </w:tc>
        <w:tc>
          <w:tcPr>
            <w:tcW w:w="1075" w:type="dxa"/>
            <w:tcBorders>
              <w:top w:val="nil"/>
              <w:left w:val="nil"/>
              <w:bottom w:val="nil"/>
              <w:right w:val="nil"/>
            </w:tcBorders>
            <w:noWrap/>
            <w:vAlign w:val="bottom"/>
          </w:tcPr>
          <w:p w:rsidR="008D7F20" w:rsidRPr="0039073A" w:rsidRDefault="008D7F20" w:rsidP="001107A3">
            <w:pPr>
              <w:jc w:val="center"/>
              <w:rPr>
                <w:rFonts w:eastAsia="Times New Roman"/>
                <w:b/>
                <w:bCs/>
              </w:rPr>
            </w:pPr>
            <w:r w:rsidRPr="0039073A">
              <w:rPr>
                <w:rFonts w:eastAsia="Times New Roman"/>
                <w:b/>
                <w:bCs/>
              </w:rPr>
              <w:t>h</w:t>
            </w:r>
          </w:p>
        </w:tc>
        <w:tc>
          <w:tcPr>
            <w:tcW w:w="1074" w:type="dxa"/>
            <w:tcBorders>
              <w:top w:val="nil"/>
              <w:left w:val="single" w:sz="4" w:space="0" w:color="auto"/>
              <w:bottom w:val="single" w:sz="4" w:space="0" w:color="auto"/>
              <w:right w:val="single" w:sz="4" w:space="0" w:color="auto"/>
            </w:tcBorders>
            <w:shd w:val="clear" w:color="auto" w:fill="FFFFFF"/>
            <w:noWrap/>
            <w:vAlign w:val="bottom"/>
          </w:tcPr>
          <w:p w:rsidR="008D7F20" w:rsidRPr="0039073A" w:rsidRDefault="008D7F20" w:rsidP="001107A3">
            <w:pPr>
              <w:jc w:val="center"/>
              <w:rPr>
                <w:rFonts w:eastAsia="Times New Roman"/>
              </w:rPr>
            </w:pPr>
            <w:r w:rsidRPr="0039073A">
              <w:rPr>
                <w:rFonts w:eastAsia="Times New Roman"/>
              </w:rPr>
              <w:t>1.9</w:t>
            </w:r>
          </w:p>
        </w:tc>
        <w:tc>
          <w:tcPr>
            <w:tcW w:w="1296" w:type="dxa"/>
            <w:tcBorders>
              <w:top w:val="nil"/>
              <w:left w:val="nil"/>
              <w:bottom w:val="nil"/>
              <w:right w:val="nil"/>
            </w:tcBorders>
            <w:noWrap/>
            <w:vAlign w:val="bottom"/>
          </w:tcPr>
          <w:p w:rsidR="008D7F20" w:rsidRPr="0039073A" w:rsidRDefault="008D7F20" w:rsidP="001107A3">
            <w:pPr>
              <w:jc w:val="center"/>
              <w:rPr>
                <w:rFonts w:eastAsia="Times New Roman"/>
                <w:b/>
                <w:bCs/>
              </w:rPr>
            </w:pPr>
            <w:r w:rsidRPr="0039073A">
              <w:rPr>
                <w:rFonts w:eastAsia="Times New Roman"/>
                <w:b/>
                <w:bCs/>
              </w:rPr>
              <w:t>m</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single" w:sz="4" w:space="0" w:color="auto"/>
              <w:left w:val="single" w:sz="4" w:space="0" w:color="auto"/>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Материал</w:t>
            </w:r>
          </w:p>
        </w:tc>
        <w:tc>
          <w:tcPr>
            <w:tcW w:w="1075"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b/>
                <w:bCs/>
              </w:rPr>
              <w:t>δ</w:t>
            </w:r>
          </w:p>
        </w:tc>
        <w:tc>
          <w:tcPr>
            <w:tcW w:w="1074"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b/>
                <w:bCs/>
              </w:rPr>
            </w:pPr>
            <w:r w:rsidRPr="0039073A">
              <w:rPr>
                <w:b/>
                <w:bCs/>
              </w:rPr>
              <w:t>λ</w:t>
            </w:r>
          </w:p>
        </w:tc>
        <w:tc>
          <w:tcPr>
            <w:tcW w:w="1296"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R</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7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nil"/>
              <w:left w:val="nil"/>
              <w:bottom w:val="single" w:sz="4"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w:t>
            </w:r>
          </w:p>
        </w:tc>
        <w:tc>
          <w:tcPr>
            <w:tcW w:w="1075"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m</w:t>
            </w:r>
          </w:p>
        </w:tc>
        <w:tc>
          <w:tcPr>
            <w:tcW w:w="1074" w:type="dxa"/>
            <w:tcBorders>
              <w:top w:val="nil"/>
              <w:left w:val="nil"/>
              <w:bottom w:val="single" w:sz="4" w:space="0" w:color="auto"/>
              <w:right w:val="single" w:sz="4" w:space="0" w:color="auto"/>
            </w:tcBorders>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W/mK</w:t>
            </w:r>
          </w:p>
        </w:tc>
        <w:tc>
          <w:tcPr>
            <w:tcW w:w="1296"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r w:rsidRPr="0039073A">
              <w:rPr>
                <w:rFonts w:eastAsia="Times New Roman"/>
                <w:b/>
                <w:bCs/>
              </w:rPr>
              <w:t>K/W</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rPr>
            </w:pPr>
            <w:r w:rsidRPr="0039073A">
              <w:rPr>
                <w:rFonts w:eastAsia="Times New Roman"/>
              </w:rPr>
              <w:t>1</w:t>
            </w:r>
          </w:p>
        </w:tc>
        <w:tc>
          <w:tcPr>
            <w:tcW w:w="6040" w:type="dxa"/>
            <w:tcBorders>
              <w:top w:val="nil"/>
              <w:left w:val="nil"/>
              <w:bottom w:val="single" w:sz="4" w:space="0" w:color="auto"/>
              <w:right w:val="single" w:sz="4" w:space="0" w:color="auto"/>
            </w:tcBorders>
            <w:shd w:val="clear" w:color="auto" w:fill="BFBFBF"/>
          </w:tcPr>
          <w:p w:rsidR="008D7F20" w:rsidRPr="0039073A" w:rsidRDefault="008D7F20" w:rsidP="001107A3">
            <w:pPr>
              <w:rPr>
                <w:rFonts w:eastAsia="Times New Roman"/>
              </w:rPr>
            </w:pPr>
            <w:r w:rsidRPr="0039073A">
              <w:rPr>
                <w:rFonts w:eastAsia="Times New Roman"/>
              </w:rPr>
              <w:t xml:space="preserve"> керемиди</w:t>
            </w:r>
          </w:p>
        </w:tc>
        <w:tc>
          <w:tcPr>
            <w:tcW w:w="1075"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0.0300</w:t>
            </w:r>
          </w:p>
        </w:tc>
        <w:tc>
          <w:tcPr>
            <w:tcW w:w="1074"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0.990</w:t>
            </w:r>
          </w:p>
        </w:tc>
        <w:tc>
          <w:tcPr>
            <w:tcW w:w="1296" w:type="dxa"/>
            <w:tcBorders>
              <w:top w:val="nil"/>
              <w:left w:val="nil"/>
              <w:bottom w:val="single" w:sz="4" w:space="0" w:color="auto"/>
              <w:right w:val="single" w:sz="4" w:space="0" w:color="auto"/>
            </w:tcBorders>
            <w:shd w:val="clear" w:color="auto" w:fill="BFBFBF"/>
          </w:tcPr>
          <w:p w:rsidR="008D7F20" w:rsidRPr="0039073A" w:rsidRDefault="008D7F20" w:rsidP="001107A3">
            <w:pPr>
              <w:jc w:val="right"/>
              <w:rPr>
                <w:rFonts w:eastAsia="Times New Roman"/>
              </w:rPr>
            </w:pPr>
            <w:r w:rsidRPr="0039073A">
              <w:rPr>
                <w:rFonts w:eastAsia="Times New Roman"/>
              </w:rPr>
              <w:t>0.0303</w:t>
            </w:r>
          </w:p>
        </w:tc>
        <w:tc>
          <w:tcPr>
            <w:tcW w:w="240" w:type="dxa"/>
            <w:tcBorders>
              <w:top w:val="nil"/>
              <w:left w:val="nil"/>
              <w:bottom w:val="nil"/>
              <w:right w:val="double" w:sz="6" w:space="0" w:color="auto"/>
            </w:tcBorders>
            <w:shd w:val="clear" w:color="000000" w:fill="FFFFFF"/>
            <w:vAlign w:val="bottom"/>
          </w:tcPr>
          <w:p w:rsidR="008D7F20" w:rsidRPr="0039073A" w:rsidRDefault="008D7F20" w:rsidP="001107A3">
            <w:pPr>
              <w:jc w:val="center"/>
              <w:rPr>
                <w:rFonts w:eastAsia="Times New Roman"/>
                <w:b/>
                <w:bCs/>
                <w:color w:val="000000"/>
              </w:rPr>
            </w:pPr>
            <w:r w:rsidRPr="0039073A">
              <w:rPr>
                <w:rFonts w:eastAsia="Times New Roman"/>
                <w:b/>
                <w:bCs/>
                <w:color w:val="000000"/>
              </w:rPr>
              <w:t> </w:t>
            </w:r>
          </w:p>
        </w:tc>
      </w:tr>
      <w:tr w:rsidR="008D7F20" w:rsidRPr="0039073A" w:rsidTr="00C533AF">
        <w:trPr>
          <w:trHeight w:val="300"/>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2</w:t>
            </w:r>
          </w:p>
        </w:tc>
        <w:tc>
          <w:tcPr>
            <w:tcW w:w="6040" w:type="dxa"/>
            <w:tcBorders>
              <w:top w:val="nil"/>
              <w:left w:val="nil"/>
              <w:bottom w:val="single" w:sz="4" w:space="0" w:color="auto"/>
              <w:right w:val="single" w:sz="4" w:space="0" w:color="auto"/>
            </w:tcBorders>
          </w:tcPr>
          <w:p w:rsidR="008D7F20" w:rsidRPr="0039073A" w:rsidRDefault="008D7F20" w:rsidP="001107A3">
            <w:pPr>
              <w:rPr>
                <w:rFonts w:eastAsia="Times New Roman"/>
              </w:rPr>
            </w:pPr>
            <w:r w:rsidRPr="0039073A">
              <w:rPr>
                <w:rFonts w:eastAsia="Times New Roman"/>
              </w:rPr>
              <w:t xml:space="preserve">дъсчена обшивка </w:t>
            </w:r>
          </w:p>
        </w:tc>
        <w:tc>
          <w:tcPr>
            <w:tcW w:w="1075"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r w:rsidRPr="0039073A">
              <w:rPr>
                <w:rFonts w:eastAsia="Times New Roman"/>
              </w:rPr>
              <w:t>0.0200</w:t>
            </w:r>
          </w:p>
        </w:tc>
        <w:tc>
          <w:tcPr>
            <w:tcW w:w="1074"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r w:rsidRPr="0039073A">
              <w:rPr>
                <w:rFonts w:eastAsia="Times New Roman"/>
              </w:rPr>
              <w:t>0.140</w:t>
            </w:r>
          </w:p>
        </w:tc>
        <w:tc>
          <w:tcPr>
            <w:tcW w:w="1296" w:type="dxa"/>
            <w:tcBorders>
              <w:top w:val="nil"/>
              <w:left w:val="nil"/>
              <w:bottom w:val="single" w:sz="4" w:space="0" w:color="auto"/>
              <w:right w:val="single" w:sz="4" w:space="0" w:color="auto"/>
            </w:tcBorders>
          </w:tcPr>
          <w:p w:rsidR="008D7F20" w:rsidRPr="0039073A" w:rsidRDefault="008D7F20" w:rsidP="001107A3">
            <w:pPr>
              <w:jc w:val="right"/>
              <w:rPr>
                <w:rFonts w:eastAsia="Times New Roman"/>
              </w:rPr>
            </w:pPr>
            <w:r w:rsidRPr="0039073A">
              <w:rPr>
                <w:rFonts w:eastAsia="Times New Roman"/>
              </w:rPr>
              <w:t>0.1429</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sz w:val="20"/>
                <w:szCs w:val="20"/>
              </w:rPr>
            </w:pPr>
            <w:r w:rsidRPr="0039073A">
              <w:rPr>
                <w:rFonts w:eastAsia="Times New Roman"/>
                <w:sz w:val="20"/>
                <w:szCs w:val="20"/>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double" w:sz="6" w:space="0" w:color="auto"/>
              <w:right w:val="single" w:sz="4" w:space="0" w:color="auto"/>
            </w:tcBorders>
            <w:shd w:val="clear" w:color="000000" w:fill="BFBFBF"/>
            <w:noWrap/>
            <w:vAlign w:val="center"/>
          </w:tcPr>
          <w:p w:rsidR="008D7F20" w:rsidRPr="0039073A" w:rsidRDefault="008D7F20" w:rsidP="001107A3">
            <w:pPr>
              <w:jc w:val="center"/>
              <w:rPr>
                <w:rFonts w:eastAsia="Times New Roman"/>
              </w:rPr>
            </w:pPr>
            <w:r w:rsidRPr="0039073A">
              <w:rPr>
                <w:rFonts w:eastAsia="Times New Roman"/>
              </w:rPr>
              <w:t>3</w:t>
            </w:r>
          </w:p>
        </w:tc>
        <w:tc>
          <w:tcPr>
            <w:tcW w:w="6040" w:type="dxa"/>
            <w:tcBorders>
              <w:top w:val="nil"/>
              <w:left w:val="nil"/>
              <w:bottom w:val="double" w:sz="6" w:space="0" w:color="auto"/>
              <w:right w:val="single" w:sz="4" w:space="0" w:color="auto"/>
            </w:tcBorders>
            <w:shd w:val="clear" w:color="000000" w:fill="BFBFBF"/>
          </w:tcPr>
          <w:p w:rsidR="008D7F20" w:rsidRPr="0039073A" w:rsidRDefault="008D7F20" w:rsidP="001107A3">
            <w:pPr>
              <w:rPr>
                <w:rFonts w:eastAsia="Times New Roman"/>
                <w:b/>
                <w:bCs/>
              </w:rPr>
            </w:pPr>
            <w:r w:rsidRPr="0039073A">
              <w:rPr>
                <w:rFonts w:eastAsia="Times New Roman"/>
                <w:b/>
                <w:bCs/>
              </w:rPr>
              <w:t>въздух</w:t>
            </w:r>
          </w:p>
        </w:tc>
        <w:tc>
          <w:tcPr>
            <w:tcW w:w="1075" w:type="dxa"/>
            <w:tcBorders>
              <w:top w:val="nil"/>
              <w:left w:val="nil"/>
              <w:bottom w:val="single" w:sz="4" w:space="0" w:color="auto"/>
              <w:right w:val="single" w:sz="4" w:space="0" w:color="auto"/>
            </w:tcBorders>
            <w:shd w:val="clear" w:color="000000" w:fill="BFBFBF"/>
          </w:tcPr>
          <w:p w:rsidR="008D7F20" w:rsidRPr="0039073A" w:rsidRDefault="008D7F20" w:rsidP="001107A3">
            <w:pPr>
              <w:jc w:val="center"/>
              <w:rPr>
                <w:rFonts w:eastAsia="Times New Roman"/>
                <w:b/>
                <w:bCs/>
              </w:rPr>
            </w:pPr>
            <w:r w:rsidRPr="0039073A">
              <w:rPr>
                <w:rFonts w:eastAsia="Times New Roman"/>
                <w:b/>
                <w:bCs/>
              </w:rPr>
              <w:t>1.9000</w:t>
            </w:r>
          </w:p>
        </w:tc>
        <w:tc>
          <w:tcPr>
            <w:tcW w:w="1074" w:type="dxa"/>
            <w:tcBorders>
              <w:top w:val="nil"/>
              <w:left w:val="nil"/>
              <w:bottom w:val="single" w:sz="4" w:space="0" w:color="auto"/>
              <w:right w:val="single" w:sz="4" w:space="0" w:color="auto"/>
            </w:tcBorders>
            <w:shd w:val="clear" w:color="000000" w:fill="BFBFBF"/>
          </w:tcPr>
          <w:p w:rsidR="008D7F20" w:rsidRPr="0039073A" w:rsidRDefault="008D7F20" w:rsidP="001107A3">
            <w:pPr>
              <w:jc w:val="center"/>
              <w:rPr>
                <w:rFonts w:eastAsia="Times New Roman"/>
                <w:b/>
                <w:bCs/>
                <w:color w:val="FF0000"/>
                <w:lang w:val="en-US"/>
              </w:rPr>
            </w:pPr>
            <w:r w:rsidRPr="0039073A">
              <w:rPr>
                <w:rFonts w:eastAsia="Times New Roman"/>
                <w:b/>
                <w:bCs/>
                <w:lang w:val="en-US"/>
              </w:rPr>
              <w:t>2.207</w:t>
            </w:r>
          </w:p>
        </w:tc>
        <w:tc>
          <w:tcPr>
            <w:tcW w:w="1296" w:type="dxa"/>
            <w:tcBorders>
              <w:top w:val="nil"/>
              <w:left w:val="nil"/>
              <w:bottom w:val="single" w:sz="4" w:space="0" w:color="auto"/>
              <w:right w:val="single" w:sz="4" w:space="0" w:color="auto"/>
            </w:tcBorders>
            <w:shd w:val="clear" w:color="000000" w:fill="BFBFBF"/>
          </w:tcPr>
          <w:p w:rsidR="008D7F20" w:rsidRPr="0039073A" w:rsidRDefault="008D7F20" w:rsidP="00376383">
            <w:pPr>
              <w:rPr>
                <w:rFonts w:eastAsia="Times New Roman"/>
                <w:b/>
                <w:bCs/>
                <w:color w:val="FF0000"/>
              </w:rPr>
            </w:pPr>
            <w:r w:rsidRPr="0039073A">
              <w:rPr>
                <w:rFonts w:eastAsia="Times New Roman"/>
                <w:b/>
                <w:bCs/>
                <w:color w:val="FF0000"/>
              </w:rPr>
              <w:t> </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7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val="restart"/>
            <w:tcBorders>
              <w:top w:val="double" w:sz="6" w:space="0" w:color="auto"/>
              <w:left w:val="double" w:sz="6" w:space="0" w:color="auto"/>
              <w:bottom w:val="double" w:sz="6" w:space="0" w:color="auto"/>
              <w:right w:val="double" w:sz="6" w:space="0" w:color="auto"/>
            </w:tcBorders>
            <w:shd w:val="clear" w:color="auto" w:fill="FFFFFF"/>
          </w:tcPr>
          <w:p w:rsidR="008D7F20" w:rsidRPr="0039073A" w:rsidRDefault="008D7F20" w:rsidP="001107A3">
            <w:pPr>
              <w:rPr>
                <w:rFonts w:eastAsia="Times New Roman"/>
                <w:b/>
                <w:bCs/>
              </w:rPr>
            </w:pPr>
            <w:r w:rsidRPr="0039073A">
              <w:rPr>
                <w:rFonts w:eastAsia="Times New Roman"/>
                <w:b/>
                <w:bCs/>
              </w:rPr>
              <w:t xml:space="preserve">Б. </w:t>
            </w:r>
            <w:r w:rsidRPr="0039073A">
              <w:rPr>
                <w:rFonts w:eastAsia="Times New Roman"/>
                <w:b/>
                <w:bCs/>
                <w:i/>
                <w:iCs/>
              </w:rPr>
              <w:t>Плочата над отопляемото помещение (между отопляемото помещение и подпокривното пространство)</w:t>
            </w:r>
          </w:p>
        </w:tc>
        <w:tc>
          <w:tcPr>
            <w:tcW w:w="1075" w:type="dxa"/>
            <w:tcBorders>
              <w:top w:val="nil"/>
              <w:left w:val="double" w:sz="6" w:space="0" w:color="auto"/>
              <w:bottom w:val="nil"/>
              <w:right w:val="nil"/>
            </w:tcBorders>
            <w:vAlign w:val="center"/>
          </w:tcPr>
          <w:p w:rsidR="008D7F20" w:rsidRPr="0039073A" w:rsidRDefault="008D7F20" w:rsidP="001107A3">
            <w:pPr>
              <w:jc w:val="center"/>
              <w:rPr>
                <w:rFonts w:eastAsia="Times New Roman"/>
                <w:b/>
                <w:bCs/>
              </w:rPr>
            </w:pPr>
            <w:r w:rsidRPr="0039073A">
              <w:rPr>
                <w:rFonts w:eastAsia="Times New Roman"/>
                <w:b/>
                <w:bCs/>
              </w:rPr>
              <w:t>А</w:t>
            </w:r>
          </w:p>
        </w:tc>
        <w:tc>
          <w:tcPr>
            <w:tcW w:w="1074" w:type="dxa"/>
            <w:tcBorders>
              <w:top w:val="nil"/>
              <w:left w:val="single" w:sz="4" w:space="0" w:color="auto"/>
              <w:bottom w:val="single" w:sz="4" w:space="0" w:color="auto"/>
              <w:right w:val="single" w:sz="4" w:space="0" w:color="auto"/>
            </w:tcBorders>
            <w:shd w:val="clear" w:color="auto" w:fill="FFFFFF"/>
            <w:vAlign w:val="center"/>
          </w:tcPr>
          <w:p w:rsidR="008D7F20" w:rsidRPr="0039073A" w:rsidRDefault="008D7F20" w:rsidP="001107A3">
            <w:pPr>
              <w:jc w:val="center"/>
              <w:rPr>
                <w:rFonts w:eastAsia="Times New Roman"/>
                <w:b/>
                <w:bCs/>
                <w:u w:val="single"/>
              </w:rPr>
            </w:pPr>
            <w:r w:rsidRPr="0039073A">
              <w:rPr>
                <w:rFonts w:eastAsia="Times New Roman"/>
                <w:b/>
                <w:bCs/>
                <w:u w:val="single"/>
              </w:rPr>
              <w:t>763</w:t>
            </w:r>
          </w:p>
        </w:tc>
        <w:tc>
          <w:tcPr>
            <w:tcW w:w="1296" w:type="dxa"/>
            <w:tcBorders>
              <w:top w:val="nil"/>
              <w:left w:val="nil"/>
              <w:bottom w:val="nil"/>
              <w:right w:val="nil"/>
            </w:tcBorders>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tcBorders>
              <w:top w:val="nil"/>
              <w:left w:val="double" w:sz="6" w:space="0" w:color="auto"/>
              <w:bottom w:val="double" w:sz="6" w:space="0" w:color="auto"/>
              <w:right w:val="double" w:sz="6" w:space="0" w:color="auto"/>
            </w:tcBorders>
            <w:shd w:val="clear" w:color="auto" w:fill="FFFFFF"/>
            <w:vAlign w:val="center"/>
          </w:tcPr>
          <w:p w:rsidR="008D7F20" w:rsidRPr="0039073A" w:rsidRDefault="008D7F20" w:rsidP="001107A3">
            <w:pPr>
              <w:rPr>
                <w:rFonts w:eastAsia="Times New Roman"/>
                <w:b/>
                <w:bCs/>
              </w:rPr>
            </w:pPr>
          </w:p>
        </w:tc>
        <w:tc>
          <w:tcPr>
            <w:tcW w:w="1075" w:type="dxa"/>
            <w:tcBorders>
              <w:top w:val="nil"/>
              <w:left w:val="double" w:sz="6" w:space="0" w:color="auto"/>
              <w:bottom w:val="nil"/>
              <w:right w:val="nil"/>
            </w:tcBorders>
            <w:noWrap/>
            <w:vAlign w:val="center"/>
          </w:tcPr>
          <w:p w:rsidR="008D7F20" w:rsidRPr="0039073A" w:rsidRDefault="008D7F20" w:rsidP="001107A3">
            <w:pPr>
              <w:jc w:val="center"/>
              <w:rPr>
                <w:rFonts w:eastAsia="Times New Roman"/>
                <w:b/>
                <w:bCs/>
              </w:rPr>
            </w:pPr>
            <w:r w:rsidRPr="0039073A">
              <w:rPr>
                <w:rFonts w:eastAsia="Times New Roman"/>
                <w:b/>
                <w:bCs/>
              </w:rPr>
              <w:t>P</w:t>
            </w:r>
          </w:p>
        </w:tc>
        <w:tc>
          <w:tcPr>
            <w:tcW w:w="1074" w:type="dxa"/>
            <w:tcBorders>
              <w:top w:val="nil"/>
              <w:left w:val="single" w:sz="4" w:space="0" w:color="auto"/>
              <w:bottom w:val="single" w:sz="4" w:space="0" w:color="auto"/>
              <w:right w:val="single" w:sz="4" w:space="0" w:color="auto"/>
            </w:tcBorders>
            <w:shd w:val="clear" w:color="auto" w:fill="FFFFFF"/>
            <w:noWrap/>
            <w:vAlign w:val="center"/>
          </w:tcPr>
          <w:p w:rsidR="008D7F20" w:rsidRPr="0039073A" w:rsidRDefault="008D7F20" w:rsidP="001107A3">
            <w:pPr>
              <w:jc w:val="center"/>
              <w:rPr>
                <w:rFonts w:eastAsia="Times New Roman"/>
                <w:b/>
                <w:bCs/>
              </w:rPr>
            </w:pPr>
            <w:r w:rsidRPr="0039073A">
              <w:rPr>
                <w:rFonts w:eastAsia="Times New Roman"/>
                <w:b/>
                <w:bCs/>
              </w:rPr>
              <w:t>162</w:t>
            </w:r>
          </w:p>
        </w:tc>
        <w:tc>
          <w:tcPr>
            <w:tcW w:w="1296" w:type="dxa"/>
            <w:tcBorders>
              <w:top w:val="nil"/>
              <w:left w:val="nil"/>
              <w:bottom w:val="nil"/>
              <w:right w:val="nil"/>
            </w:tcBorders>
            <w:noWrap/>
            <w:vAlign w:val="center"/>
          </w:tcPr>
          <w:p w:rsidR="008D7F20" w:rsidRPr="0039073A" w:rsidRDefault="008D7F20" w:rsidP="001107A3">
            <w:pPr>
              <w:jc w:val="center"/>
              <w:rPr>
                <w:rFonts w:eastAsia="Times New Roman"/>
                <w:b/>
                <w:bCs/>
              </w:rPr>
            </w:pPr>
            <w:r w:rsidRPr="0039073A">
              <w:rPr>
                <w:rFonts w:eastAsia="Times New Roman"/>
                <w:b/>
                <w:bCs/>
              </w:rPr>
              <w:t>m</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double" w:sz="6" w:space="0" w:color="auto"/>
              <w:left w:val="single" w:sz="4" w:space="0" w:color="auto"/>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double" w:sz="6"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Материал</w:t>
            </w:r>
          </w:p>
        </w:tc>
        <w:tc>
          <w:tcPr>
            <w:tcW w:w="1075"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b/>
                <w:bCs/>
              </w:rPr>
              <w:t>δ</w:t>
            </w:r>
          </w:p>
        </w:tc>
        <w:tc>
          <w:tcPr>
            <w:tcW w:w="1074"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b/>
                <w:bCs/>
              </w:rPr>
            </w:pPr>
            <w:r w:rsidRPr="0039073A">
              <w:rPr>
                <w:b/>
                <w:bCs/>
              </w:rPr>
              <w:t>λ</w:t>
            </w:r>
          </w:p>
        </w:tc>
        <w:tc>
          <w:tcPr>
            <w:tcW w:w="1296"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R</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7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nil"/>
              <w:left w:val="nil"/>
              <w:bottom w:val="single" w:sz="4"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w:t>
            </w:r>
          </w:p>
        </w:tc>
        <w:tc>
          <w:tcPr>
            <w:tcW w:w="1075"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m</w:t>
            </w:r>
          </w:p>
        </w:tc>
        <w:tc>
          <w:tcPr>
            <w:tcW w:w="1074" w:type="dxa"/>
            <w:tcBorders>
              <w:top w:val="nil"/>
              <w:left w:val="nil"/>
              <w:bottom w:val="single" w:sz="4" w:space="0" w:color="auto"/>
              <w:right w:val="single" w:sz="4" w:space="0" w:color="auto"/>
            </w:tcBorders>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W/mK</w:t>
            </w:r>
          </w:p>
        </w:tc>
        <w:tc>
          <w:tcPr>
            <w:tcW w:w="1296"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r w:rsidRPr="0039073A">
              <w:rPr>
                <w:rFonts w:eastAsia="Times New Roman"/>
                <w:b/>
                <w:bCs/>
              </w:rPr>
              <w:t>K/W</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 </w:t>
            </w:r>
          </w:p>
        </w:tc>
        <w:tc>
          <w:tcPr>
            <w:tcW w:w="6040" w:type="dxa"/>
            <w:tcBorders>
              <w:top w:val="nil"/>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rPr>
            </w:pPr>
            <w:r w:rsidRPr="0039073A">
              <w:rPr>
                <w:rFonts w:eastAsia="Times New Roman"/>
              </w:rPr>
              <w:t>дървена конструкция</w:t>
            </w:r>
          </w:p>
        </w:tc>
        <w:tc>
          <w:tcPr>
            <w:tcW w:w="1075"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 </w:t>
            </w:r>
          </w:p>
        </w:tc>
        <w:tc>
          <w:tcPr>
            <w:tcW w:w="1074" w:type="dxa"/>
            <w:tcBorders>
              <w:top w:val="nil"/>
              <w:left w:val="nil"/>
              <w:bottom w:val="single" w:sz="4" w:space="0" w:color="auto"/>
              <w:right w:val="single" w:sz="4" w:space="0" w:color="auto"/>
            </w:tcBorders>
            <w:shd w:val="clear" w:color="auto" w:fill="BFBFBF"/>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 </w:t>
            </w:r>
          </w:p>
        </w:tc>
        <w:tc>
          <w:tcPr>
            <w:tcW w:w="1296"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 </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4</w:t>
            </w:r>
          </w:p>
        </w:tc>
        <w:tc>
          <w:tcPr>
            <w:tcW w:w="6040" w:type="dxa"/>
            <w:tcBorders>
              <w:top w:val="nil"/>
              <w:left w:val="nil"/>
              <w:bottom w:val="single" w:sz="4" w:space="0" w:color="auto"/>
              <w:right w:val="single" w:sz="4" w:space="0" w:color="auto"/>
            </w:tcBorders>
          </w:tcPr>
          <w:p w:rsidR="008D7F20" w:rsidRPr="0039073A" w:rsidRDefault="008D7F20" w:rsidP="001107A3">
            <w:pPr>
              <w:rPr>
                <w:rFonts w:eastAsia="Times New Roman"/>
              </w:rPr>
            </w:pPr>
            <w:r w:rsidRPr="0039073A">
              <w:rPr>
                <w:rFonts w:eastAsia="Times New Roman"/>
              </w:rPr>
              <w:t>каратаван</w:t>
            </w:r>
          </w:p>
        </w:tc>
        <w:tc>
          <w:tcPr>
            <w:tcW w:w="1075"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r w:rsidRPr="0039073A">
              <w:rPr>
                <w:rFonts w:eastAsia="Times New Roman"/>
              </w:rPr>
              <w:t>0.0400</w:t>
            </w:r>
          </w:p>
        </w:tc>
        <w:tc>
          <w:tcPr>
            <w:tcW w:w="1074"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r w:rsidRPr="0039073A">
              <w:rPr>
                <w:rFonts w:eastAsia="Times New Roman"/>
              </w:rPr>
              <w:t>0.800</w:t>
            </w:r>
          </w:p>
        </w:tc>
        <w:tc>
          <w:tcPr>
            <w:tcW w:w="1296" w:type="dxa"/>
            <w:tcBorders>
              <w:top w:val="nil"/>
              <w:left w:val="nil"/>
              <w:bottom w:val="single" w:sz="4" w:space="0" w:color="auto"/>
              <w:right w:val="single" w:sz="4" w:space="0" w:color="auto"/>
            </w:tcBorders>
          </w:tcPr>
          <w:p w:rsidR="008D7F20" w:rsidRPr="0039073A" w:rsidRDefault="008D7F20" w:rsidP="001107A3">
            <w:pPr>
              <w:rPr>
                <w:rFonts w:eastAsia="Times New Roman"/>
                <w:lang w:val="en-US"/>
              </w:rPr>
            </w:pPr>
            <w:r w:rsidRPr="0039073A">
              <w:rPr>
                <w:rFonts w:eastAsia="Times New Roman"/>
              </w:rPr>
              <w:t> </w:t>
            </w:r>
            <w:r w:rsidRPr="0039073A">
              <w:rPr>
                <w:rFonts w:eastAsia="Times New Roman"/>
                <w:lang w:val="en-US"/>
              </w:rPr>
              <w:t xml:space="preserve">     0.05</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5</w:t>
            </w:r>
          </w:p>
        </w:tc>
        <w:tc>
          <w:tcPr>
            <w:tcW w:w="6040" w:type="dxa"/>
            <w:tcBorders>
              <w:top w:val="nil"/>
              <w:left w:val="nil"/>
              <w:bottom w:val="single" w:sz="4" w:space="0" w:color="auto"/>
              <w:right w:val="single" w:sz="4" w:space="0" w:color="auto"/>
            </w:tcBorders>
            <w:shd w:val="clear" w:color="auto" w:fill="BFBFBF"/>
          </w:tcPr>
          <w:p w:rsidR="008D7F20" w:rsidRPr="0039073A" w:rsidRDefault="008D7F20" w:rsidP="001107A3">
            <w:pPr>
              <w:rPr>
                <w:rFonts w:eastAsia="Times New Roman"/>
              </w:rPr>
            </w:pPr>
            <w:r w:rsidRPr="0039073A">
              <w:rPr>
                <w:rFonts w:eastAsia="Times New Roman"/>
              </w:rPr>
              <w:t>вътрешна варова мазилка</w:t>
            </w:r>
          </w:p>
        </w:tc>
        <w:tc>
          <w:tcPr>
            <w:tcW w:w="1075"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0.0200</w:t>
            </w:r>
          </w:p>
        </w:tc>
        <w:tc>
          <w:tcPr>
            <w:tcW w:w="1074"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0.700</w:t>
            </w:r>
          </w:p>
        </w:tc>
        <w:tc>
          <w:tcPr>
            <w:tcW w:w="1296" w:type="dxa"/>
            <w:tcBorders>
              <w:top w:val="nil"/>
              <w:left w:val="nil"/>
              <w:bottom w:val="single" w:sz="4" w:space="0" w:color="auto"/>
              <w:right w:val="single" w:sz="4" w:space="0" w:color="auto"/>
            </w:tcBorders>
            <w:shd w:val="clear" w:color="auto" w:fill="BFBFBF"/>
          </w:tcPr>
          <w:p w:rsidR="008D7F20" w:rsidRPr="0039073A" w:rsidRDefault="008D7F20" w:rsidP="001107A3">
            <w:pPr>
              <w:rPr>
                <w:rFonts w:eastAsia="Times New Roman"/>
                <w:lang w:val="en-US"/>
              </w:rPr>
            </w:pPr>
            <w:r w:rsidRPr="0039073A">
              <w:rPr>
                <w:rFonts w:eastAsia="Times New Roman"/>
              </w:rPr>
              <w:t> </w:t>
            </w:r>
            <w:r w:rsidRPr="0039073A">
              <w:rPr>
                <w:rFonts w:eastAsia="Times New Roman"/>
                <w:lang w:val="en-US"/>
              </w:rPr>
              <w:t xml:space="preserve">     0.029</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00"/>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6</w:t>
            </w:r>
          </w:p>
        </w:tc>
        <w:tc>
          <w:tcPr>
            <w:tcW w:w="6040" w:type="dxa"/>
            <w:tcBorders>
              <w:top w:val="nil"/>
              <w:left w:val="nil"/>
              <w:bottom w:val="single" w:sz="4" w:space="0" w:color="auto"/>
              <w:right w:val="single" w:sz="4" w:space="0" w:color="auto"/>
            </w:tcBorders>
          </w:tcPr>
          <w:p w:rsidR="008D7F20" w:rsidRPr="0039073A" w:rsidRDefault="008D7F20" w:rsidP="001107A3">
            <w:pPr>
              <w:rPr>
                <w:rFonts w:eastAsia="Times New Roman"/>
              </w:rPr>
            </w:pPr>
            <w:r w:rsidRPr="0039073A">
              <w:rPr>
                <w:rFonts w:eastAsia="Times New Roman"/>
              </w:rPr>
              <w:t>въздушен слой</w:t>
            </w:r>
          </w:p>
        </w:tc>
        <w:tc>
          <w:tcPr>
            <w:tcW w:w="1075"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r w:rsidRPr="0039073A">
              <w:rPr>
                <w:rFonts w:eastAsia="Times New Roman"/>
              </w:rPr>
              <w:t>0.2000</w:t>
            </w:r>
          </w:p>
        </w:tc>
        <w:tc>
          <w:tcPr>
            <w:tcW w:w="1074" w:type="dxa"/>
            <w:tcBorders>
              <w:top w:val="nil"/>
              <w:left w:val="nil"/>
              <w:bottom w:val="single" w:sz="4" w:space="0" w:color="auto"/>
              <w:right w:val="single" w:sz="4" w:space="0" w:color="auto"/>
            </w:tcBorders>
          </w:tcPr>
          <w:p w:rsidR="008D7F20" w:rsidRPr="0039073A" w:rsidRDefault="008D7F20" w:rsidP="001107A3">
            <w:pPr>
              <w:jc w:val="center"/>
              <w:rPr>
                <w:rFonts w:eastAsia="Times New Roman"/>
              </w:rPr>
            </w:pPr>
          </w:p>
        </w:tc>
        <w:tc>
          <w:tcPr>
            <w:tcW w:w="1296" w:type="dxa"/>
            <w:tcBorders>
              <w:top w:val="nil"/>
              <w:left w:val="nil"/>
              <w:bottom w:val="single" w:sz="4" w:space="0" w:color="auto"/>
              <w:right w:val="single" w:sz="4" w:space="0" w:color="auto"/>
            </w:tcBorders>
          </w:tcPr>
          <w:p w:rsidR="008D7F20" w:rsidRPr="0039073A" w:rsidRDefault="008D7F20" w:rsidP="001107A3">
            <w:pPr>
              <w:rPr>
                <w:rFonts w:eastAsia="Times New Roman"/>
                <w:lang w:val="en-US"/>
              </w:rPr>
            </w:pPr>
            <w:r w:rsidRPr="0039073A">
              <w:rPr>
                <w:rFonts w:eastAsia="Times New Roman"/>
              </w:rPr>
              <w:t> </w:t>
            </w:r>
            <w:r w:rsidRPr="0039073A">
              <w:rPr>
                <w:rFonts w:eastAsia="Times New Roman"/>
                <w:lang w:val="en-US"/>
              </w:rPr>
              <w:t xml:space="preserve">     0.13</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00"/>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double" w:sz="6" w:space="0" w:color="auto"/>
              <w:right w:val="single" w:sz="4" w:space="0" w:color="auto"/>
            </w:tcBorders>
            <w:shd w:val="clear" w:color="auto" w:fill="BFBFBF"/>
            <w:noWrap/>
            <w:vAlign w:val="bottom"/>
          </w:tcPr>
          <w:p w:rsidR="008D7F20" w:rsidRPr="0039073A" w:rsidRDefault="008D7F20" w:rsidP="001107A3">
            <w:pPr>
              <w:jc w:val="center"/>
              <w:rPr>
                <w:rFonts w:eastAsia="Times New Roman"/>
              </w:rPr>
            </w:pPr>
            <w:r w:rsidRPr="0039073A">
              <w:rPr>
                <w:rFonts w:eastAsia="Times New Roman"/>
              </w:rPr>
              <w:t>7</w:t>
            </w:r>
          </w:p>
        </w:tc>
        <w:tc>
          <w:tcPr>
            <w:tcW w:w="6040" w:type="dxa"/>
            <w:tcBorders>
              <w:top w:val="nil"/>
              <w:left w:val="nil"/>
              <w:bottom w:val="double" w:sz="6" w:space="0" w:color="auto"/>
              <w:right w:val="single" w:sz="4" w:space="0" w:color="auto"/>
            </w:tcBorders>
            <w:shd w:val="clear" w:color="auto" w:fill="BFBFBF"/>
          </w:tcPr>
          <w:p w:rsidR="008D7F20" w:rsidRPr="0039073A" w:rsidRDefault="008D7F20" w:rsidP="001107A3">
            <w:pPr>
              <w:rPr>
                <w:rFonts w:eastAsia="Times New Roman"/>
              </w:rPr>
            </w:pPr>
            <w:r w:rsidRPr="0039073A">
              <w:rPr>
                <w:rFonts w:eastAsia="Times New Roman"/>
              </w:rPr>
              <w:t>окачен таван "Армстронг"</w:t>
            </w:r>
          </w:p>
        </w:tc>
        <w:tc>
          <w:tcPr>
            <w:tcW w:w="1075"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0.012</w:t>
            </w:r>
          </w:p>
        </w:tc>
        <w:tc>
          <w:tcPr>
            <w:tcW w:w="1074" w:type="dxa"/>
            <w:tcBorders>
              <w:top w:val="nil"/>
              <w:left w:val="nil"/>
              <w:bottom w:val="double" w:sz="6" w:space="0" w:color="auto"/>
              <w:right w:val="single" w:sz="4" w:space="0" w:color="auto"/>
            </w:tcBorders>
            <w:shd w:val="clear" w:color="auto" w:fill="BFBFBF"/>
          </w:tcPr>
          <w:p w:rsidR="008D7F20" w:rsidRPr="0039073A" w:rsidRDefault="008D7F20" w:rsidP="001107A3">
            <w:pPr>
              <w:jc w:val="center"/>
              <w:rPr>
                <w:rFonts w:eastAsia="Times New Roman"/>
                <w:color w:val="C00000"/>
                <w:lang w:val="en-US"/>
              </w:rPr>
            </w:pPr>
            <w:r w:rsidRPr="0039073A">
              <w:rPr>
                <w:rFonts w:eastAsia="Times New Roman"/>
                <w:lang w:val="en-US"/>
              </w:rPr>
              <w:t>0.051</w:t>
            </w:r>
          </w:p>
        </w:tc>
        <w:tc>
          <w:tcPr>
            <w:tcW w:w="1296" w:type="dxa"/>
            <w:tcBorders>
              <w:top w:val="nil"/>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rPr>
            </w:pPr>
            <w:r w:rsidRPr="0039073A">
              <w:rPr>
                <w:rFonts w:eastAsia="Times New Roman"/>
              </w:rPr>
              <w:t> </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376383">
        <w:trPr>
          <w:trHeight w:val="3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val="restart"/>
            <w:tcBorders>
              <w:top w:val="double" w:sz="6" w:space="0" w:color="auto"/>
              <w:left w:val="double" w:sz="6" w:space="0" w:color="auto"/>
              <w:bottom w:val="double" w:sz="6" w:space="0" w:color="auto"/>
              <w:right w:val="double" w:sz="6" w:space="0" w:color="auto"/>
            </w:tcBorders>
            <w:shd w:val="clear" w:color="auto" w:fill="FFFFFF"/>
            <w:vAlign w:val="center"/>
          </w:tcPr>
          <w:p w:rsidR="008D7F20" w:rsidRPr="0039073A" w:rsidRDefault="008D7F20" w:rsidP="001107A3">
            <w:pPr>
              <w:rPr>
                <w:rFonts w:eastAsia="Times New Roman"/>
                <w:b/>
                <w:bCs/>
                <w:i/>
                <w:iCs/>
              </w:rPr>
            </w:pPr>
            <w:r w:rsidRPr="0039073A">
              <w:rPr>
                <w:rFonts w:eastAsia="Times New Roman"/>
                <w:b/>
                <w:bCs/>
                <w:i/>
                <w:iCs/>
              </w:rPr>
              <w:t>В: Прилежаща стена от покрива граничеща с външен въздух (надзида)</w:t>
            </w:r>
          </w:p>
        </w:tc>
        <w:tc>
          <w:tcPr>
            <w:tcW w:w="1075"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p>
        </w:tc>
        <w:tc>
          <w:tcPr>
            <w:tcW w:w="1074" w:type="dxa"/>
            <w:vMerge w:val="restart"/>
            <w:tcBorders>
              <w:top w:val="double" w:sz="6" w:space="0" w:color="auto"/>
              <w:left w:val="double" w:sz="6" w:space="0" w:color="auto"/>
              <w:right w:val="double" w:sz="6" w:space="0" w:color="auto"/>
            </w:tcBorders>
            <w:noWrap/>
            <w:vAlign w:val="center"/>
          </w:tcPr>
          <w:p w:rsidR="008D7F20" w:rsidRPr="0039073A" w:rsidRDefault="008D7F20" w:rsidP="00376383">
            <w:pPr>
              <w:jc w:val="center"/>
              <w:rPr>
                <w:rFonts w:eastAsia="Times New Roman"/>
                <w:lang w:val="en-US"/>
              </w:rPr>
            </w:pPr>
            <w:r w:rsidRPr="0039073A">
              <w:rPr>
                <w:rFonts w:eastAsia="Times New Roman"/>
                <w:b/>
                <w:bCs/>
                <w:u w:val="single"/>
                <w:lang w:val="en-US"/>
              </w:rPr>
              <w:t>307</w:t>
            </w:r>
          </w:p>
        </w:tc>
        <w:tc>
          <w:tcPr>
            <w:tcW w:w="1296" w:type="dxa"/>
            <w:tcBorders>
              <w:top w:val="nil"/>
              <w:left w:val="double" w:sz="6" w:space="0" w:color="auto"/>
              <w:bottom w:val="nil"/>
              <w:right w:val="nil"/>
            </w:tcBorders>
            <w:noWrap/>
            <w:vAlign w:val="bottom"/>
          </w:tcPr>
          <w:p w:rsidR="008D7F20" w:rsidRPr="0039073A" w:rsidRDefault="008D7F20" w:rsidP="001107A3">
            <w:pPr>
              <w:rPr>
                <w:rFonts w:eastAsia="Times New Roman"/>
              </w:rPr>
            </w:pP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286A87">
        <w:trPr>
          <w:trHeight w:val="375"/>
        </w:trPr>
        <w:tc>
          <w:tcPr>
            <w:tcW w:w="212" w:type="dxa"/>
            <w:tcBorders>
              <w:top w:val="nil"/>
              <w:left w:val="double" w:sz="6" w:space="0" w:color="auto"/>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c>
          <w:tcPr>
            <w:tcW w:w="6805" w:type="dxa"/>
            <w:gridSpan w:val="2"/>
            <w:vMerge/>
            <w:tcBorders>
              <w:top w:val="nil"/>
              <w:left w:val="double" w:sz="6" w:space="0" w:color="auto"/>
              <w:bottom w:val="double" w:sz="6" w:space="0" w:color="auto"/>
              <w:right w:val="double" w:sz="6" w:space="0" w:color="auto"/>
            </w:tcBorders>
            <w:shd w:val="clear" w:color="auto" w:fill="FFFFFF"/>
            <w:vAlign w:val="center"/>
          </w:tcPr>
          <w:p w:rsidR="008D7F20" w:rsidRPr="0039073A" w:rsidRDefault="008D7F20" w:rsidP="001107A3">
            <w:pPr>
              <w:rPr>
                <w:rFonts w:eastAsia="Times New Roman"/>
                <w:b/>
                <w:bCs/>
                <w:i/>
                <w:iCs/>
              </w:rPr>
            </w:pPr>
          </w:p>
        </w:tc>
        <w:tc>
          <w:tcPr>
            <w:tcW w:w="1075" w:type="dxa"/>
            <w:tcBorders>
              <w:top w:val="nil"/>
              <w:left w:val="double" w:sz="6" w:space="0" w:color="auto"/>
              <w:bottom w:val="nil"/>
              <w:right w:val="double" w:sz="6" w:space="0" w:color="auto"/>
            </w:tcBorders>
            <w:vAlign w:val="center"/>
          </w:tcPr>
          <w:p w:rsidR="008D7F20" w:rsidRPr="0039073A" w:rsidRDefault="008D7F20" w:rsidP="001107A3">
            <w:pPr>
              <w:jc w:val="center"/>
              <w:rPr>
                <w:rFonts w:eastAsia="Times New Roman"/>
                <w:b/>
                <w:bCs/>
              </w:rPr>
            </w:pPr>
            <w:r w:rsidRPr="0039073A">
              <w:rPr>
                <w:rFonts w:eastAsia="Times New Roman"/>
                <w:b/>
                <w:bCs/>
              </w:rPr>
              <w:t>А</w:t>
            </w:r>
          </w:p>
        </w:tc>
        <w:tc>
          <w:tcPr>
            <w:tcW w:w="1074" w:type="dxa"/>
            <w:vMerge/>
            <w:tcBorders>
              <w:left w:val="double" w:sz="6" w:space="0" w:color="auto"/>
              <w:bottom w:val="double" w:sz="6" w:space="0" w:color="auto"/>
              <w:right w:val="double" w:sz="6" w:space="0" w:color="auto"/>
            </w:tcBorders>
            <w:shd w:val="clear" w:color="auto" w:fill="FFFFFF"/>
            <w:vAlign w:val="center"/>
          </w:tcPr>
          <w:p w:rsidR="008D7F20" w:rsidRPr="0039073A" w:rsidRDefault="008D7F20" w:rsidP="001107A3">
            <w:pPr>
              <w:jc w:val="center"/>
              <w:rPr>
                <w:rFonts w:eastAsia="Times New Roman"/>
                <w:b/>
                <w:bCs/>
                <w:color w:val="FF0000"/>
                <w:u w:val="single"/>
              </w:rPr>
            </w:pPr>
          </w:p>
        </w:tc>
        <w:tc>
          <w:tcPr>
            <w:tcW w:w="1296" w:type="dxa"/>
            <w:tcBorders>
              <w:top w:val="nil"/>
              <w:left w:val="double" w:sz="6" w:space="0" w:color="auto"/>
              <w:bottom w:val="nil"/>
              <w:right w:val="nil"/>
            </w:tcBorders>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double" w:sz="6" w:space="0" w:color="auto"/>
              <w:left w:val="single" w:sz="4" w:space="0" w:color="auto"/>
              <w:bottom w:val="single" w:sz="4" w:space="0" w:color="auto"/>
              <w:right w:val="single" w:sz="4" w:space="0" w:color="auto"/>
            </w:tcBorders>
            <w:shd w:val="clear" w:color="auto" w:fill="BFBFBF"/>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double" w:sz="6"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Материал</w:t>
            </w:r>
          </w:p>
        </w:tc>
        <w:tc>
          <w:tcPr>
            <w:tcW w:w="1075"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b/>
                <w:bCs/>
              </w:rPr>
              <w:t>δ</w:t>
            </w:r>
          </w:p>
        </w:tc>
        <w:tc>
          <w:tcPr>
            <w:tcW w:w="1074" w:type="dxa"/>
            <w:tcBorders>
              <w:top w:val="double" w:sz="6" w:space="0" w:color="auto"/>
              <w:left w:val="nil"/>
              <w:bottom w:val="single" w:sz="4" w:space="0" w:color="auto"/>
              <w:right w:val="single" w:sz="4" w:space="0" w:color="auto"/>
            </w:tcBorders>
            <w:shd w:val="clear" w:color="auto" w:fill="BFBFBF"/>
          </w:tcPr>
          <w:p w:rsidR="008D7F20" w:rsidRPr="0039073A" w:rsidRDefault="008D7F20" w:rsidP="001107A3">
            <w:pPr>
              <w:jc w:val="center"/>
              <w:rPr>
                <w:rFonts w:eastAsia="Times New Roman"/>
                <w:b/>
                <w:bCs/>
              </w:rPr>
            </w:pPr>
            <w:r w:rsidRPr="0039073A">
              <w:rPr>
                <w:b/>
                <w:bCs/>
              </w:rPr>
              <w:t>λ</w:t>
            </w:r>
          </w:p>
        </w:tc>
        <w:tc>
          <w:tcPr>
            <w:tcW w:w="1296"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b/>
                <w:bCs/>
              </w:rPr>
            </w:pPr>
            <w:r w:rsidRPr="0039073A">
              <w:rPr>
                <w:rFonts w:eastAsia="Times New Roman"/>
                <w:b/>
                <w:bCs/>
              </w:rPr>
              <w:t>R</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75"/>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w:t>
            </w:r>
          </w:p>
        </w:tc>
        <w:tc>
          <w:tcPr>
            <w:tcW w:w="6040" w:type="dxa"/>
            <w:tcBorders>
              <w:top w:val="nil"/>
              <w:left w:val="nil"/>
              <w:bottom w:val="single" w:sz="4"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w:t>
            </w:r>
          </w:p>
        </w:tc>
        <w:tc>
          <w:tcPr>
            <w:tcW w:w="1075"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m</w:t>
            </w:r>
          </w:p>
        </w:tc>
        <w:tc>
          <w:tcPr>
            <w:tcW w:w="1074" w:type="dxa"/>
            <w:tcBorders>
              <w:top w:val="nil"/>
              <w:left w:val="nil"/>
              <w:bottom w:val="single" w:sz="4" w:space="0" w:color="auto"/>
              <w:right w:val="single" w:sz="4" w:space="0" w:color="auto"/>
            </w:tcBorders>
            <w:vAlign w:val="center"/>
          </w:tcPr>
          <w:p w:rsidR="008D7F20" w:rsidRPr="0039073A" w:rsidRDefault="008D7F20" w:rsidP="001107A3">
            <w:pPr>
              <w:jc w:val="center"/>
              <w:rPr>
                <w:rFonts w:eastAsia="Times New Roman"/>
                <w:b/>
                <w:bCs/>
                <w:color w:val="000000"/>
              </w:rPr>
            </w:pPr>
            <w:r w:rsidRPr="0039073A">
              <w:rPr>
                <w:rFonts w:eastAsia="Times New Roman"/>
                <w:b/>
                <w:bCs/>
                <w:color w:val="000000"/>
              </w:rPr>
              <w:t>W/mK</w:t>
            </w:r>
          </w:p>
        </w:tc>
        <w:tc>
          <w:tcPr>
            <w:tcW w:w="1296" w:type="dxa"/>
            <w:tcBorders>
              <w:top w:val="nil"/>
              <w:left w:val="nil"/>
              <w:bottom w:val="single" w:sz="4" w:space="0" w:color="auto"/>
              <w:right w:val="single" w:sz="4" w:space="0" w:color="auto"/>
            </w:tcBorders>
            <w:noWrap/>
            <w:vAlign w:val="center"/>
          </w:tcPr>
          <w:p w:rsidR="008D7F20" w:rsidRPr="0039073A" w:rsidRDefault="008D7F20" w:rsidP="001107A3">
            <w:pPr>
              <w:jc w:val="center"/>
              <w:rPr>
                <w:rFonts w:eastAsia="Times New Roman"/>
                <w:b/>
                <w:bCs/>
              </w:rPr>
            </w:pPr>
            <w:r w:rsidRPr="0039073A">
              <w:rPr>
                <w:rFonts w:eastAsia="Times New Roman"/>
                <w:b/>
                <w:bCs/>
              </w:rPr>
              <w:t>m</w:t>
            </w:r>
            <w:r w:rsidRPr="0039073A">
              <w:rPr>
                <w:rFonts w:eastAsia="Times New Roman"/>
                <w:b/>
                <w:bCs/>
                <w:vertAlign w:val="superscript"/>
              </w:rPr>
              <w:t>2</w:t>
            </w:r>
            <w:r w:rsidRPr="0039073A">
              <w:rPr>
                <w:rFonts w:eastAsia="Times New Roman"/>
                <w:b/>
                <w:bCs/>
              </w:rPr>
              <w:t>K/W</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00"/>
        </w:trPr>
        <w:tc>
          <w:tcPr>
            <w:tcW w:w="212" w:type="dxa"/>
            <w:tcBorders>
              <w:top w:val="nil"/>
              <w:left w:val="double" w:sz="6" w:space="0" w:color="auto"/>
              <w:bottom w:val="nil"/>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1107A3">
            <w:pPr>
              <w:jc w:val="center"/>
              <w:rPr>
                <w:rFonts w:eastAsia="Times New Roman"/>
              </w:rPr>
            </w:pPr>
            <w:r w:rsidRPr="0039073A">
              <w:rPr>
                <w:rFonts w:eastAsia="Times New Roman"/>
              </w:rPr>
              <w:t>1</w:t>
            </w:r>
          </w:p>
        </w:tc>
        <w:tc>
          <w:tcPr>
            <w:tcW w:w="6040" w:type="dxa"/>
            <w:tcBorders>
              <w:top w:val="nil"/>
              <w:left w:val="nil"/>
              <w:bottom w:val="single" w:sz="4" w:space="0" w:color="auto"/>
              <w:right w:val="single" w:sz="4" w:space="0" w:color="auto"/>
            </w:tcBorders>
            <w:shd w:val="clear" w:color="auto" w:fill="BFBFBF"/>
          </w:tcPr>
          <w:p w:rsidR="008D7F20" w:rsidRPr="0039073A" w:rsidRDefault="008D7F20" w:rsidP="001107A3">
            <w:pPr>
              <w:rPr>
                <w:rFonts w:eastAsia="Times New Roman"/>
              </w:rPr>
            </w:pPr>
            <w:r w:rsidRPr="0039073A">
              <w:rPr>
                <w:rFonts w:eastAsia="Times New Roman"/>
              </w:rPr>
              <w:t>тухлена зидария</w:t>
            </w:r>
          </w:p>
        </w:tc>
        <w:tc>
          <w:tcPr>
            <w:tcW w:w="1075" w:type="dxa"/>
            <w:tcBorders>
              <w:top w:val="nil"/>
              <w:left w:val="nil"/>
              <w:bottom w:val="single" w:sz="4" w:space="0" w:color="auto"/>
              <w:right w:val="single" w:sz="4" w:space="0" w:color="auto"/>
            </w:tcBorders>
            <w:shd w:val="clear" w:color="auto" w:fill="BFBFBF"/>
            <w:vAlign w:val="center"/>
          </w:tcPr>
          <w:p w:rsidR="008D7F20" w:rsidRPr="0039073A" w:rsidRDefault="008D7F20" w:rsidP="001107A3">
            <w:pPr>
              <w:jc w:val="center"/>
              <w:rPr>
                <w:rFonts w:eastAsia="Times New Roman"/>
              </w:rPr>
            </w:pPr>
            <w:r w:rsidRPr="0039073A">
              <w:rPr>
                <w:rFonts w:eastAsia="Times New Roman"/>
              </w:rPr>
              <w:t>0.250</w:t>
            </w:r>
          </w:p>
        </w:tc>
        <w:tc>
          <w:tcPr>
            <w:tcW w:w="1074" w:type="dxa"/>
            <w:tcBorders>
              <w:top w:val="nil"/>
              <w:left w:val="nil"/>
              <w:bottom w:val="single" w:sz="4" w:space="0" w:color="auto"/>
              <w:right w:val="single" w:sz="4" w:space="0" w:color="auto"/>
            </w:tcBorders>
            <w:shd w:val="clear" w:color="auto" w:fill="BFBFBF"/>
            <w:vAlign w:val="center"/>
          </w:tcPr>
          <w:p w:rsidR="008D7F20" w:rsidRPr="0039073A" w:rsidRDefault="008D7F20" w:rsidP="001107A3">
            <w:pPr>
              <w:jc w:val="center"/>
              <w:rPr>
                <w:rFonts w:eastAsia="Times New Roman"/>
              </w:rPr>
            </w:pPr>
            <w:r w:rsidRPr="0039073A">
              <w:rPr>
                <w:rFonts w:eastAsia="Times New Roman"/>
              </w:rPr>
              <w:t>0.790</w:t>
            </w:r>
          </w:p>
        </w:tc>
        <w:tc>
          <w:tcPr>
            <w:tcW w:w="1296" w:type="dxa"/>
            <w:tcBorders>
              <w:top w:val="nil"/>
              <w:left w:val="nil"/>
              <w:bottom w:val="single" w:sz="4" w:space="0" w:color="auto"/>
              <w:right w:val="single" w:sz="4" w:space="0" w:color="auto"/>
            </w:tcBorders>
            <w:shd w:val="clear" w:color="auto" w:fill="BFBFBF"/>
            <w:vAlign w:val="center"/>
          </w:tcPr>
          <w:p w:rsidR="008D7F20" w:rsidRPr="0039073A" w:rsidRDefault="008D7F20" w:rsidP="001107A3">
            <w:pPr>
              <w:jc w:val="center"/>
              <w:rPr>
                <w:rFonts w:eastAsia="Times New Roman"/>
              </w:rPr>
            </w:pPr>
            <w:r w:rsidRPr="0039073A">
              <w:rPr>
                <w:rFonts w:eastAsia="Times New Roman"/>
              </w:rPr>
              <w:t>0.316</w:t>
            </w:r>
          </w:p>
        </w:tc>
        <w:tc>
          <w:tcPr>
            <w:tcW w:w="240" w:type="dxa"/>
            <w:tcBorders>
              <w:top w:val="nil"/>
              <w:left w:val="nil"/>
              <w:bottom w:val="nil"/>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r w:rsidR="008D7F20" w:rsidRPr="0039073A" w:rsidTr="00C533AF">
        <w:trPr>
          <w:trHeight w:val="315"/>
        </w:trPr>
        <w:tc>
          <w:tcPr>
            <w:tcW w:w="212" w:type="dxa"/>
            <w:tcBorders>
              <w:top w:val="nil"/>
              <w:left w:val="double" w:sz="6" w:space="0" w:color="auto"/>
              <w:bottom w:val="double" w:sz="6" w:space="0" w:color="auto"/>
              <w:right w:val="nil"/>
            </w:tcBorders>
            <w:noWrap/>
            <w:vAlign w:val="bottom"/>
          </w:tcPr>
          <w:p w:rsidR="008D7F20" w:rsidRPr="0039073A" w:rsidRDefault="008D7F20" w:rsidP="001107A3">
            <w:pPr>
              <w:rPr>
                <w:rFonts w:eastAsia="Times New Roman"/>
              </w:rPr>
            </w:pPr>
            <w:r w:rsidRPr="0039073A">
              <w:rPr>
                <w:rFonts w:eastAsia="Times New Roman"/>
              </w:rPr>
              <w:t> </w:t>
            </w:r>
          </w:p>
        </w:tc>
        <w:tc>
          <w:tcPr>
            <w:tcW w:w="765" w:type="dxa"/>
            <w:tcBorders>
              <w:top w:val="nil"/>
              <w:left w:val="single" w:sz="4" w:space="0" w:color="auto"/>
              <w:bottom w:val="double" w:sz="6" w:space="0" w:color="auto"/>
              <w:right w:val="single" w:sz="4" w:space="0" w:color="auto"/>
            </w:tcBorders>
            <w:noWrap/>
            <w:vAlign w:val="bottom"/>
          </w:tcPr>
          <w:p w:rsidR="008D7F20" w:rsidRPr="0039073A" w:rsidRDefault="008D7F20" w:rsidP="001107A3">
            <w:pPr>
              <w:jc w:val="center"/>
              <w:rPr>
                <w:rFonts w:eastAsia="Times New Roman"/>
              </w:rPr>
            </w:pPr>
            <w:r w:rsidRPr="0039073A">
              <w:rPr>
                <w:rFonts w:eastAsia="Times New Roman"/>
              </w:rPr>
              <w:t>3</w:t>
            </w:r>
          </w:p>
        </w:tc>
        <w:tc>
          <w:tcPr>
            <w:tcW w:w="6040" w:type="dxa"/>
            <w:tcBorders>
              <w:top w:val="nil"/>
              <w:left w:val="nil"/>
              <w:bottom w:val="double" w:sz="6" w:space="0" w:color="auto"/>
              <w:right w:val="single" w:sz="4" w:space="0" w:color="auto"/>
            </w:tcBorders>
            <w:shd w:val="clear" w:color="000000" w:fill="FFFFFF"/>
          </w:tcPr>
          <w:p w:rsidR="008D7F20" w:rsidRPr="0039073A" w:rsidRDefault="008D7F20" w:rsidP="001107A3">
            <w:pPr>
              <w:rPr>
                <w:rFonts w:eastAsia="Times New Roman"/>
              </w:rPr>
            </w:pPr>
            <w:r w:rsidRPr="0039073A">
              <w:rPr>
                <w:rFonts w:eastAsia="Times New Roman"/>
              </w:rPr>
              <w:t>вароциментова мазилка външна</w:t>
            </w:r>
          </w:p>
        </w:tc>
        <w:tc>
          <w:tcPr>
            <w:tcW w:w="1075" w:type="dxa"/>
            <w:tcBorders>
              <w:top w:val="nil"/>
              <w:left w:val="nil"/>
              <w:bottom w:val="double" w:sz="6" w:space="0" w:color="auto"/>
              <w:right w:val="single" w:sz="4" w:space="0" w:color="auto"/>
            </w:tcBorders>
            <w:shd w:val="clear" w:color="000000" w:fill="FFFFFF"/>
            <w:vAlign w:val="center"/>
          </w:tcPr>
          <w:p w:rsidR="008D7F20" w:rsidRPr="0039073A" w:rsidRDefault="008D7F20" w:rsidP="001107A3">
            <w:pPr>
              <w:jc w:val="center"/>
              <w:rPr>
                <w:rFonts w:eastAsia="Times New Roman"/>
              </w:rPr>
            </w:pPr>
            <w:r w:rsidRPr="0039073A">
              <w:rPr>
                <w:rFonts w:eastAsia="Times New Roman"/>
              </w:rPr>
              <w:t>0.025</w:t>
            </w:r>
          </w:p>
        </w:tc>
        <w:tc>
          <w:tcPr>
            <w:tcW w:w="1074" w:type="dxa"/>
            <w:tcBorders>
              <w:top w:val="nil"/>
              <w:left w:val="nil"/>
              <w:bottom w:val="double" w:sz="6" w:space="0" w:color="auto"/>
              <w:right w:val="single" w:sz="4" w:space="0" w:color="auto"/>
            </w:tcBorders>
            <w:shd w:val="clear" w:color="000000" w:fill="FFFFFF"/>
            <w:vAlign w:val="center"/>
          </w:tcPr>
          <w:p w:rsidR="008D7F20" w:rsidRPr="0039073A" w:rsidRDefault="008D7F20" w:rsidP="001107A3">
            <w:pPr>
              <w:jc w:val="center"/>
              <w:rPr>
                <w:rFonts w:eastAsia="Times New Roman"/>
              </w:rPr>
            </w:pPr>
            <w:r w:rsidRPr="0039073A">
              <w:rPr>
                <w:rFonts w:eastAsia="Times New Roman"/>
              </w:rPr>
              <w:t>0.870</w:t>
            </w:r>
          </w:p>
        </w:tc>
        <w:tc>
          <w:tcPr>
            <w:tcW w:w="1296" w:type="dxa"/>
            <w:tcBorders>
              <w:top w:val="nil"/>
              <w:left w:val="nil"/>
              <w:bottom w:val="double" w:sz="6" w:space="0" w:color="auto"/>
              <w:right w:val="single" w:sz="4" w:space="0" w:color="auto"/>
            </w:tcBorders>
            <w:shd w:val="clear" w:color="000000" w:fill="FFFFFF"/>
            <w:vAlign w:val="center"/>
          </w:tcPr>
          <w:p w:rsidR="008D7F20" w:rsidRPr="0039073A" w:rsidRDefault="008D7F20" w:rsidP="001107A3">
            <w:pPr>
              <w:jc w:val="center"/>
              <w:rPr>
                <w:rFonts w:eastAsia="Times New Roman"/>
              </w:rPr>
            </w:pPr>
            <w:r w:rsidRPr="0039073A">
              <w:rPr>
                <w:rFonts w:eastAsia="Times New Roman"/>
              </w:rPr>
              <w:t>0.029</w:t>
            </w:r>
          </w:p>
        </w:tc>
        <w:tc>
          <w:tcPr>
            <w:tcW w:w="240" w:type="dxa"/>
            <w:tcBorders>
              <w:top w:val="nil"/>
              <w:left w:val="nil"/>
              <w:bottom w:val="double" w:sz="6" w:space="0" w:color="auto"/>
              <w:right w:val="double" w:sz="6" w:space="0" w:color="auto"/>
            </w:tcBorders>
            <w:noWrap/>
            <w:vAlign w:val="bottom"/>
          </w:tcPr>
          <w:p w:rsidR="008D7F20" w:rsidRPr="0039073A" w:rsidRDefault="008D7F20" w:rsidP="001107A3">
            <w:pPr>
              <w:rPr>
                <w:rFonts w:eastAsia="Times New Roman"/>
              </w:rPr>
            </w:pPr>
            <w:r w:rsidRPr="0039073A">
              <w:rPr>
                <w:rFonts w:eastAsia="Times New Roman"/>
              </w:rPr>
              <w:t> </w:t>
            </w:r>
          </w:p>
        </w:tc>
      </w:tr>
    </w:tbl>
    <w:p w:rsidR="008D7F20" w:rsidRPr="0039073A" w:rsidRDefault="008D7F20" w:rsidP="001C4AD4">
      <w:pPr>
        <w:spacing w:line="360" w:lineRule="auto"/>
        <w:jc w:val="both"/>
        <w:rPr>
          <w:iCs/>
        </w:rPr>
      </w:pPr>
    </w:p>
    <w:p w:rsidR="008D7F20" w:rsidRPr="0039073A" w:rsidRDefault="008D7F20" w:rsidP="00376383">
      <w:pPr>
        <w:spacing w:line="360" w:lineRule="auto"/>
        <w:jc w:val="center"/>
        <w:rPr>
          <w:iCs/>
        </w:rPr>
      </w:pPr>
      <w:r>
        <w:rPr>
          <w:noProof/>
        </w:rPr>
        <w:pict>
          <v:shape id="Картина 24" o:spid="_x0000_i1052" type="#_x0000_t75" style="width:392.25pt;height:166.5pt;visibility:visible">
            <v:imagedata r:id="rId34" o:title=""/>
          </v:shape>
        </w:pict>
      </w:r>
    </w:p>
    <w:p w:rsidR="008D7F20" w:rsidRPr="00F12907" w:rsidRDefault="008D7F20" w:rsidP="004647F9">
      <w:pPr>
        <w:spacing w:line="360" w:lineRule="auto"/>
        <w:jc w:val="both"/>
        <w:rPr>
          <w:lang w:val="en-US"/>
        </w:rPr>
      </w:pPr>
      <w:r w:rsidRPr="0039073A">
        <w:t xml:space="preserve">                                                                Фиг. 1.2</w:t>
      </w:r>
      <w:r>
        <w:rPr>
          <w:lang w:val="en-US"/>
        </w:rPr>
        <w:t>7</w:t>
      </w:r>
    </w:p>
    <w:p w:rsidR="008D7F20" w:rsidRPr="0039073A" w:rsidRDefault="008D7F20" w:rsidP="00644A0C">
      <w:pPr>
        <w:spacing w:line="360" w:lineRule="auto"/>
        <w:jc w:val="both"/>
        <w:rPr>
          <w:noProof/>
        </w:rPr>
      </w:pPr>
      <w:r w:rsidRPr="0039073A">
        <w:rPr>
          <w:b/>
          <w:color w:val="17365D"/>
          <w:u w:val="single"/>
        </w:rPr>
        <w:t>Тип 3</w:t>
      </w:r>
      <w:r w:rsidRPr="0039073A">
        <w:t xml:space="preserve"> –</w:t>
      </w:r>
      <w:r>
        <w:t xml:space="preserve"> </w:t>
      </w:r>
      <w:r w:rsidRPr="0039073A">
        <w:t>Скатен покрив над Физкултурния салон</w:t>
      </w:r>
      <w:r>
        <w:t xml:space="preserve"> </w:t>
      </w:r>
      <w:r w:rsidRPr="0039073A">
        <w:t xml:space="preserve">- корпус 5, върху метална конструкция, </w:t>
      </w:r>
      <w:r w:rsidRPr="0039073A">
        <w:rPr>
          <w:noProof/>
        </w:rPr>
        <w:t>с покритие от керемиди и частично с ламарина, дъсчена обшивка, но без таван. Покривът е с горно осветление, площта на покритието с керемиди  е 708 м</w:t>
      </w:r>
      <w:r w:rsidRPr="0039073A">
        <w:rPr>
          <w:noProof/>
          <w:vertAlign w:val="superscript"/>
        </w:rPr>
        <w:t xml:space="preserve">2 </w:t>
      </w:r>
      <w:r w:rsidRPr="0039073A">
        <w:rPr>
          <w:noProof/>
        </w:rPr>
        <w:t>, а на покритието с ламарина</w:t>
      </w:r>
      <w:r w:rsidRPr="0039073A">
        <w:rPr>
          <w:noProof/>
          <w:lang w:val="en-US"/>
        </w:rPr>
        <w:t xml:space="preserve">  </w:t>
      </w:r>
      <w:r w:rsidRPr="0039073A">
        <w:rPr>
          <w:noProof/>
        </w:rPr>
        <w:t>-</w:t>
      </w:r>
      <w:r w:rsidRPr="0039073A">
        <w:rPr>
          <w:noProof/>
          <w:lang w:val="en-US"/>
        </w:rPr>
        <w:t xml:space="preserve"> </w:t>
      </w:r>
      <w:r w:rsidRPr="0039073A">
        <w:rPr>
          <w:noProof/>
        </w:rPr>
        <w:t>54 м</w:t>
      </w:r>
      <w:r w:rsidRPr="0039073A">
        <w:rPr>
          <w:noProof/>
          <w:vertAlign w:val="superscript"/>
        </w:rPr>
        <w:t>2</w:t>
      </w:r>
      <w:r w:rsidRPr="0039073A">
        <w:rPr>
          <w:noProof/>
        </w:rPr>
        <w:t>.</w:t>
      </w:r>
    </w:p>
    <w:p w:rsidR="008D7F20" w:rsidRPr="0039073A" w:rsidRDefault="008D7F20" w:rsidP="00644A0C">
      <w:pPr>
        <w:spacing w:line="360" w:lineRule="auto"/>
        <w:jc w:val="both"/>
      </w:pPr>
      <w:r>
        <w:rPr>
          <w:noProof/>
        </w:rPr>
        <w:pict>
          <v:shape id="Картина 83" o:spid="_x0000_i1053" type="#_x0000_t75" style="width:481.5pt;height:196.5pt;visibility:visible">
            <v:imagedata r:id="rId35" o:title=""/>
          </v:shape>
        </w:pict>
      </w:r>
    </w:p>
    <w:p w:rsidR="008D7F20" w:rsidRPr="0039073A" w:rsidRDefault="008D7F20" w:rsidP="00F07FF1">
      <w:pPr>
        <w:spacing w:line="360" w:lineRule="auto"/>
        <w:jc w:val="center"/>
      </w:pPr>
      <w:r w:rsidRPr="0039073A">
        <w:t>Фиг. 1.2</w:t>
      </w:r>
      <w:r>
        <w:rPr>
          <w:lang w:val="en-US"/>
        </w:rPr>
        <w:t xml:space="preserve">8 </w:t>
      </w:r>
      <w:r w:rsidRPr="0039073A">
        <w:t>-</w:t>
      </w:r>
      <w:r>
        <w:rPr>
          <w:lang w:val="en-US"/>
        </w:rPr>
        <w:t xml:space="preserve"> </w:t>
      </w:r>
      <w:r w:rsidRPr="0039073A">
        <w:t>Състояние на покрив корпус</w:t>
      </w:r>
      <w:r w:rsidRPr="0039073A">
        <w:rPr>
          <w:lang w:val="en-US"/>
        </w:rPr>
        <w:t xml:space="preserve"> </w:t>
      </w:r>
      <w:r w:rsidRPr="0039073A">
        <w:t>5</w:t>
      </w:r>
    </w:p>
    <w:p w:rsidR="008D7F20" w:rsidRPr="0039073A" w:rsidRDefault="008D7F20" w:rsidP="00644A0C">
      <w:pPr>
        <w:spacing w:line="360" w:lineRule="auto"/>
        <w:jc w:val="both"/>
      </w:pPr>
    </w:p>
    <w:p w:rsidR="008D7F20" w:rsidRPr="0039073A" w:rsidRDefault="008D7F20" w:rsidP="00644A0C">
      <w:pPr>
        <w:spacing w:line="360" w:lineRule="auto"/>
      </w:pPr>
      <w:r w:rsidRPr="0039073A">
        <w:t>Структура на покрив Тип 3.1:</w:t>
      </w:r>
    </w:p>
    <w:p w:rsidR="008D7F20" w:rsidRPr="0039073A" w:rsidRDefault="008D7F20" w:rsidP="00644A0C">
      <w:pPr>
        <w:spacing w:line="360" w:lineRule="auto"/>
        <w:ind w:left="7080" w:firstLine="708"/>
        <w:jc w:val="both"/>
        <w:rPr>
          <w:iCs/>
        </w:rPr>
      </w:pPr>
      <w:r>
        <w:t xml:space="preserve">  </w:t>
      </w:r>
      <w:r w:rsidRPr="0039073A">
        <w:t>Таблица 1.</w:t>
      </w:r>
      <w:r w:rsidRPr="0039073A">
        <w:rPr>
          <w:iCs/>
        </w:rPr>
        <w:t>15.</w:t>
      </w:r>
    </w:p>
    <w:tbl>
      <w:tblPr>
        <w:tblW w:w="4964" w:type="pct"/>
        <w:jc w:val="right"/>
        <w:tblInd w:w="70"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CellMar>
          <w:left w:w="70" w:type="dxa"/>
          <w:right w:w="70" w:type="dxa"/>
        </w:tblCellMar>
        <w:tblLook w:val="0000"/>
      </w:tblPr>
      <w:tblGrid>
        <w:gridCol w:w="598"/>
        <w:gridCol w:w="5842"/>
        <w:gridCol w:w="1274"/>
        <w:gridCol w:w="1115"/>
        <w:gridCol w:w="1020"/>
      </w:tblGrid>
      <w:tr w:rsidR="008D7F20" w:rsidRPr="0039073A" w:rsidTr="00847477">
        <w:trPr>
          <w:trHeight w:val="179"/>
          <w:jc w:val="right"/>
        </w:trPr>
        <w:tc>
          <w:tcPr>
            <w:tcW w:w="303" w:type="pct"/>
            <w:shd w:val="clear" w:color="auto" w:fill="D9D9D9"/>
            <w:vAlign w:val="center"/>
          </w:tcPr>
          <w:p w:rsidR="008D7F20" w:rsidRPr="0039073A" w:rsidRDefault="008D7F20" w:rsidP="005B31C0">
            <w:pPr>
              <w:contextualSpacing/>
              <w:jc w:val="center"/>
              <w:rPr>
                <w:b/>
                <w:color w:val="000000"/>
              </w:rPr>
            </w:pPr>
            <w:r w:rsidRPr="0039073A">
              <w:rPr>
                <w:b/>
                <w:color w:val="000000"/>
              </w:rPr>
              <w:t>№</w:t>
            </w:r>
          </w:p>
        </w:tc>
        <w:tc>
          <w:tcPr>
            <w:tcW w:w="2966" w:type="pct"/>
            <w:shd w:val="clear" w:color="auto" w:fill="D9D9D9"/>
            <w:noWrap/>
            <w:vAlign w:val="center"/>
          </w:tcPr>
          <w:p w:rsidR="008D7F20" w:rsidRPr="0039073A" w:rsidRDefault="008D7F20" w:rsidP="005B31C0">
            <w:pPr>
              <w:contextualSpacing/>
              <w:jc w:val="center"/>
              <w:rPr>
                <w:b/>
                <w:color w:val="000000"/>
              </w:rPr>
            </w:pPr>
            <w:r w:rsidRPr="0039073A">
              <w:rPr>
                <w:b/>
                <w:color w:val="000000"/>
              </w:rPr>
              <w:t>Материал</w:t>
            </w:r>
          </w:p>
        </w:tc>
        <w:tc>
          <w:tcPr>
            <w:tcW w:w="647" w:type="pct"/>
            <w:shd w:val="clear" w:color="auto" w:fill="D9D9D9"/>
            <w:vAlign w:val="center"/>
          </w:tcPr>
          <w:p w:rsidR="008D7F20" w:rsidRPr="0039073A" w:rsidRDefault="008D7F20" w:rsidP="005B31C0">
            <w:pPr>
              <w:contextualSpacing/>
              <w:jc w:val="center"/>
              <w:rPr>
                <w:b/>
                <w:color w:val="000000"/>
              </w:rPr>
            </w:pPr>
            <w:r w:rsidRPr="0039073A">
              <w:rPr>
                <w:b/>
                <w:color w:val="000000"/>
              </w:rPr>
              <w:t>δ</w:t>
            </w:r>
          </w:p>
        </w:tc>
        <w:tc>
          <w:tcPr>
            <w:tcW w:w="566" w:type="pct"/>
            <w:shd w:val="clear" w:color="auto" w:fill="D9D9D9"/>
            <w:vAlign w:val="center"/>
          </w:tcPr>
          <w:p w:rsidR="008D7F20" w:rsidRPr="0039073A" w:rsidRDefault="008D7F20" w:rsidP="005B31C0">
            <w:pPr>
              <w:contextualSpacing/>
              <w:jc w:val="center"/>
              <w:rPr>
                <w:b/>
                <w:color w:val="000000"/>
              </w:rPr>
            </w:pPr>
            <w:r w:rsidRPr="0039073A">
              <w:rPr>
                <w:b/>
                <w:color w:val="000000"/>
              </w:rPr>
              <w:t>λ</w:t>
            </w:r>
          </w:p>
        </w:tc>
        <w:tc>
          <w:tcPr>
            <w:tcW w:w="518" w:type="pct"/>
            <w:shd w:val="clear" w:color="auto" w:fill="D9D9D9"/>
            <w:vAlign w:val="center"/>
          </w:tcPr>
          <w:p w:rsidR="008D7F20" w:rsidRPr="0039073A" w:rsidRDefault="008D7F20" w:rsidP="005B31C0">
            <w:pPr>
              <w:contextualSpacing/>
              <w:jc w:val="center"/>
              <w:rPr>
                <w:b/>
                <w:color w:val="000000"/>
              </w:rPr>
            </w:pPr>
            <w:r w:rsidRPr="0039073A">
              <w:rPr>
                <w:b/>
                <w:color w:val="000000"/>
              </w:rPr>
              <w:t>U</w:t>
            </w:r>
          </w:p>
        </w:tc>
      </w:tr>
      <w:tr w:rsidR="008D7F20" w:rsidRPr="0039073A" w:rsidTr="00847477">
        <w:trPr>
          <w:trHeight w:val="179"/>
          <w:jc w:val="right"/>
        </w:trPr>
        <w:tc>
          <w:tcPr>
            <w:tcW w:w="303" w:type="pct"/>
            <w:shd w:val="clear" w:color="auto" w:fill="FFFFFF"/>
            <w:vAlign w:val="center"/>
          </w:tcPr>
          <w:p w:rsidR="008D7F20" w:rsidRPr="0039073A" w:rsidRDefault="008D7F20" w:rsidP="005B31C0">
            <w:pPr>
              <w:contextualSpacing/>
              <w:jc w:val="center"/>
              <w:rPr>
                <w:b/>
                <w:color w:val="000000"/>
              </w:rPr>
            </w:pPr>
            <w:r w:rsidRPr="0039073A">
              <w:rPr>
                <w:b/>
                <w:color w:val="000000"/>
              </w:rPr>
              <w:t>-</w:t>
            </w:r>
          </w:p>
        </w:tc>
        <w:tc>
          <w:tcPr>
            <w:tcW w:w="2966" w:type="pct"/>
            <w:shd w:val="clear" w:color="auto" w:fill="FFFFFF"/>
            <w:noWrap/>
            <w:vAlign w:val="center"/>
          </w:tcPr>
          <w:p w:rsidR="008D7F20" w:rsidRPr="0039073A" w:rsidRDefault="008D7F20" w:rsidP="005B31C0">
            <w:pPr>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5B31C0">
            <w:pPr>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5B31C0">
            <w:pPr>
              <w:contextualSpacing/>
              <w:jc w:val="center"/>
              <w:rPr>
                <w:b/>
                <w:color w:val="000000"/>
              </w:rPr>
            </w:pPr>
            <w:r w:rsidRPr="0039073A">
              <w:rPr>
                <w:b/>
                <w:color w:val="000000"/>
              </w:rPr>
              <w:t>W/mK</w:t>
            </w:r>
          </w:p>
        </w:tc>
        <w:tc>
          <w:tcPr>
            <w:tcW w:w="518" w:type="pct"/>
            <w:shd w:val="clear" w:color="auto" w:fill="FFFFFF"/>
            <w:vAlign w:val="center"/>
          </w:tcPr>
          <w:p w:rsidR="008D7F20" w:rsidRPr="0039073A" w:rsidRDefault="008D7F20" w:rsidP="005B31C0">
            <w:pPr>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847477">
        <w:trPr>
          <w:cantSplit/>
          <w:trHeight w:val="246"/>
          <w:jc w:val="right"/>
        </w:trPr>
        <w:tc>
          <w:tcPr>
            <w:tcW w:w="303" w:type="pct"/>
            <w:shd w:val="clear" w:color="auto" w:fill="D9D9D9"/>
            <w:vAlign w:val="center"/>
          </w:tcPr>
          <w:p w:rsidR="008D7F20" w:rsidRPr="0039073A" w:rsidRDefault="008D7F20" w:rsidP="005B31C0">
            <w:pPr>
              <w:contextualSpacing/>
              <w:jc w:val="center"/>
            </w:pPr>
            <w:r w:rsidRPr="0039073A">
              <w:t>1</w:t>
            </w:r>
          </w:p>
        </w:tc>
        <w:tc>
          <w:tcPr>
            <w:tcW w:w="2966" w:type="pct"/>
            <w:shd w:val="clear" w:color="auto" w:fill="D9D9D9"/>
            <w:noWrap/>
          </w:tcPr>
          <w:p w:rsidR="008D7F20" w:rsidRPr="0039073A" w:rsidRDefault="008D7F20">
            <w:r w:rsidRPr="0039073A">
              <w:t xml:space="preserve"> керемиди</w:t>
            </w:r>
          </w:p>
        </w:tc>
        <w:tc>
          <w:tcPr>
            <w:tcW w:w="647" w:type="pct"/>
            <w:shd w:val="clear" w:color="auto" w:fill="D9D9D9"/>
            <w:noWrap/>
          </w:tcPr>
          <w:p w:rsidR="008D7F20" w:rsidRPr="0039073A" w:rsidRDefault="008D7F20">
            <w:pPr>
              <w:jc w:val="center"/>
            </w:pPr>
            <w:r w:rsidRPr="0039073A">
              <w:t>0.0300</w:t>
            </w:r>
          </w:p>
        </w:tc>
        <w:tc>
          <w:tcPr>
            <w:tcW w:w="566" w:type="pct"/>
            <w:shd w:val="clear" w:color="auto" w:fill="D9D9D9"/>
            <w:noWrap/>
          </w:tcPr>
          <w:p w:rsidR="008D7F20" w:rsidRPr="0039073A" w:rsidRDefault="008D7F20">
            <w:pPr>
              <w:jc w:val="center"/>
            </w:pPr>
            <w:r w:rsidRPr="0039073A">
              <w:t>0.990</w:t>
            </w:r>
          </w:p>
        </w:tc>
        <w:tc>
          <w:tcPr>
            <w:tcW w:w="518" w:type="pct"/>
            <w:vMerge w:val="restart"/>
            <w:shd w:val="clear" w:color="auto" w:fill="D9D9D9"/>
            <w:vAlign w:val="center"/>
          </w:tcPr>
          <w:p w:rsidR="008D7F20" w:rsidRPr="0039073A" w:rsidRDefault="008D7F20" w:rsidP="005B31C0">
            <w:pPr>
              <w:contextualSpacing/>
              <w:jc w:val="center"/>
              <w:rPr>
                <w:lang w:val="en-US"/>
              </w:rPr>
            </w:pPr>
            <w:r w:rsidRPr="0039073A">
              <w:rPr>
                <w:lang w:val="en-US"/>
              </w:rPr>
              <w:t>0.68</w:t>
            </w:r>
          </w:p>
        </w:tc>
      </w:tr>
      <w:tr w:rsidR="008D7F20" w:rsidRPr="0039073A" w:rsidTr="00847477">
        <w:trPr>
          <w:cantSplit/>
          <w:trHeight w:val="270"/>
          <w:jc w:val="right"/>
        </w:trPr>
        <w:tc>
          <w:tcPr>
            <w:tcW w:w="303" w:type="pct"/>
            <w:shd w:val="clear" w:color="auto" w:fill="FFFFFF"/>
            <w:vAlign w:val="center"/>
          </w:tcPr>
          <w:p w:rsidR="008D7F20" w:rsidRPr="0039073A" w:rsidRDefault="008D7F20" w:rsidP="005B31C0">
            <w:pPr>
              <w:contextualSpacing/>
              <w:jc w:val="center"/>
            </w:pPr>
            <w:r w:rsidRPr="0039073A">
              <w:t>2</w:t>
            </w:r>
          </w:p>
        </w:tc>
        <w:tc>
          <w:tcPr>
            <w:tcW w:w="2966" w:type="pct"/>
            <w:shd w:val="clear" w:color="auto" w:fill="FFFFFF"/>
            <w:noWrap/>
          </w:tcPr>
          <w:p w:rsidR="008D7F20" w:rsidRPr="0039073A" w:rsidRDefault="008D7F20">
            <w:r w:rsidRPr="0039073A">
              <w:t>хидроизолационна мушама</w:t>
            </w:r>
          </w:p>
        </w:tc>
        <w:tc>
          <w:tcPr>
            <w:tcW w:w="647" w:type="pct"/>
            <w:shd w:val="clear" w:color="auto" w:fill="FFFFFF"/>
            <w:noWrap/>
          </w:tcPr>
          <w:p w:rsidR="008D7F20" w:rsidRPr="0039073A" w:rsidRDefault="008D7F20">
            <w:pPr>
              <w:jc w:val="center"/>
            </w:pPr>
            <w:r w:rsidRPr="0039073A">
              <w:t>0.004</w:t>
            </w:r>
          </w:p>
        </w:tc>
        <w:tc>
          <w:tcPr>
            <w:tcW w:w="566" w:type="pct"/>
            <w:shd w:val="clear" w:color="auto" w:fill="FFFFFF"/>
            <w:noWrap/>
          </w:tcPr>
          <w:p w:rsidR="008D7F20" w:rsidRPr="0039073A" w:rsidRDefault="008D7F20">
            <w:pPr>
              <w:jc w:val="center"/>
            </w:pPr>
            <w:r w:rsidRPr="0039073A">
              <w:t>0.170</w:t>
            </w:r>
          </w:p>
        </w:tc>
        <w:tc>
          <w:tcPr>
            <w:tcW w:w="518" w:type="pct"/>
            <w:vMerge/>
            <w:shd w:val="clear" w:color="auto" w:fill="BFBFBF"/>
            <w:vAlign w:val="center"/>
          </w:tcPr>
          <w:p w:rsidR="008D7F20" w:rsidRPr="0039073A" w:rsidRDefault="008D7F20" w:rsidP="005B31C0">
            <w:pPr>
              <w:contextualSpacing/>
              <w:jc w:val="center"/>
            </w:pPr>
          </w:p>
        </w:tc>
      </w:tr>
      <w:tr w:rsidR="008D7F20" w:rsidRPr="0039073A" w:rsidTr="00847477">
        <w:trPr>
          <w:cantSplit/>
          <w:trHeight w:val="270"/>
          <w:jc w:val="right"/>
        </w:trPr>
        <w:tc>
          <w:tcPr>
            <w:tcW w:w="303" w:type="pct"/>
            <w:shd w:val="clear" w:color="auto" w:fill="D9D9D9"/>
            <w:vAlign w:val="center"/>
          </w:tcPr>
          <w:p w:rsidR="008D7F20" w:rsidRPr="0039073A" w:rsidRDefault="008D7F20" w:rsidP="005B31C0">
            <w:pPr>
              <w:contextualSpacing/>
              <w:jc w:val="center"/>
            </w:pPr>
            <w:r w:rsidRPr="0039073A">
              <w:t>3</w:t>
            </w:r>
          </w:p>
        </w:tc>
        <w:tc>
          <w:tcPr>
            <w:tcW w:w="2966" w:type="pct"/>
            <w:shd w:val="clear" w:color="auto" w:fill="D9D9D9"/>
            <w:noWrap/>
          </w:tcPr>
          <w:p w:rsidR="008D7F20" w:rsidRPr="0039073A" w:rsidRDefault="008D7F20">
            <w:r w:rsidRPr="0039073A">
              <w:t>стъклена вата</w:t>
            </w:r>
          </w:p>
        </w:tc>
        <w:tc>
          <w:tcPr>
            <w:tcW w:w="647" w:type="pct"/>
            <w:shd w:val="clear" w:color="auto" w:fill="D9D9D9"/>
            <w:noWrap/>
          </w:tcPr>
          <w:p w:rsidR="008D7F20" w:rsidRPr="0039073A" w:rsidRDefault="008D7F20">
            <w:pPr>
              <w:jc w:val="center"/>
            </w:pPr>
            <w:r w:rsidRPr="0039073A">
              <w:t>0.040</w:t>
            </w:r>
          </w:p>
        </w:tc>
        <w:tc>
          <w:tcPr>
            <w:tcW w:w="566" w:type="pct"/>
            <w:shd w:val="clear" w:color="auto" w:fill="D9D9D9"/>
            <w:noWrap/>
          </w:tcPr>
          <w:p w:rsidR="008D7F20" w:rsidRPr="0039073A" w:rsidRDefault="008D7F20" w:rsidP="00F07FF1">
            <w:pPr>
              <w:jc w:val="center"/>
              <w:rPr>
                <w:lang w:val="en-US"/>
              </w:rPr>
            </w:pPr>
            <w:r w:rsidRPr="0039073A">
              <w:t>0.0</w:t>
            </w:r>
            <w:r w:rsidRPr="0039073A">
              <w:rPr>
                <w:lang w:val="en-US"/>
              </w:rPr>
              <w:t>35</w:t>
            </w:r>
          </w:p>
        </w:tc>
        <w:tc>
          <w:tcPr>
            <w:tcW w:w="518" w:type="pct"/>
            <w:vMerge/>
            <w:shd w:val="clear" w:color="auto" w:fill="D9D9D9"/>
            <w:vAlign w:val="center"/>
          </w:tcPr>
          <w:p w:rsidR="008D7F20" w:rsidRPr="0039073A" w:rsidRDefault="008D7F20" w:rsidP="005B31C0">
            <w:pPr>
              <w:contextualSpacing/>
              <w:jc w:val="center"/>
            </w:pPr>
          </w:p>
        </w:tc>
      </w:tr>
      <w:tr w:rsidR="008D7F20" w:rsidRPr="0039073A" w:rsidTr="00847477">
        <w:trPr>
          <w:cantSplit/>
          <w:trHeight w:val="270"/>
          <w:jc w:val="right"/>
        </w:trPr>
        <w:tc>
          <w:tcPr>
            <w:tcW w:w="303" w:type="pct"/>
            <w:vAlign w:val="center"/>
          </w:tcPr>
          <w:p w:rsidR="008D7F20" w:rsidRPr="0039073A" w:rsidRDefault="008D7F20" w:rsidP="005B31C0">
            <w:pPr>
              <w:contextualSpacing/>
              <w:jc w:val="center"/>
            </w:pPr>
            <w:r w:rsidRPr="0039073A">
              <w:t>4</w:t>
            </w:r>
          </w:p>
        </w:tc>
        <w:tc>
          <w:tcPr>
            <w:tcW w:w="2966" w:type="pct"/>
            <w:noWrap/>
          </w:tcPr>
          <w:p w:rsidR="008D7F20" w:rsidRPr="0039073A" w:rsidRDefault="008D7F20">
            <w:r w:rsidRPr="0039073A">
              <w:t>летвена обшивка</w:t>
            </w:r>
          </w:p>
        </w:tc>
        <w:tc>
          <w:tcPr>
            <w:tcW w:w="647" w:type="pct"/>
            <w:noWrap/>
          </w:tcPr>
          <w:p w:rsidR="008D7F20" w:rsidRPr="0039073A" w:rsidRDefault="008D7F20">
            <w:pPr>
              <w:jc w:val="center"/>
            </w:pPr>
            <w:r w:rsidRPr="0039073A">
              <w:t>0.022</w:t>
            </w:r>
          </w:p>
        </w:tc>
        <w:tc>
          <w:tcPr>
            <w:tcW w:w="566" w:type="pct"/>
            <w:noWrap/>
          </w:tcPr>
          <w:p w:rsidR="008D7F20" w:rsidRPr="0039073A" w:rsidRDefault="008D7F20" w:rsidP="00F07FF1">
            <w:pPr>
              <w:jc w:val="center"/>
            </w:pPr>
            <w:r w:rsidRPr="0039073A">
              <w:t>0.2</w:t>
            </w:r>
            <w:r w:rsidRPr="0039073A">
              <w:rPr>
                <w:lang w:val="en-US"/>
              </w:rPr>
              <w:t>1</w:t>
            </w:r>
            <w:r w:rsidRPr="0039073A">
              <w:t>0</w:t>
            </w:r>
          </w:p>
        </w:tc>
        <w:tc>
          <w:tcPr>
            <w:tcW w:w="518" w:type="pct"/>
            <w:vMerge/>
          </w:tcPr>
          <w:p w:rsidR="008D7F20" w:rsidRPr="0039073A" w:rsidRDefault="008D7F20" w:rsidP="005B31C0">
            <w:pPr>
              <w:contextualSpacing/>
              <w:jc w:val="center"/>
            </w:pPr>
          </w:p>
        </w:tc>
      </w:tr>
      <w:tr w:rsidR="008D7F20" w:rsidRPr="0039073A" w:rsidTr="00847477">
        <w:trPr>
          <w:cantSplit/>
          <w:trHeight w:val="270"/>
          <w:jc w:val="right"/>
        </w:trPr>
        <w:tc>
          <w:tcPr>
            <w:tcW w:w="303" w:type="pct"/>
            <w:shd w:val="clear" w:color="auto" w:fill="D9D9D9"/>
            <w:vAlign w:val="center"/>
          </w:tcPr>
          <w:p w:rsidR="008D7F20" w:rsidRPr="0039073A" w:rsidRDefault="008D7F20" w:rsidP="005B31C0">
            <w:pPr>
              <w:contextualSpacing/>
              <w:jc w:val="center"/>
            </w:pPr>
            <w:r w:rsidRPr="0039073A">
              <w:t>5</w:t>
            </w:r>
          </w:p>
        </w:tc>
        <w:tc>
          <w:tcPr>
            <w:tcW w:w="2966" w:type="pct"/>
            <w:shd w:val="clear" w:color="auto" w:fill="D9D9D9"/>
            <w:noWrap/>
          </w:tcPr>
          <w:p w:rsidR="008D7F20" w:rsidRPr="0039073A" w:rsidRDefault="008D7F20">
            <w:pPr>
              <w:rPr>
                <w:color w:val="FF0000"/>
              </w:rPr>
            </w:pPr>
            <w:r w:rsidRPr="0039073A">
              <w:t>вътрешна мазилка</w:t>
            </w:r>
          </w:p>
        </w:tc>
        <w:tc>
          <w:tcPr>
            <w:tcW w:w="647" w:type="pct"/>
            <w:shd w:val="clear" w:color="auto" w:fill="D9D9D9"/>
            <w:noWrap/>
          </w:tcPr>
          <w:p w:rsidR="008D7F20" w:rsidRPr="0039073A" w:rsidRDefault="008D7F20" w:rsidP="00F07FF1">
            <w:pPr>
              <w:jc w:val="center"/>
            </w:pPr>
            <w:r w:rsidRPr="0039073A">
              <w:t>0.</w:t>
            </w:r>
            <w:r w:rsidRPr="0039073A">
              <w:rPr>
                <w:lang w:val="en-US"/>
              </w:rPr>
              <w:t>0</w:t>
            </w:r>
            <w:r w:rsidRPr="0039073A">
              <w:t>20</w:t>
            </w:r>
          </w:p>
        </w:tc>
        <w:tc>
          <w:tcPr>
            <w:tcW w:w="566" w:type="pct"/>
            <w:shd w:val="clear" w:color="auto" w:fill="D9D9D9"/>
            <w:noWrap/>
          </w:tcPr>
          <w:p w:rsidR="008D7F20" w:rsidRPr="0039073A" w:rsidRDefault="008D7F20" w:rsidP="00F07FF1">
            <w:pPr>
              <w:jc w:val="center"/>
            </w:pPr>
            <w:r w:rsidRPr="0039073A">
              <w:t>0.70</w:t>
            </w:r>
          </w:p>
        </w:tc>
        <w:tc>
          <w:tcPr>
            <w:tcW w:w="518" w:type="pct"/>
            <w:vMerge/>
            <w:shd w:val="clear" w:color="auto" w:fill="D9D9D9"/>
          </w:tcPr>
          <w:p w:rsidR="008D7F20" w:rsidRPr="0039073A" w:rsidRDefault="008D7F20" w:rsidP="005B31C0">
            <w:pPr>
              <w:contextualSpacing/>
              <w:jc w:val="center"/>
            </w:pPr>
          </w:p>
        </w:tc>
      </w:tr>
    </w:tbl>
    <w:p w:rsidR="008D7F20" w:rsidRDefault="008D7F20" w:rsidP="00216A1A">
      <w:pPr>
        <w:spacing w:line="360" w:lineRule="auto"/>
      </w:pPr>
    </w:p>
    <w:p w:rsidR="008D7F20" w:rsidRPr="0039073A" w:rsidRDefault="008D7F20" w:rsidP="00216A1A">
      <w:pPr>
        <w:spacing w:line="360" w:lineRule="auto"/>
        <w:rPr>
          <w:b/>
        </w:rPr>
      </w:pPr>
      <w:r w:rsidRPr="0039073A">
        <w:t>Структура на покрив Тип 3.1:</w:t>
      </w:r>
    </w:p>
    <w:tbl>
      <w:tblPr>
        <w:tblW w:w="4971" w:type="pct"/>
        <w:jc w:val="right"/>
        <w:tblInd w:w="70" w:type="dxa"/>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CellMar>
          <w:left w:w="70" w:type="dxa"/>
          <w:right w:w="70" w:type="dxa"/>
        </w:tblCellMar>
        <w:tblLook w:val="0000"/>
      </w:tblPr>
      <w:tblGrid>
        <w:gridCol w:w="598"/>
        <w:gridCol w:w="5850"/>
        <w:gridCol w:w="1276"/>
        <w:gridCol w:w="1116"/>
        <w:gridCol w:w="1022"/>
      </w:tblGrid>
      <w:tr w:rsidR="008D7F20" w:rsidRPr="0039073A" w:rsidTr="00847477">
        <w:trPr>
          <w:trHeight w:val="197"/>
          <w:jc w:val="right"/>
        </w:trPr>
        <w:tc>
          <w:tcPr>
            <w:tcW w:w="303" w:type="pct"/>
            <w:shd w:val="clear" w:color="auto" w:fill="D9D9D9"/>
            <w:vAlign w:val="center"/>
          </w:tcPr>
          <w:p w:rsidR="008D7F20" w:rsidRPr="0039073A" w:rsidRDefault="008D7F20" w:rsidP="00286A87">
            <w:pPr>
              <w:contextualSpacing/>
              <w:jc w:val="center"/>
              <w:rPr>
                <w:b/>
                <w:color w:val="000000"/>
              </w:rPr>
            </w:pPr>
            <w:r w:rsidRPr="0039073A">
              <w:rPr>
                <w:b/>
                <w:color w:val="000000"/>
              </w:rPr>
              <w:t>№</w:t>
            </w:r>
          </w:p>
        </w:tc>
        <w:tc>
          <w:tcPr>
            <w:tcW w:w="2966" w:type="pct"/>
            <w:shd w:val="clear" w:color="auto" w:fill="D9D9D9"/>
            <w:noWrap/>
            <w:vAlign w:val="center"/>
          </w:tcPr>
          <w:p w:rsidR="008D7F20" w:rsidRPr="0039073A" w:rsidRDefault="008D7F20" w:rsidP="00286A87">
            <w:pPr>
              <w:contextualSpacing/>
              <w:jc w:val="center"/>
              <w:rPr>
                <w:b/>
                <w:color w:val="000000"/>
              </w:rPr>
            </w:pPr>
            <w:r w:rsidRPr="0039073A">
              <w:rPr>
                <w:b/>
                <w:color w:val="000000"/>
              </w:rPr>
              <w:t>Материал</w:t>
            </w:r>
          </w:p>
        </w:tc>
        <w:tc>
          <w:tcPr>
            <w:tcW w:w="647" w:type="pct"/>
            <w:shd w:val="clear" w:color="auto" w:fill="D9D9D9"/>
            <w:vAlign w:val="center"/>
          </w:tcPr>
          <w:p w:rsidR="008D7F20" w:rsidRPr="0039073A" w:rsidRDefault="008D7F20" w:rsidP="00286A87">
            <w:pPr>
              <w:contextualSpacing/>
              <w:jc w:val="center"/>
              <w:rPr>
                <w:b/>
                <w:color w:val="000000"/>
              </w:rPr>
            </w:pPr>
            <w:r w:rsidRPr="0039073A">
              <w:rPr>
                <w:b/>
                <w:color w:val="000000"/>
              </w:rPr>
              <w:t>δ</w:t>
            </w:r>
          </w:p>
        </w:tc>
        <w:tc>
          <w:tcPr>
            <w:tcW w:w="566" w:type="pct"/>
            <w:shd w:val="clear" w:color="auto" w:fill="D9D9D9"/>
            <w:vAlign w:val="center"/>
          </w:tcPr>
          <w:p w:rsidR="008D7F20" w:rsidRPr="0039073A" w:rsidRDefault="008D7F20" w:rsidP="00286A87">
            <w:pPr>
              <w:contextualSpacing/>
              <w:jc w:val="center"/>
              <w:rPr>
                <w:b/>
                <w:color w:val="000000"/>
              </w:rPr>
            </w:pPr>
            <w:r w:rsidRPr="0039073A">
              <w:rPr>
                <w:b/>
                <w:color w:val="000000"/>
              </w:rPr>
              <w:t>λ</w:t>
            </w:r>
          </w:p>
        </w:tc>
        <w:tc>
          <w:tcPr>
            <w:tcW w:w="518" w:type="pct"/>
            <w:shd w:val="clear" w:color="auto" w:fill="D9D9D9"/>
            <w:vAlign w:val="center"/>
          </w:tcPr>
          <w:p w:rsidR="008D7F20" w:rsidRPr="0039073A" w:rsidRDefault="008D7F20" w:rsidP="00286A87">
            <w:pPr>
              <w:contextualSpacing/>
              <w:jc w:val="center"/>
              <w:rPr>
                <w:b/>
                <w:color w:val="000000"/>
              </w:rPr>
            </w:pPr>
            <w:r w:rsidRPr="0039073A">
              <w:rPr>
                <w:b/>
                <w:color w:val="000000"/>
              </w:rPr>
              <w:t>U</w:t>
            </w:r>
          </w:p>
        </w:tc>
      </w:tr>
      <w:tr w:rsidR="008D7F20" w:rsidRPr="0039073A" w:rsidTr="00847477">
        <w:trPr>
          <w:trHeight w:val="197"/>
          <w:jc w:val="right"/>
        </w:trPr>
        <w:tc>
          <w:tcPr>
            <w:tcW w:w="303" w:type="pct"/>
            <w:shd w:val="clear" w:color="auto" w:fill="FFFFFF"/>
            <w:vAlign w:val="center"/>
          </w:tcPr>
          <w:p w:rsidR="008D7F20" w:rsidRPr="0039073A" w:rsidRDefault="008D7F20" w:rsidP="00286A87">
            <w:pPr>
              <w:contextualSpacing/>
              <w:jc w:val="center"/>
              <w:rPr>
                <w:b/>
                <w:color w:val="000000"/>
              </w:rPr>
            </w:pPr>
            <w:r w:rsidRPr="0039073A">
              <w:rPr>
                <w:b/>
                <w:color w:val="000000"/>
              </w:rPr>
              <w:t>-</w:t>
            </w:r>
          </w:p>
        </w:tc>
        <w:tc>
          <w:tcPr>
            <w:tcW w:w="2966" w:type="pct"/>
            <w:shd w:val="clear" w:color="auto" w:fill="FFFFFF"/>
            <w:noWrap/>
            <w:vAlign w:val="center"/>
          </w:tcPr>
          <w:p w:rsidR="008D7F20" w:rsidRPr="0039073A" w:rsidRDefault="008D7F20" w:rsidP="00286A87">
            <w:pPr>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286A87">
            <w:pPr>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286A87">
            <w:pPr>
              <w:contextualSpacing/>
              <w:jc w:val="center"/>
              <w:rPr>
                <w:b/>
                <w:color w:val="000000"/>
              </w:rPr>
            </w:pPr>
            <w:r w:rsidRPr="0039073A">
              <w:rPr>
                <w:b/>
                <w:color w:val="000000"/>
              </w:rPr>
              <w:t>W/mK</w:t>
            </w:r>
          </w:p>
        </w:tc>
        <w:tc>
          <w:tcPr>
            <w:tcW w:w="518" w:type="pct"/>
            <w:shd w:val="clear" w:color="auto" w:fill="FFFFFF"/>
            <w:vAlign w:val="center"/>
          </w:tcPr>
          <w:p w:rsidR="008D7F20" w:rsidRPr="0039073A" w:rsidRDefault="008D7F20" w:rsidP="00286A87">
            <w:pPr>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847477">
        <w:trPr>
          <w:cantSplit/>
          <w:trHeight w:val="270"/>
          <w:jc w:val="right"/>
        </w:trPr>
        <w:tc>
          <w:tcPr>
            <w:tcW w:w="303" w:type="pct"/>
            <w:shd w:val="clear" w:color="auto" w:fill="D9D9D9"/>
            <w:vAlign w:val="center"/>
          </w:tcPr>
          <w:p w:rsidR="008D7F20" w:rsidRPr="0039073A" w:rsidRDefault="008D7F20">
            <w:pPr>
              <w:jc w:val="center"/>
              <w:rPr>
                <w:b/>
                <w:bCs/>
              </w:rPr>
            </w:pPr>
            <w:r w:rsidRPr="0039073A">
              <w:rPr>
                <w:b/>
                <w:bCs/>
              </w:rPr>
              <w:t>1</w:t>
            </w:r>
          </w:p>
        </w:tc>
        <w:tc>
          <w:tcPr>
            <w:tcW w:w="2966" w:type="pct"/>
            <w:shd w:val="clear" w:color="auto" w:fill="D9D9D9"/>
            <w:noWrap/>
          </w:tcPr>
          <w:p w:rsidR="008D7F20" w:rsidRPr="0039073A" w:rsidRDefault="008D7F20">
            <w:r w:rsidRPr="0039073A">
              <w:t>ламарина</w:t>
            </w:r>
          </w:p>
        </w:tc>
        <w:tc>
          <w:tcPr>
            <w:tcW w:w="647" w:type="pct"/>
            <w:shd w:val="clear" w:color="auto" w:fill="D9D9D9"/>
            <w:noWrap/>
          </w:tcPr>
          <w:p w:rsidR="008D7F20" w:rsidRPr="0039073A" w:rsidRDefault="008D7F20">
            <w:pPr>
              <w:jc w:val="center"/>
            </w:pPr>
            <w:r w:rsidRPr="0039073A">
              <w:t>0.0010</w:t>
            </w:r>
          </w:p>
        </w:tc>
        <w:tc>
          <w:tcPr>
            <w:tcW w:w="566" w:type="pct"/>
            <w:shd w:val="clear" w:color="auto" w:fill="D9D9D9"/>
            <w:noWrap/>
          </w:tcPr>
          <w:p w:rsidR="008D7F20" w:rsidRPr="0039073A" w:rsidRDefault="008D7F20">
            <w:pPr>
              <w:jc w:val="center"/>
            </w:pPr>
            <w:r w:rsidRPr="0039073A">
              <w:t>52.000</w:t>
            </w:r>
          </w:p>
        </w:tc>
        <w:tc>
          <w:tcPr>
            <w:tcW w:w="518" w:type="pct"/>
            <w:vMerge w:val="restart"/>
            <w:shd w:val="clear" w:color="auto" w:fill="D9D9D9"/>
            <w:vAlign w:val="center"/>
          </w:tcPr>
          <w:p w:rsidR="008D7F20" w:rsidRPr="0039073A" w:rsidRDefault="008D7F20" w:rsidP="00286A87">
            <w:pPr>
              <w:contextualSpacing/>
              <w:jc w:val="center"/>
              <w:rPr>
                <w:lang w:val="en-US"/>
              </w:rPr>
            </w:pPr>
            <w:r w:rsidRPr="0039073A">
              <w:t>0,</w:t>
            </w:r>
            <w:r w:rsidRPr="0039073A">
              <w:rPr>
                <w:lang w:val="en-US"/>
              </w:rPr>
              <w:t>97</w:t>
            </w:r>
          </w:p>
        </w:tc>
      </w:tr>
      <w:tr w:rsidR="008D7F20" w:rsidRPr="0039073A" w:rsidTr="00847477">
        <w:trPr>
          <w:cantSplit/>
          <w:trHeight w:val="296"/>
          <w:jc w:val="right"/>
        </w:trPr>
        <w:tc>
          <w:tcPr>
            <w:tcW w:w="303" w:type="pct"/>
            <w:shd w:val="clear" w:color="auto" w:fill="FFFFFF"/>
            <w:vAlign w:val="center"/>
          </w:tcPr>
          <w:p w:rsidR="008D7F20" w:rsidRPr="0039073A" w:rsidRDefault="008D7F20">
            <w:pPr>
              <w:jc w:val="center"/>
              <w:rPr>
                <w:lang w:val="en-US"/>
              </w:rPr>
            </w:pPr>
            <w:r w:rsidRPr="0039073A">
              <w:rPr>
                <w:lang w:val="en-US"/>
              </w:rPr>
              <w:t>2</w:t>
            </w:r>
          </w:p>
        </w:tc>
        <w:tc>
          <w:tcPr>
            <w:tcW w:w="2966" w:type="pct"/>
            <w:shd w:val="clear" w:color="auto" w:fill="FFFFFF"/>
            <w:noWrap/>
          </w:tcPr>
          <w:p w:rsidR="008D7F20" w:rsidRPr="0039073A" w:rsidRDefault="008D7F20">
            <w:r w:rsidRPr="0039073A">
              <w:t>мин. вата</w:t>
            </w:r>
          </w:p>
        </w:tc>
        <w:tc>
          <w:tcPr>
            <w:tcW w:w="647" w:type="pct"/>
            <w:shd w:val="clear" w:color="auto" w:fill="FFFFFF"/>
            <w:noWrap/>
          </w:tcPr>
          <w:p w:rsidR="008D7F20" w:rsidRPr="0039073A" w:rsidRDefault="008D7F20">
            <w:pPr>
              <w:jc w:val="center"/>
            </w:pPr>
            <w:r w:rsidRPr="0039073A">
              <w:t>0.040</w:t>
            </w:r>
          </w:p>
        </w:tc>
        <w:tc>
          <w:tcPr>
            <w:tcW w:w="566" w:type="pct"/>
            <w:shd w:val="clear" w:color="auto" w:fill="FFFFFF"/>
            <w:noWrap/>
          </w:tcPr>
          <w:p w:rsidR="008D7F20" w:rsidRPr="0039073A" w:rsidRDefault="008D7F20">
            <w:pPr>
              <w:jc w:val="center"/>
            </w:pPr>
            <w:r w:rsidRPr="0039073A">
              <w:t>0.045</w:t>
            </w:r>
          </w:p>
        </w:tc>
        <w:tc>
          <w:tcPr>
            <w:tcW w:w="518" w:type="pct"/>
            <w:vMerge/>
            <w:shd w:val="clear" w:color="auto" w:fill="BFBFBF"/>
            <w:vAlign w:val="center"/>
          </w:tcPr>
          <w:p w:rsidR="008D7F20" w:rsidRPr="0039073A" w:rsidRDefault="008D7F20" w:rsidP="00286A87">
            <w:pPr>
              <w:contextualSpacing/>
              <w:jc w:val="center"/>
            </w:pPr>
          </w:p>
        </w:tc>
      </w:tr>
      <w:tr w:rsidR="008D7F20" w:rsidRPr="0039073A" w:rsidTr="00847477">
        <w:trPr>
          <w:cantSplit/>
          <w:trHeight w:val="296"/>
          <w:jc w:val="right"/>
        </w:trPr>
        <w:tc>
          <w:tcPr>
            <w:tcW w:w="303" w:type="pct"/>
            <w:shd w:val="clear" w:color="auto" w:fill="D9D9D9"/>
            <w:vAlign w:val="center"/>
          </w:tcPr>
          <w:p w:rsidR="008D7F20" w:rsidRPr="0039073A" w:rsidRDefault="008D7F20">
            <w:pPr>
              <w:jc w:val="center"/>
              <w:rPr>
                <w:lang w:val="en-US"/>
              </w:rPr>
            </w:pPr>
            <w:r w:rsidRPr="0039073A">
              <w:rPr>
                <w:lang w:val="en-US"/>
              </w:rPr>
              <w:t>3</w:t>
            </w:r>
          </w:p>
        </w:tc>
        <w:tc>
          <w:tcPr>
            <w:tcW w:w="2966" w:type="pct"/>
            <w:shd w:val="clear" w:color="auto" w:fill="D9D9D9"/>
            <w:noWrap/>
          </w:tcPr>
          <w:p w:rsidR="008D7F20" w:rsidRPr="0039073A" w:rsidRDefault="008D7F20">
            <w:r w:rsidRPr="0039073A">
              <w:t>ламарина</w:t>
            </w:r>
          </w:p>
        </w:tc>
        <w:tc>
          <w:tcPr>
            <w:tcW w:w="647" w:type="pct"/>
            <w:shd w:val="clear" w:color="auto" w:fill="D9D9D9"/>
            <w:noWrap/>
          </w:tcPr>
          <w:p w:rsidR="008D7F20" w:rsidRPr="0039073A" w:rsidRDefault="008D7F20">
            <w:pPr>
              <w:jc w:val="center"/>
            </w:pPr>
            <w:r w:rsidRPr="0039073A">
              <w:t>0.0010</w:t>
            </w:r>
          </w:p>
        </w:tc>
        <w:tc>
          <w:tcPr>
            <w:tcW w:w="566" w:type="pct"/>
            <w:shd w:val="clear" w:color="auto" w:fill="D9D9D9"/>
            <w:noWrap/>
          </w:tcPr>
          <w:p w:rsidR="008D7F20" w:rsidRPr="0039073A" w:rsidRDefault="008D7F20" w:rsidP="00F07FF1">
            <w:pPr>
              <w:jc w:val="center"/>
            </w:pPr>
            <w:r w:rsidRPr="0039073A">
              <w:t>5</w:t>
            </w:r>
            <w:r w:rsidRPr="0039073A">
              <w:rPr>
                <w:lang w:val="en-US"/>
              </w:rPr>
              <w:t>3</w:t>
            </w:r>
            <w:r w:rsidRPr="0039073A">
              <w:t>.</w:t>
            </w:r>
            <w:r w:rsidRPr="0039073A">
              <w:rPr>
                <w:lang w:val="en-US"/>
              </w:rPr>
              <w:t>5</w:t>
            </w:r>
            <w:r w:rsidRPr="0039073A">
              <w:t>0</w:t>
            </w:r>
          </w:p>
        </w:tc>
        <w:tc>
          <w:tcPr>
            <w:tcW w:w="518" w:type="pct"/>
            <w:vMerge/>
            <w:shd w:val="clear" w:color="auto" w:fill="D9D9D9"/>
            <w:vAlign w:val="center"/>
          </w:tcPr>
          <w:p w:rsidR="008D7F20" w:rsidRPr="0039073A" w:rsidRDefault="008D7F20" w:rsidP="00286A87">
            <w:pPr>
              <w:contextualSpacing/>
              <w:jc w:val="center"/>
            </w:pPr>
          </w:p>
        </w:tc>
      </w:tr>
    </w:tbl>
    <w:p w:rsidR="008D7F20" w:rsidRPr="0039073A" w:rsidRDefault="008D7F20" w:rsidP="00EF7E02">
      <w:pPr>
        <w:spacing w:line="360" w:lineRule="auto"/>
        <w:jc w:val="center"/>
        <w:rPr>
          <w:b/>
        </w:rPr>
      </w:pPr>
      <w:r w:rsidRPr="00652ADA">
        <w:rPr>
          <w:b/>
          <w:noProof/>
        </w:rPr>
        <w:pict>
          <v:shape id="Картина 31" o:spid="_x0000_i1054" type="#_x0000_t75" style="width:333pt;height:106.5pt;visibility:visible">
            <v:imagedata r:id="rId36" o:title=""/>
          </v:shape>
        </w:pict>
      </w:r>
    </w:p>
    <w:p w:rsidR="008D7F20" w:rsidRPr="00F12907" w:rsidRDefault="008D7F20" w:rsidP="00644A0C">
      <w:pPr>
        <w:spacing w:line="360" w:lineRule="auto"/>
        <w:jc w:val="both"/>
        <w:rPr>
          <w:lang w:val="en-US"/>
        </w:rPr>
      </w:pPr>
      <w:r w:rsidRPr="0039073A">
        <w:t xml:space="preserve">                                                                    Фиг. 1.2</w:t>
      </w:r>
      <w:r>
        <w:rPr>
          <w:lang w:val="en-US"/>
        </w:rPr>
        <w:t>9</w:t>
      </w:r>
    </w:p>
    <w:p w:rsidR="008D7F20" w:rsidRPr="0039073A" w:rsidRDefault="008D7F20" w:rsidP="009A41E7">
      <w:pPr>
        <w:tabs>
          <w:tab w:val="left" w:pos="1110"/>
        </w:tabs>
        <w:spacing w:line="360" w:lineRule="auto"/>
        <w:jc w:val="both"/>
        <w:rPr>
          <w:iCs/>
          <w:color w:val="17365D"/>
          <w:sz w:val="28"/>
          <w:szCs w:val="28"/>
        </w:rPr>
      </w:pPr>
      <w:r w:rsidRPr="0039073A">
        <w:rPr>
          <w:iCs/>
          <w:color w:val="17365D"/>
          <w:sz w:val="28"/>
          <w:szCs w:val="28"/>
        </w:rPr>
        <w:t>1.3.3.  Прозорци  и  врати</w:t>
      </w:r>
    </w:p>
    <w:p w:rsidR="008D7F20" w:rsidRPr="0039073A" w:rsidRDefault="008D7F20" w:rsidP="00BB6770">
      <w:pPr>
        <w:tabs>
          <w:tab w:val="left" w:pos="1110"/>
        </w:tabs>
        <w:spacing w:line="360" w:lineRule="auto"/>
        <w:jc w:val="both"/>
        <w:rPr>
          <w:iCs/>
          <w:noProof/>
        </w:rPr>
      </w:pPr>
      <w:r>
        <w:rPr>
          <w:iCs/>
        </w:rPr>
        <w:t xml:space="preserve">          </w:t>
      </w:r>
      <w:r w:rsidRPr="0039073A">
        <w:rPr>
          <w:iCs/>
        </w:rPr>
        <w:t>Прозорците в училищните сгради</w:t>
      </w:r>
      <w:r>
        <w:rPr>
          <w:iCs/>
        </w:rPr>
        <w:t xml:space="preserve"> </w:t>
      </w:r>
      <w:r w:rsidRPr="0039073A">
        <w:rPr>
          <w:iCs/>
        </w:rPr>
        <w:t xml:space="preserve">- корпуси 1 и 3 са дървени двукрили, които не са в добро състояние. Голяма част от прозорците са единично остъклени. </w:t>
      </w:r>
      <w:r>
        <w:rPr>
          <w:iCs/>
        </w:rPr>
        <w:t>На входовете по</w:t>
      </w:r>
      <w:r w:rsidRPr="0039073A">
        <w:rPr>
          <w:iCs/>
        </w:rPr>
        <w:t xml:space="preserve"> южната фасада входните врати са масивни дървени, плътни. Прозорците на Топлите връзки и физкултурния салон са подменени с </w:t>
      </w:r>
      <w:r w:rsidRPr="0039073A">
        <w:rPr>
          <w:iCs/>
          <w:noProof/>
        </w:rPr>
        <w:t>нови Р</w:t>
      </w:r>
      <w:r w:rsidRPr="0039073A">
        <w:rPr>
          <w:iCs/>
          <w:noProof/>
          <w:lang w:val="en-US"/>
        </w:rPr>
        <w:t>VC</w:t>
      </w:r>
      <w:r>
        <w:rPr>
          <w:iCs/>
          <w:noProof/>
        </w:rPr>
        <w:t xml:space="preserve"> и алуминиеви.</w:t>
      </w:r>
      <w:r w:rsidRPr="0039073A">
        <w:rPr>
          <w:iCs/>
          <w:noProof/>
        </w:rPr>
        <w:t xml:space="preserve"> Витрините при </w:t>
      </w:r>
      <w:r>
        <w:rPr>
          <w:iCs/>
        </w:rPr>
        <w:t>стълбищата на сградите</w:t>
      </w:r>
      <w:r w:rsidRPr="0039073A">
        <w:rPr>
          <w:iCs/>
        </w:rPr>
        <w:t xml:space="preserve"> са дървени, единично остъклени. При много от тях се наблюдават изметнати крила.</w:t>
      </w:r>
      <w:r w:rsidRPr="0039073A">
        <w:rPr>
          <w:iCs/>
          <w:noProof/>
        </w:rPr>
        <w:t xml:space="preserve"> Състоянието на дограмата не  добро и тя не отговаря на действащите нормативи.</w:t>
      </w:r>
    </w:p>
    <w:p w:rsidR="008D7F20" w:rsidRPr="0039073A" w:rsidRDefault="008D7F20" w:rsidP="00101A97">
      <w:pPr>
        <w:tabs>
          <w:tab w:val="left" w:pos="1110"/>
        </w:tabs>
        <w:spacing w:line="360" w:lineRule="auto"/>
        <w:jc w:val="both"/>
      </w:pPr>
      <w:r>
        <w:rPr>
          <w:noProof/>
        </w:rPr>
        <w:pict>
          <v:shape id="Картина 84" o:spid="_x0000_i1055" type="#_x0000_t75" style="width:475.5pt;height:129pt;visibility:visible">
            <v:imagedata r:id="rId37" o:title=""/>
          </v:shape>
        </w:pict>
      </w:r>
    </w:p>
    <w:p w:rsidR="008D7F20" w:rsidRPr="0039073A" w:rsidRDefault="008D7F20" w:rsidP="00101A97">
      <w:pPr>
        <w:tabs>
          <w:tab w:val="left" w:pos="1110"/>
        </w:tabs>
        <w:spacing w:line="360" w:lineRule="auto"/>
        <w:jc w:val="both"/>
      </w:pPr>
      <w:r w:rsidRPr="0039073A">
        <w:t>Единично остъклен              Дървени прозорци       Входна врати             Прозорци физкултурен</w:t>
      </w:r>
    </w:p>
    <w:p w:rsidR="008D7F20" w:rsidRPr="0039073A" w:rsidRDefault="008D7F20" w:rsidP="00101A97">
      <w:pPr>
        <w:tabs>
          <w:tab w:val="left" w:pos="1110"/>
        </w:tabs>
        <w:spacing w:line="360" w:lineRule="auto"/>
        <w:jc w:val="both"/>
      </w:pPr>
      <w:r w:rsidRPr="0039073A">
        <w:t>прозорец                                       при стълбище          топла връзка              салон</w:t>
      </w:r>
    </w:p>
    <w:p w:rsidR="008D7F20" w:rsidRPr="0039073A" w:rsidRDefault="008D7F20" w:rsidP="00270DA6">
      <w:pPr>
        <w:tabs>
          <w:tab w:val="left" w:pos="1110"/>
        </w:tabs>
        <w:spacing w:line="360" w:lineRule="auto"/>
        <w:jc w:val="center"/>
        <w:rPr>
          <w:iCs/>
        </w:rPr>
      </w:pPr>
      <w:r w:rsidRPr="0039073A">
        <w:t>Фиг.</w:t>
      </w:r>
      <w:r w:rsidRPr="0039073A">
        <w:rPr>
          <w:iCs/>
        </w:rPr>
        <w:t xml:space="preserve"> 1.</w:t>
      </w:r>
      <w:r>
        <w:rPr>
          <w:iCs/>
          <w:lang w:val="en-US"/>
        </w:rPr>
        <w:t>30</w:t>
      </w:r>
      <w:r>
        <w:rPr>
          <w:iCs/>
        </w:rPr>
        <w:t xml:space="preserve"> </w:t>
      </w:r>
      <w:r w:rsidRPr="0039073A">
        <w:rPr>
          <w:iCs/>
        </w:rPr>
        <w:t>–</w:t>
      </w:r>
      <w:r>
        <w:rPr>
          <w:iCs/>
        </w:rPr>
        <w:t xml:space="preserve"> </w:t>
      </w:r>
      <w:r w:rsidRPr="0039073A">
        <w:rPr>
          <w:iCs/>
        </w:rPr>
        <w:t>Състояние на  дограмата  по фасадите</w:t>
      </w:r>
    </w:p>
    <w:p w:rsidR="008D7F20" w:rsidRPr="0039073A" w:rsidRDefault="008D7F20" w:rsidP="00C8241D">
      <w:pPr>
        <w:spacing w:before="120" w:line="360" w:lineRule="auto"/>
        <w:rPr>
          <w:iCs/>
        </w:rPr>
      </w:pPr>
      <w:r w:rsidRPr="0039073A">
        <w:rPr>
          <w:iCs/>
          <w:color w:val="17365D"/>
          <w:sz w:val="28"/>
          <w:szCs w:val="28"/>
        </w:rPr>
        <w:t>1.3.4. Под</w:t>
      </w:r>
    </w:p>
    <w:p w:rsidR="008D7F20" w:rsidRPr="0039073A" w:rsidRDefault="008D7F20" w:rsidP="00A16FD2">
      <w:pPr>
        <w:spacing w:line="360" w:lineRule="auto"/>
        <w:jc w:val="both"/>
      </w:pPr>
      <w:r w:rsidRPr="0039073A">
        <w:rPr>
          <w:szCs w:val="23"/>
        </w:rPr>
        <w:t xml:space="preserve"> Сградата има три </w:t>
      </w:r>
      <w:r w:rsidRPr="0039073A">
        <w:t>типа граничен под. Под Тип 1 е подът на отопляемия сутерен на корпус 1. Тип 2</w:t>
      </w:r>
      <w:r>
        <w:t xml:space="preserve"> </w:t>
      </w:r>
      <w:r w:rsidRPr="0039073A">
        <w:t>- подът над  частичен неотопляем сутерен при корпус 3</w:t>
      </w:r>
      <w:r>
        <w:t xml:space="preserve"> </w:t>
      </w:r>
      <w:r w:rsidRPr="0039073A">
        <w:t>-</w:t>
      </w:r>
      <w:r>
        <w:t xml:space="preserve"> </w:t>
      </w:r>
      <w:r w:rsidRPr="0039073A">
        <w:t>старата училищна сграда.</w:t>
      </w:r>
    </w:p>
    <w:p w:rsidR="008D7F20" w:rsidRPr="0039073A" w:rsidRDefault="008D7F20" w:rsidP="00A16FD2">
      <w:pPr>
        <w:spacing w:line="360" w:lineRule="auto"/>
        <w:jc w:val="both"/>
      </w:pPr>
      <w:r w:rsidRPr="0039073A">
        <w:t>Всички останали подове – при топлите връзки, при физкултурния салон и старата училищна сграда са под на земя. Преобладаващо настилките са от мозайка.</w:t>
      </w:r>
    </w:p>
    <w:p w:rsidR="008D7F20" w:rsidRPr="0039073A" w:rsidRDefault="008D7F20" w:rsidP="00D85EFF">
      <w:pPr>
        <w:spacing w:line="360" w:lineRule="auto"/>
        <w:jc w:val="center"/>
      </w:pPr>
      <w:r>
        <w:rPr>
          <w:noProof/>
        </w:rPr>
        <w:pict>
          <v:shape id="Картина 85" o:spid="_x0000_i1056" type="#_x0000_t75" style="width:366.75pt;height:137.25pt;visibility:visible">
            <v:imagedata r:id="rId38" o:title=""/>
          </v:shape>
        </w:pict>
      </w:r>
    </w:p>
    <w:p w:rsidR="008D7F20" w:rsidRPr="0039073A" w:rsidRDefault="008D7F20" w:rsidP="00286A87">
      <w:pPr>
        <w:spacing w:line="360" w:lineRule="auto"/>
      </w:pPr>
      <w:r w:rsidRPr="0039073A">
        <w:t xml:space="preserve">                               Фиг. 1.</w:t>
      </w:r>
      <w:r>
        <w:rPr>
          <w:lang w:val="en-US"/>
        </w:rPr>
        <w:t>31</w:t>
      </w:r>
      <w:r w:rsidRPr="0039073A">
        <w:t>. Под с настилка мозайка и дървено дюшеме</w:t>
      </w:r>
    </w:p>
    <w:p w:rsidR="008D7F20" w:rsidRPr="0039073A" w:rsidRDefault="008D7F20" w:rsidP="00C8241D">
      <w:pPr>
        <w:spacing w:line="276" w:lineRule="auto"/>
        <w:ind w:firstLine="720"/>
        <w:jc w:val="both"/>
      </w:pPr>
      <w:r w:rsidRPr="0039073A">
        <w:rPr>
          <w:b/>
          <w:color w:val="17365D"/>
          <w:u w:val="single"/>
        </w:rPr>
        <w:t>Тип 1</w:t>
      </w:r>
      <w:r w:rsidRPr="0039073A">
        <w:rPr>
          <w:b/>
          <w:color w:val="17365D"/>
        </w:rPr>
        <w:t xml:space="preserve"> -</w:t>
      </w:r>
      <w:r>
        <w:rPr>
          <w:b/>
          <w:color w:val="17365D"/>
        </w:rPr>
        <w:t xml:space="preserve"> </w:t>
      </w:r>
      <w:r w:rsidRPr="0039073A">
        <w:t>Под Тип 1 е под на отопляем сутерен в корпус 1</w:t>
      </w:r>
    </w:p>
    <w:p w:rsidR="008D7F20" w:rsidRPr="0039073A" w:rsidRDefault="008D7F20" w:rsidP="003F71B0">
      <w:pPr>
        <w:spacing w:line="276" w:lineRule="auto"/>
        <w:jc w:val="both"/>
      </w:pPr>
      <w:r w:rsidRPr="0039073A">
        <w:t>Структура на под  Тип 1 – 625 м</w:t>
      </w:r>
      <w:r w:rsidRPr="0039073A">
        <w:rPr>
          <w:vertAlign w:val="superscript"/>
        </w:rPr>
        <w:t>2</w:t>
      </w:r>
    </w:p>
    <w:p w:rsidR="008D7F20" w:rsidRPr="0039073A" w:rsidRDefault="008D7F20" w:rsidP="00286A87">
      <w:pPr>
        <w:shd w:val="clear" w:color="auto" w:fill="FFFFFF"/>
        <w:spacing w:after="120" w:line="276" w:lineRule="auto"/>
        <w:ind w:right="666"/>
        <w:jc w:val="right"/>
      </w:pPr>
      <w:r>
        <w:t xml:space="preserve">   </w:t>
      </w:r>
      <w:r w:rsidRPr="0039073A">
        <w:t>Таблица</w:t>
      </w:r>
      <w:r w:rsidRPr="0039073A">
        <w:rPr>
          <w:iCs/>
        </w:rPr>
        <w:t xml:space="preserve"> 1.16</w:t>
      </w:r>
    </w:p>
    <w:tbl>
      <w:tblPr>
        <w:tblW w:w="9968" w:type="dxa"/>
        <w:tblInd w:w="448" w:type="dxa"/>
        <w:tblCellMar>
          <w:left w:w="70" w:type="dxa"/>
          <w:right w:w="70" w:type="dxa"/>
        </w:tblCellMar>
        <w:tblLook w:val="00A0"/>
      </w:tblPr>
      <w:tblGrid>
        <w:gridCol w:w="207"/>
        <w:gridCol w:w="408"/>
        <w:gridCol w:w="5471"/>
        <w:gridCol w:w="1222"/>
        <w:gridCol w:w="1236"/>
        <w:gridCol w:w="1217"/>
        <w:gridCol w:w="207"/>
      </w:tblGrid>
      <w:tr w:rsidR="008D7F20" w:rsidRPr="0039073A" w:rsidTr="00286A87">
        <w:trPr>
          <w:trHeight w:val="315"/>
        </w:trPr>
        <w:tc>
          <w:tcPr>
            <w:tcW w:w="207" w:type="dxa"/>
            <w:tcBorders>
              <w:top w:val="double" w:sz="6" w:space="0" w:color="auto"/>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9554" w:type="dxa"/>
            <w:gridSpan w:val="5"/>
            <w:tcBorders>
              <w:top w:val="double" w:sz="6" w:space="0" w:color="auto"/>
              <w:left w:val="nil"/>
              <w:bottom w:val="nil"/>
              <w:right w:val="nil"/>
            </w:tcBorders>
            <w:shd w:val="clear" w:color="auto" w:fill="BFBFBF"/>
            <w:vAlign w:val="center"/>
          </w:tcPr>
          <w:p w:rsidR="008D7F20" w:rsidRPr="0039073A" w:rsidRDefault="008D7F20" w:rsidP="00286A87">
            <w:pPr>
              <w:jc w:val="center"/>
              <w:rPr>
                <w:rFonts w:eastAsia="Times New Roman"/>
                <w:b/>
                <w:bCs/>
              </w:rPr>
            </w:pPr>
            <w:r w:rsidRPr="0039073A">
              <w:rPr>
                <w:rFonts w:eastAsia="Times New Roman"/>
                <w:b/>
                <w:bCs/>
                <w:sz w:val="22"/>
                <w:szCs w:val="22"/>
              </w:rPr>
              <w:t>ТИП 1 - ПОД  НА  ОТОПЛЯЕМ  СУТЕРЕН-корпус1</w:t>
            </w:r>
          </w:p>
        </w:tc>
        <w:tc>
          <w:tcPr>
            <w:tcW w:w="207" w:type="dxa"/>
            <w:tcBorders>
              <w:top w:val="double" w:sz="6" w:space="0" w:color="auto"/>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75"/>
        </w:trPr>
        <w:tc>
          <w:tcPr>
            <w:tcW w:w="207" w:type="dxa"/>
            <w:tcBorders>
              <w:top w:val="nil"/>
              <w:left w:val="double" w:sz="6" w:space="0" w:color="auto"/>
              <w:bottom w:val="nil"/>
              <w:right w:val="double" w:sz="6" w:space="0" w:color="auto"/>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5879" w:type="dxa"/>
            <w:gridSpan w:val="2"/>
            <w:vMerge w:val="restart"/>
            <w:tcBorders>
              <w:top w:val="double" w:sz="6" w:space="0" w:color="auto"/>
              <w:left w:val="double" w:sz="6" w:space="0" w:color="auto"/>
              <w:bottom w:val="double" w:sz="6" w:space="0" w:color="auto"/>
              <w:right w:val="double" w:sz="6" w:space="0" w:color="auto"/>
            </w:tcBorders>
            <w:shd w:val="clear" w:color="auto" w:fill="FFFFFF"/>
            <w:vAlign w:val="center"/>
          </w:tcPr>
          <w:p w:rsidR="008D7F20" w:rsidRPr="0039073A" w:rsidRDefault="008D7F20" w:rsidP="00286A87">
            <w:pPr>
              <w:rPr>
                <w:rFonts w:eastAsia="Times New Roman"/>
                <w:b/>
                <w:bCs/>
              </w:rPr>
            </w:pPr>
            <w:r w:rsidRPr="0039073A">
              <w:rPr>
                <w:rFonts w:eastAsia="Times New Roman"/>
                <w:b/>
                <w:bCs/>
                <w:sz w:val="22"/>
                <w:szCs w:val="22"/>
              </w:rPr>
              <w:t xml:space="preserve">А. </w:t>
            </w:r>
            <w:r w:rsidRPr="0039073A">
              <w:rPr>
                <w:rFonts w:eastAsia="Times New Roman"/>
                <w:b/>
                <w:bCs/>
                <w:i/>
                <w:iCs/>
                <w:sz w:val="22"/>
                <w:szCs w:val="22"/>
              </w:rPr>
              <w:t>Пода на сутерена (т.е. плочата, която граничи със земята)</w:t>
            </w:r>
          </w:p>
        </w:tc>
        <w:tc>
          <w:tcPr>
            <w:tcW w:w="1222" w:type="dxa"/>
            <w:tcBorders>
              <w:top w:val="nil"/>
              <w:left w:val="double" w:sz="6" w:space="0" w:color="auto"/>
              <w:bottom w:val="nil"/>
              <w:right w:val="nil"/>
            </w:tcBorders>
            <w:vAlign w:val="center"/>
          </w:tcPr>
          <w:p w:rsidR="008D7F20" w:rsidRPr="0039073A" w:rsidRDefault="008D7F20" w:rsidP="00286A87">
            <w:pPr>
              <w:jc w:val="center"/>
              <w:rPr>
                <w:rFonts w:eastAsia="Times New Roman"/>
                <w:b/>
                <w:bCs/>
              </w:rPr>
            </w:pPr>
            <w:r w:rsidRPr="0039073A">
              <w:rPr>
                <w:rFonts w:eastAsia="Times New Roman"/>
                <w:b/>
                <w:bCs/>
                <w:sz w:val="22"/>
                <w:szCs w:val="22"/>
              </w:rPr>
              <w:t>А</w:t>
            </w:r>
          </w:p>
        </w:tc>
        <w:tc>
          <w:tcPr>
            <w:tcW w:w="1236" w:type="dxa"/>
            <w:tcBorders>
              <w:top w:val="single" w:sz="4" w:space="0" w:color="auto"/>
              <w:left w:val="single" w:sz="4" w:space="0" w:color="auto"/>
              <w:bottom w:val="single" w:sz="4" w:space="0" w:color="auto"/>
              <w:right w:val="single" w:sz="4" w:space="0" w:color="auto"/>
            </w:tcBorders>
            <w:shd w:val="clear" w:color="auto" w:fill="FFFFFF"/>
            <w:vAlign w:val="center"/>
          </w:tcPr>
          <w:p w:rsidR="008D7F20" w:rsidRPr="0039073A" w:rsidRDefault="008D7F20" w:rsidP="00286A87">
            <w:pPr>
              <w:jc w:val="center"/>
              <w:rPr>
                <w:rFonts w:eastAsia="Times New Roman"/>
                <w:b/>
                <w:bCs/>
                <w:u w:val="single"/>
              </w:rPr>
            </w:pPr>
            <w:r w:rsidRPr="0039073A">
              <w:rPr>
                <w:rFonts w:eastAsia="Times New Roman"/>
                <w:b/>
                <w:bCs/>
                <w:sz w:val="22"/>
                <w:szCs w:val="22"/>
                <w:u w:val="single"/>
              </w:rPr>
              <w:t>348</w:t>
            </w:r>
          </w:p>
        </w:tc>
        <w:tc>
          <w:tcPr>
            <w:tcW w:w="1217" w:type="dxa"/>
            <w:tcBorders>
              <w:top w:val="nil"/>
              <w:left w:val="nil"/>
              <w:bottom w:val="nil"/>
              <w:right w:val="nil"/>
            </w:tcBorders>
            <w:vAlign w:val="center"/>
          </w:tcPr>
          <w:p w:rsidR="008D7F20" w:rsidRPr="0039073A" w:rsidRDefault="008D7F20" w:rsidP="00286A87">
            <w:pPr>
              <w:jc w:val="center"/>
              <w:rPr>
                <w:rFonts w:eastAsia="Times New Roman"/>
                <w:b/>
                <w:bCs/>
              </w:rPr>
            </w:pPr>
            <w:r w:rsidRPr="0039073A">
              <w:rPr>
                <w:rFonts w:eastAsia="Times New Roman"/>
                <w:b/>
                <w:bCs/>
                <w:sz w:val="22"/>
                <w:szCs w:val="22"/>
              </w:rPr>
              <w:t>m</w:t>
            </w:r>
            <w:r w:rsidRPr="0039073A">
              <w:rPr>
                <w:rFonts w:eastAsia="Times New Roman"/>
                <w:b/>
                <w:bCs/>
                <w:sz w:val="22"/>
                <w:szCs w:val="22"/>
                <w:vertAlign w:val="superscript"/>
              </w:rPr>
              <w:t>2</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15"/>
        </w:trPr>
        <w:tc>
          <w:tcPr>
            <w:tcW w:w="207" w:type="dxa"/>
            <w:tcBorders>
              <w:top w:val="nil"/>
              <w:left w:val="double" w:sz="6" w:space="0" w:color="auto"/>
              <w:bottom w:val="nil"/>
              <w:right w:val="double" w:sz="6" w:space="0" w:color="auto"/>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5879" w:type="dxa"/>
            <w:gridSpan w:val="2"/>
            <w:vMerge/>
            <w:tcBorders>
              <w:top w:val="single" w:sz="4" w:space="0" w:color="000000"/>
              <w:left w:val="double" w:sz="6" w:space="0" w:color="auto"/>
              <w:bottom w:val="double" w:sz="6" w:space="0" w:color="auto"/>
              <w:right w:val="double" w:sz="6" w:space="0" w:color="auto"/>
            </w:tcBorders>
            <w:shd w:val="clear" w:color="auto" w:fill="FFFFFF"/>
            <w:vAlign w:val="center"/>
          </w:tcPr>
          <w:p w:rsidR="008D7F20" w:rsidRPr="0039073A" w:rsidRDefault="008D7F20" w:rsidP="00286A87">
            <w:pPr>
              <w:rPr>
                <w:rFonts w:eastAsia="Times New Roman"/>
                <w:b/>
                <w:bCs/>
              </w:rPr>
            </w:pPr>
          </w:p>
        </w:tc>
        <w:tc>
          <w:tcPr>
            <w:tcW w:w="1222" w:type="dxa"/>
            <w:tcBorders>
              <w:top w:val="nil"/>
              <w:left w:val="double" w:sz="6" w:space="0" w:color="auto"/>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P</w:t>
            </w:r>
          </w:p>
        </w:tc>
        <w:tc>
          <w:tcPr>
            <w:tcW w:w="1236"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b/>
                <w:bCs/>
              </w:rPr>
            </w:pPr>
            <w:r w:rsidRPr="0039073A">
              <w:rPr>
                <w:rFonts w:eastAsia="Times New Roman"/>
                <w:b/>
                <w:bCs/>
                <w:sz w:val="22"/>
                <w:szCs w:val="22"/>
              </w:rPr>
              <w:t>92.8</w:t>
            </w:r>
          </w:p>
        </w:tc>
        <w:tc>
          <w:tcPr>
            <w:tcW w:w="1217" w:type="dxa"/>
            <w:tcBorders>
              <w:top w:val="nil"/>
              <w:left w:val="nil"/>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m</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1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double" w:sz="6" w:space="0" w:color="auto"/>
              <w:left w:val="single" w:sz="4" w:space="0" w:color="auto"/>
              <w:bottom w:val="single" w:sz="4" w:space="0" w:color="auto"/>
              <w:right w:val="single" w:sz="4" w:space="0" w:color="auto"/>
            </w:tcBorders>
            <w:noWrap/>
            <w:vAlign w:val="center"/>
          </w:tcPr>
          <w:p w:rsidR="008D7F20" w:rsidRPr="0039073A" w:rsidRDefault="008D7F20" w:rsidP="00286A87">
            <w:pPr>
              <w:jc w:val="center"/>
              <w:rPr>
                <w:rFonts w:eastAsia="Times New Roman"/>
                <w:b/>
                <w:bCs/>
              </w:rPr>
            </w:pPr>
            <w:r w:rsidRPr="0039073A">
              <w:rPr>
                <w:rFonts w:eastAsia="Times New Roman"/>
                <w:b/>
                <w:bCs/>
                <w:sz w:val="22"/>
                <w:szCs w:val="22"/>
              </w:rPr>
              <w:t>№</w:t>
            </w:r>
          </w:p>
        </w:tc>
        <w:tc>
          <w:tcPr>
            <w:tcW w:w="5471" w:type="dxa"/>
            <w:tcBorders>
              <w:top w:val="double" w:sz="6"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Материал</w:t>
            </w:r>
          </w:p>
        </w:tc>
        <w:tc>
          <w:tcPr>
            <w:tcW w:w="1222" w:type="dxa"/>
            <w:tcBorders>
              <w:top w:val="single" w:sz="4"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b/>
                <w:bCs/>
                <w:sz w:val="22"/>
                <w:szCs w:val="22"/>
              </w:rPr>
              <w:t>δ</w:t>
            </w:r>
          </w:p>
        </w:tc>
        <w:tc>
          <w:tcPr>
            <w:tcW w:w="1236"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b/>
                <w:bCs/>
              </w:rPr>
            </w:pPr>
            <w:r w:rsidRPr="0039073A">
              <w:rPr>
                <w:b/>
                <w:bCs/>
                <w:sz w:val="22"/>
                <w:szCs w:val="22"/>
              </w:rPr>
              <w:t>λ</w:t>
            </w:r>
          </w:p>
        </w:tc>
        <w:tc>
          <w:tcPr>
            <w:tcW w:w="1217" w:type="dxa"/>
            <w:tcBorders>
              <w:top w:val="single" w:sz="4"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R</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7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sz w:val="22"/>
                <w:szCs w:val="22"/>
              </w:rPr>
              <w:t>-</w:t>
            </w:r>
          </w:p>
        </w:tc>
        <w:tc>
          <w:tcPr>
            <w:tcW w:w="5471" w:type="dxa"/>
            <w:tcBorders>
              <w:top w:val="nil"/>
              <w:left w:val="nil"/>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rPr>
            </w:pPr>
            <w:r w:rsidRPr="0039073A">
              <w:rPr>
                <w:rFonts w:eastAsia="Times New Roman"/>
                <w:sz w:val="22"/>
                <w:szCs w:val="22"/>
              </w:rPr>
              <w:t>-</w:t>
            </w:r>
          </w:p>
        </w:tc>
        <w:tc>
          <w:tcPr>
            <w:tcW w:w="1222"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color w:val="000000"/>
              </w:rPr>
            </w:pPr>
            <w:r w:rsidRPr="0039073A">
              <w:rPr>
                <w:rFonts w:eastAsia="Times New Roman"/>
                <w:b/>
                <w:bCs/>
                <w:color w:val="000000"/>
                <w:sz w:val="22"/>
                <w:szCs w:val="22"/>
              </w:rPr>
              <w:t>m</w:t>
            </w:r>
          </w:p>
        </w:tc>
        <w:tc>
          <w:tcPr>
            <w:tcW w:w="1236"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b/>
                <w:bCs/>
                <w:color w:val="000000"/>
              </w:rPr>
            </w:pPr>
            <w:r w:rsidRPr="0039073A">
              <w:rPr>
                <w:rFonts w:eastAsia="Times New Roman"/>
                <w:b/>
                <w:bCs/>
                <w:color w:val="000000"/>
                <w:sz w:val="22"/>
                <w:szCs w:val="22"/>
              </w:rPr>
              <w:t>W/mK</w:t>
            </w:r>
          </w:p>
        </w:tc>
        <w:tc>
          <w:tcPr>
            <w:tcW w:w="1217"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sz w:val="22"/>
                <w:szCs w:val="22"/>
              </w:rPr>
              <w:t>m</w:t>
            </w:r>
            <w:r w:rsidRPr="0039073A">
              <w:rPr>
                <w:rFonts w:eastAsia="Times New Roman"/>
                <w:b/>
                <w:bCs/>
                <w:sz w:val="22"/>
                <w:szCs w:val="22"/>
                <w:vertAlign w:val="superscript"/>
              </w:rPr>
              <w:t>2</w:t>
            </w:r>
            <w:r w:rsidRPr="0039073A">
              <w:rPr>
                <w:rFonts w:eastAsia="Times New Roman"/>
                <w:b/>
                <w:bCs/>
                <w:sz w:val="22"/>
                <w:szCs w:val="22"/>
              </w:rPr>
              <w:t>K/W</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sz w:val="22"/>
                <w:szCs w:val="22"/>
              </w:rPr>
              <w:t>1</w:t>
            </w:r>
          </w:p>
        </w:tc>
        <w:tc>
          <w:tcPr>
            <w:tcW w:w="5471" w:type="dxa"/>
            <w:tcBorders>
              <w:top w:val="nil"/>
              <w:left w:val="nil"/>
              <w:bottom w:val="single" w:sz="4" w:space="0" w:color="auto"/>
              <w:right w:val="single" w:sz="4" w:space="0" w:color="auto"/>
            </w:tcBorders>
            <w:shd w:val="clear" w:color="000000" w:fill="FFFFFF"/>
          </w:tcPr>
          <w:p w:rsidR="008D7F20" w:rsidRPr="0039073A" w:rsidRDefault="008D7F20" w:rsidP="00286A87">
            <w:pPr>
              <w:rPr>
                <w:rFonts w:eastAsia="Times New Roman"/>
                <w:color w:val="000000"/>
              </w:rPr>
            </w:pPr>
            <w:r w:rsidRPr="0039073A">
              <w:rPr>
                <w:rFonts w:eastAsia="Times New Roman"/>
                <w:color w:val="000000"/>
                <w:sz w:val="22"/>
                <w:szCs w:val="22"/>
              </w:rPr>
              <w:t>мозайка</w:t>
            </w:r>
          </w:p>
        </w:tc>
        <w:tc>
          <w:tcPr>
            <w:tcW w:w="1222"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color w:val="000000"/>
              </w:rPr>
            </w:pPr>
            <w:r w:rsidRPr="0039073A">
              <w:rPr>
                <w:rFonts w:eastAsia="Times New Roman"/>
                <w:color w:val="000000"/>
                <w:sz w:val="22"/>
                <w:szCs w:val="22"/>
              </w:rPr>
              <w:t>0.150</w:t>
            </w:r>
          </w:p>
        </w:tc>
        <w:tc>
          <w:tcPr>
            <w:tcW w:w="1236"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rPr>
            </w:pPr>
            <w:r w:rsidRPr="0039073A">
              <w:rPr>
                <w:rFonts w:eastAsia="Times New Roman"/>
                <w:sz w:val="22"/>
                <w:szCs w:val="22"/>
              </w:rPr>
              <w:t>1.450</w:t>
            </w:r>
          </w:p>
        </w:tc>
        <w:tc>
          <w:tcPr>
            <w:tcW w:w="1217"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color w:val="000000"/>
              </w:rPr>
            </w:pPr>
            <w:r w:rsidRPr="0039073A">
              <w:rPr>
                <w:rFonts w:eastAsia="Times New Roman"/>
                <w:color w:val="000000"/>
                <w:sz w:val="22"/>
                <w:szCs w:val="22"/>
              </w:rPr>
              <w:t>0.103</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rPr>
            </w:pPr>
            <w:r w:rsidRPr="0039073A">
              <w:rPr>
                <w:rFonts w:eastAsia="Times New Roman"/>
                <w:sz w:val="22"/>
                <w:szCs w:val="22"/>
              </w:rPr>
              <w:t>2</w:t>
            </w:r>
          </w:p>
        </w:tc>
        <w:tc>
          <w:tcPr>
            <w:tcW w:w="5471" w:type="dxa"/>
            <w:tcBorders>
              <w:top w:val="nil"/>
              <w:left w:val="nil"/>
              <w:bottom w:val="single" w:sz="4" w:space="0" w:color="auto"/>
              <w:right w:val="single" w:sz="4" w:space="0" w:color="auto"/>
            </w:tcBorders>
            <w:shd w:val="clear" w:color="auto" w:fill="BFBFBF"/>
          </w:tcPr>
          <w:p w:rsidR="008D7F20" w:rsidRPr="0039073A" w:rsidRDefault="008D7F20" w:rsidP="00DF0522">
            <w:pPr>
              <w:rPr>
                <w:rFonts w:eastAsia="Times New Roman"/>
                <w:color w:val="000000"/>
              </w:rPr>
            </w:pPr>
            <w:r w:rsidRPr="0039073A">
              <w:rPr>
                <w:rFonts w:eastAsia="Times New Roman"/>
                <w:color w:val="000000"/>
                <w:sz w:val="22"/>
                <w:szCs w:val="22"/>
              </w:rPr>
              <w:t>циментова замазка</w:t>
            </w:r>
          </w:p>
        </w:tc>
        <w:tc>
          <w:tcPr>
            <w:tcW w:w="1222"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0.020</w:t>
            </w:r>
          </w:p>
        </w:tc>
        <w:tc>
          <w:tcPr>
            <w:tcW w:w="1236"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0.930</w:t>
            </w:r>
          </w:p>
        </w:tc>
        <w:tc>
          <w:tcPr>
            <w:tcW w:w="1217"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0.022</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sz w:val="22"/>
                <w:szCs w:val="22"/>
              </w:rPr>
              <w:t>3</w:t>
            </w:r>
          </w:p>
        </w:tc>
        <w:tc>
          <w:tcPr>
            <w:tcW w:w="5471" w:type="dxa"/>
            <w:tcBorders>
              <w:top w:val="nil"/>
              <w:left w:val="nil"/>
              <w:bottom w:val="single" w:sz="4" w:space="0" w:color="auto"/>
              <w:right w:val="single" w:sz="4" w:space="0" w:color="auto"/>
            </w:tcBorders>
            <w:shd w:val="clear" w:color="000000" w:fill="FFFFFF"/>
          </w:tcPr>
          <w:p w:rsidR="008D7F20" w:rsidRPr="0039073A" w:rsidRDefault="008D7F20" w:rsidP="00286A87">
            <w:pPr>
              <w:rPr>
                <w:rFonts w:eastAsia="Times New Roman"/>
                <w:color w:val="000000"/>
              </w:rPr>
            </w:pPr>
            <w:r w:rsidRPr="0039073A">
              <w:rPr>
                <w:rFonts w:eastAsia="Times New Roman"/>
                <w:color w:val="000000"/>
                <w:sz w:val="22"/>
                <w:szCs w:val="22"/>
              </w:rPr>
              <w:t>арм. бетонова настилка</w:t>
            </w:r>
          </w:p>
        </w:tc>
        <w:tc>
          <w:tcPr>
            <w:tcW w:w="1222"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color w:val="000000"/>
              </w:rPr>
            </w:pPr>
            <w:r w:rsidRPr="0039073A">
              <w:rPr>
                <w:rFonts w:eastAsia="Times New Roman"/>
                <w:color w:val="000000"/>
                <w:sz w:val="22"/>
                <w:szCs w:val="22"/>
              </w:rPr>
              <w:t>0.100</w:t>
            </w:r>
          </w:p>
        </w:tc>
        <w:tc>
          <w:tcPr>
            <w:tcW w:w="1236"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color w:val="000000"/>
              </w:rPr>
            </w:pPr>
            <w:r w:rsidRPr="0039073A">
              <w:rPr>
                <w:rFonts w:eastAsia="Times New Roman"/>
                <w:color w:val="000000"/>
                <w:sz w:val="22"/>
                <w:szCs w:val="22"/>
              </w:rPr>
              <w:t>1.630</w:t>
            </w:r>
          </w:p>
        </w:tc>
        <w:tc>
          <w:tcPr>
            <w:tcW w:w="1217"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color w:val="000000"/>
              </w:rPr>
            </w:pPr>
            <w:r w:rsidRPr="0039073A">
              <w:rPr>
                <w:rFonts w:eastAsia="Times New Roman"/>
                <w:color w:val="000000"/>
                <w:sz w:val="22"/>
                <w:szCs w:val="22"/>
              </w:rPr>
              <w:t>0.061</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rPr>
            </w:pPr>
            <w:r w:rsidRPr="0039073A">
              <w:rPr>
                <w:rFonts w:eastAsia="Times New Roman"/>
                <w:sz w:val="22"/>
                <w:szCs w:val="22"/>
              </w:rPr>
              <w:t>4</w:t>
            </w:r>
          </w:p>
        </w:tc>
        <w:tc>
          <w:tcPr>
            <w:tcW w:w="5471" w:type="dxa"/>
            <w:tcBorders>
              <w:top w:val="nil"/>
              <w:left w:val="nil"/>
              <w:bottom w:val="single" w:sz="4" w:space="0" w:color="auto"/>
              <w:right w:val="single" w:sz="4" w:space="0" w:color="auto"/>
            </w:tcBorders>
            <w:shd w:val="clear" w:color="auto" w:fill="BFBFBF"/>
          </w:tcPr>
          <w:p w:rsidR="008D7F20" w:rsidRPr="0039073A" w:rsidRDefault="008D7F20" w:rsidP="00286A87">
            <w:pPr>
              <w:rPr>
                <w:rFonts w:eastAsia="Times New Roman"/>
                <w:color w:val="000000"/>
              </w:rPr>
            </w:pPr>
            <w:r w:rsidRPr="0039073A">
              <w:rPr>
                <w:rFonts w:eastAsia="Times New Roman"/>
                <w:color w:val="000000"/>
                <w:sz w:val="22"/>
                <w:szCs w:val="22"/>
              </w:rPr>
              <w:t>чакъл</w:t>
            </w:r>
          </w:p>
        </w:tc>
        <w:tc>
          <w:tcPr>
            <w:tcW w:w="1222"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0.200</w:t>
            </w:r>
          </w:p>
        </w:tc>
        <w:tc>
          <w:tcPr>
            <w:tcW w:w="1236"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1.100</w:t>
            </w:r>
          </w:p>
        </w:tc>
        <w:tc>
          <w:tcPr>
            <w:tcW w:w="1217" w:type="dxa"/>
            <w:tcBorders>
              <w:top w:val="nil"/>
              <w:left w:val="nil"/>
              <w:bottom w:val="single" w:sz="4" w:space="0" w:color="auto"/>
              <w:right w:val="single" w:sz="4" w:space="0" w:color="auto"/>
            </w:tcBorders>
            <w:shd w:val="clear" w:color="auto" w:fill="BFBFBF"/>
          </w:tcPr>
          <w:p w:rsidR="008D7F20" w:rsidRPr="0039073A" w:rsidRDefault="008D7F20" w:rsidP="00286A87">
            <w:pPr>
              <w:jc w:val="center"/>
              <w:rPr>
                <w:rFonts w:eastAsia="Times New Roman"/>
                <w:color w:val="000000"/>
              </w:rPr>
            </w:pPr>
            <w:r w:rsidRPr="0039073A">
              <w:rPr>
                <w:rFonts w:eastAsia="Times New Roman"/>
                <w:color w:val="000000"/>
                <w:sz w:val="22"/>
                <w:szCs w:val="22"/>
              </w:rPr>
              <w:t>0.182</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sz w:val="22"/>
                <w:szCs w:val="22"/>
              </w:rPr>
              <w:t>5</w:t>
            </w:r>
          </w:p>
        </w:tc>
        <w:tc>
          <w:tcPr>
            <w:tcW w:w="5471" w:type="dxa"/>
            <w:tcBorders>
              <w:top w:val="nil"/>
              <w:left w:val="nil"/>
              <w:bottom w:val="single" w:sz="4" w:space="0" w:color="auto"/>
              <w:right w:val="single" w:sz="4" w:space="0" w:color="auto"/>
            </w:tcBorders>
          </w:tcPr>
          <w:p w:rsidR="008D7F20" w:rsidRPr="0039073A" w:rsidRDefault="008D7F20" w:rsidP="00286A87">
            <w:pPr>
              <w:rPr>
                <w:rFonts w:eastAsia="Times New Roman"/>
              </w:rPr>
            </w:pPr>
            <w:r w:rsidRPr="0039073A">
              <w:rPr>
                <w:rFonts w:eastAsia="Times New Roman"/>
                <w:sz w:val="22"/>
                <w:szCs w:val="22"/>
              </w:rPr>
              <w:t>трамбован насип</w:t>
            </w:r>
          </w:p>
        </w:tc>
        <w:tc>
          <w:tcPr>
            <w:tcW w:w="1222"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rPr>
            </w:pPr>
            <w:r w:rsidRPr="0039073A">
              <w:rPr>
                <w:rFonts w:eastAsia="Times New Roman"/>
                <w:sz w:val="22"/>
                <w:szCs w:val="22"/>
              </w:rPr>
              <w:t>0.200</w:t>
            </w:r>
          </w:p>
        </w:tc>
        <w:tc>
          <w:tcPr>
            <w:tcW w:w="1236"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rPr>
            </w:pPr>
            <w:r w:rsidRPr="0039073A">
              <w:rPr>
                <w:rFonts w:eastAsia="Times New Roman"/>
                <w:sz w:val="22"/>
                <w:szCs w:val="22"/>
              </w:rPr>
              <w:t>1.160</w:t>
            </w:r>
          </w:p>
        </w:tc>
        <w:tc>
          <w:tcPr>
            <w:tcW w:w="1217"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rPr>
            </w:pPr>
            <w:r w:rsidRPr="0039073A">
              <w:rPr>
                <w:rFonts w:eastAsia="Times New Roman"/>
                <w:sz w:val="22"/>
                <w:szCs w:val="22"/>
              </w:rPr>
              <w:t>0.172</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7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5879" w:type="dxa"/>
            <w:gridSpan w:val="2"/>
            <w:vMerge w:val="restart"/>
            <w:tcBorders>
              <w:top w:val="nil"/>
              <w:left w:val="nil"/>
              <w:bottom w:val="nil"/>
              <w:right w:val="nil"/>
            </w:tcBorders>
            <w:shd w:val="clear" w:color="auto" w:fill="BFBFBF"/>
            <w:vAlign w:val="center"/>
          </w:tcPr>
          <w:p w:rsidR="008D7F20" w:rsidRPr="0039073A" w:rsidRDefault="008D7F20" w:rsidP="00286A87">
            <w:pPr>
              <w:rPr>
                <w:rFonts w:eastAsia="Times New Roman"/>
                <w:b/>
                <w:bCs/>
                <w:i/>
                <w:iCs/>
              </w:rPr>
            </w:pPr>
            <w:r w:rsidRPr="0039073A">
              <w:rPr>
                <w:rFonts w:eastAsia="Times New Roman"/>
                <w:b/>
                <w:bCs/>
                <w:i/>
                <w:iCs/>
                <w:sz w:val="22"/>
                <w:szCs w:val="22"/>
              </w:rPr>
              <w:t>Б: Прилежаща стена от</w:t>
            </w:r>
            <w:r>
              <w:rPr>
                <w:rFonts w:eastAsia="Times New Roman"/>
                <w:b/>
                <w:bCs/>
                <w:i/>
                <w:iCs/>
                <w:sz w:val="22"/>
                <w:szCs w:val="22"/>
              </w:rPr>
              <w:t xml:space="preserve"> </w:t>
            </w:r>
            <w:r w:rsidRPr="0039073A">
              <w:rPr>
                <w:rFonts w:eastAsia="Times New Roman"/>
                <w:b/>
                <w:bCs/>
                <w:i/>
                <w:iCs/>
                <w:sz w:val="22"/>
                <w:szCs w:val="22"/>
              </w:rPr>
              <w:t>отопляемия сутерен граничеща СЪС ЗЕМЯ</w:t>
            </w:r>
          </w:p>
        </w:tc>
        <w:tc>
          <w:tcPr>
            <w:tcW w:w="1222" w:type="dxa"/>
            <w:tcBorders>
              <w:top w:val="nil"/>
              <w:left w:val="nil"/>
              <w:bottom w:val="nil"/>
              <w:right w:val="nil"/>
            </w:tcBorders>
            <w:vAlign w:val="center"/>
          </w:tcPr>
          <w:p w:rsidR="008D7F20" w:rsidRPr="0039073A" w:rsidRDefault="008D7F20" w:rsidP="00286A87">
            <w:pPr>
              <w:jc w:val="center"/>
              <w:rPr>
                <w:rFonts w:eastAsia="Times New Roman"/>
                <w:b/>
                <w:bCs/>
              </w:rPr>
            </w:pPr>
            <w:r w:rsidRPr="0039073A">
              <w:rPr>
                <w:rFonts w:eastAsia="Times New Roman"/>
                <w:b/>
                <w:bCs/>
                <w:sz w:val="22"/>
                <w:szCs w:val="22"/>
              </w:rPr>
              <w:t>А</w:t>
            </w:r>
          </w:p>
        </w:tc>
        <w:tc>
          <w:tcPr>
            <w:tcW w:w="1236" w:type="dxa"/>
            <w:tcBorders>
              <w:top w:val="nil"/>
              <w:left w:val="single" w:sz="4" w:space="0" w:color="auto"/>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b/>
                <w:bCs/>
                <w:u w:val="single"/>
              </w:rPr>
            </w:pPr>
            <w:r w:rsidRPr="0039073A">
              <w:rPr>
                <w:rFonts w:eastAsia="Times New Roman"/>
                <w:b/>
                <w:bCs/>
                <w:sz w:val="22"/>
                <w:szCs w:val="22"/>
                <w:u w:val="single"/>
              </w:rPr>
              <w:t>167.04</w:t>
            </w:r>
          </w:p>
        </w:tc>
        <w:tc>
          <w:tcPr>
            <w:tcW w:w="1217" w:type="dxa"/>
            <w:tcBorders>
              <w:top w:val="nil"/>
              <w:left w:val="nil"/>
              <w:bottom w:val="nil"/>
              <w:right w:val="nil"/>
            </w:tcBorders>
            <w:vAlign w:val="center"/>
          </w:tcPr>
          <w:p w:rsidR="008D7F20" w:rsidRPr="0039073A" w:rsidRDefault="008D7F20" w:rsidP="00286A87">
            <w:pPr>
              <w:jc w:val="center"/>
              <w:rPr>
                <w:rFonts w:eastAsia="Times New Roman"/>
                <w:b/>
                <w:bCs/>
              </w:rPr>
            </w:pPr>
            <w:r w:rsidRPr="0039073A">
              <w:rPr>
                <w:rFonts w:eastAsia="Times New Roman"/>
                <w:b/>
                <w:bCs/>
                <w:sz w:val="22"/>
                <w:szCs w:val="22"/>
              </w:rPr>
              <w:t>m</w:t>
            </w:r>
            <w:r w:rsidRPr="0039073A">
              <w:rPr>
                <w:rFonts w:eastAsia="Times New Roman"/>
                <w:b/>
                <w:bCs/>
                <w:sz w:val="22"/>
                <w:szCs w:val="22"/>
                <w:vertAlign w:val="superscript"/>
              </w:rPr>
              <w:t>2</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1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5879" w:type="dxa"/>
            <w:gridSpan w:val="2"/>
            <w:vMerge/>
            <w:tcBorders>
              <w:top w:val="nil"/>
              <w:left w:val="single" w:sz="8" w:space="0" w:color="auto"/>
              <w:bottom w:val="nil"/>
              <w:right w:val="nil"/>
            </w:tcBorders>
            <w:shd w:val="clear" w:color="auto" w:fill="BFBFBF"/>
            <w:vAlign w:val="center"/>
          </w:tcPr>
          <w:p w:rsidR="008D7F20" w:rsidRPr="0039073A" w:rsidRDefault="008D7F20" w:rsidP="00286A87">
            <w:pPr>
              <w:rPr>
                <w:rFonts w:eastAsia="Times New Roman"/>
                <w:b/>
                <w:bCs/>
                <w:i/>
                <w:iCs/>
              </w:rPr>
            </w:pPr>
          </w:p>
        </w:tc>
        <w:tc>
          <w:tcPr>
            <w:tcW w:w="1222" w:type="dxa"/>
            <w:tcBorders>
              <w:top w:val="nil"/>
              <w:left w:val="nil"/>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P</w:t>
            </w:r>
          </w:p>
        </w:tc>
        <w:tc>
          <w:tcPr>
            <w:tcW w:w="1236" w:type="dxa"/>
            <w:tcBorders>
              <w:top w:val="nil"/>
              <w:left w:val="single" w:sz="4" w:space="0" w:color="auto"/>
              <w:bottom w:val="single" w:sz="4" w:space="0" w:color="auto"/>
              <w:right w:val="single" w:sz="4" w:space="0" w:color="auto"/>
            </w:tcBorders>
            <w:shd w:val="clear" w:color="auto" w:fill="FFFFFF"/>
            <w:noWrap/>
            <w:vAlign w:val="bottom"/>
          </w:tcPr>
          <w:p w:rsidR="008D7F20" w:rsidRPr="0039073A" w:rsidRDefault="008D7F20" w:rsidP="00286A87">
            <w:pPr>
              <w:jc w:val="center"/>
              <w:rPr>
                <w:rFonts w:eastAsia="Times New Roman"/>
                <w:b/>
                <w:bCs/>
              </w:rPr>
            </w:pPr>
            <w:r w:rsidRPr="0039073A">
              <w:rPr>
                <w:rFonts w:eastAsia="Times New Roman"/>
                <w:b/>
                <w:bCs/>
                <w:sz w:val="22"/>
                <w:szCs w:val="22"/>
              </w:rPr>
              <w:t>92.8</w:t>
            </w:r>
          </w:p>
        </w:tc>
        <w:tc>
          <w:tcPr>
            <w:tcW w:w="1217" w:type="dxa"/>
            <w:tcBorders>
              <w:top w:val="nil"/>
              <w:left w:val="nil"/>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m</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6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5879" w:type="dxa"/>
            <w:gridSpan w:val="2"/>
            <w:vMerge/>
            <w:tcBorders>
              <w:top w:val="nil"/>
              <w:left w:val="single" w:sz="8" w:space="0" w:color="auto"/>
              <w:bottom w:val="nil"/>
              <w:right w:val="nil"/>
            </w:tcBorders>
            <w:shd w:val="clear" w:color="auto" w:fill="BFBFBF"/>
            <w:vAlign w:val="center"/>
          </w:tcPr>
          <w:p w:rsidR="008D7F20" w:rsidRPr="0039073A" w:rsidRDefault="008D7F20" w:rsidP="00286A87">
            <w:pPr>
              <w:rPr>
                <w:rFonts w:eastAsia="Times New Roman"/>
                <w:b/>
                <w:bCs/>
                <w:i/>
                <w:iCs/>
              </w:rPr>
            </w:pPr>
          </w:p>
        </w:tc>
        <w:tc>
          <w:tcPr>
            <w:tcW w:w="1222" w:type="dxa"/>
            <w:tcBorders>
              <w:top w:val="nil"/>
              <w:left w:val="nil"/>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z/средна/</w:t>
            </w:r>
          </w:p>
        </w:tc>
        <w:tc>
          <w:tcPr>
            <w:tcW w:w="1236"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rPr>
            </w:pPr>
            <w:r w:rsidRPr="0039073A">
              <w:rPr>
                <w:rFonts w:eastAsia="Times New Roman"/>
                <w:sz w:val="22"/>
                <w:szCs w:val="22"/>
              </w:rPr>
              <w:t>1.80</w:t>
            </w:r>
          </w:p>
        </w:tc>
        <w:tc>
          <w:tcPr>
            <w:tcW w:w="1217" w:type="dxa"/>
            <w:tcBorders>
              <w:top w:val="nil"/>
              <w:left w:val="nil"/>
              <w:bottom w:val="nil"/>
              <w:right w:val="nil"/>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m</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1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single" w:sz="4" w:space="0" w:color="auto"/>
              <w:left w:val="single" w:sz="4" w:space="0" w:color="auto"/>
              <w:bottom w:val="single" w:sz="4" w:space="0" w:color="auto"/>
              <w:right w:val="single" w:sz="4" w:space="0" w:color="auto"/>
            </w:tcBorders>
            <w:noWrap/>
            <w:vAlign w:val="center"/>
          </w:tcPr>
          <w:p w:rsidR="008D7F20" w:rsidRPr="0039073A" w:rsidRDefault="008D7F20" w:rsidP="00286A87">
            <w:pPr>
              <w:jc w:val="center"/>
              <w:rPr>
                <w:rFonts w:eastAsia="Times New Roman"/>
                <w:b/>
                <w:bCs/>
              </w:rPr>
            </w:pPr>
            <w:r w:rsidRPr="0039073A">
              <w:rPr>
                <w:rFonts w:eastAsia="Times New Roman"/>
                <w:b/>
                <w:bCs/>
                <w:sz w:val="22"/>
                <w:szCs w:val="22"/>
              </w:rPr>
              <w:t>№</w:t>
            </w:r>
          </w:p>
        </w:tc>
        <w:tc>
          <w:tcPr>
            <w:tcW w:w="5471" w:type="dxa"/>
            <w:tcBorders>
              <w:top w:val="single" w:sz="4"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Материал</w:t>
            </w:r>
          </w:p>
        </w:tc>
        <w:tc>
          <w:tcPr>
            <w:tcW w:w="1222" w:type="dxa"/>
            <w:tcBorders>
              <w:top w:val="single" w:sz="4"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b/>
                <w:bCs/>
                <w:sz w:val="22"/>
                <w:szCs w:val="22"/>
              </w:rPr>
              <w:t>δ</w:t>
            </w:r>
          </w:p>
        </w:tc>
        <w:tc>
          <w:tcPr>
            <w:tcW w:w="1236" w:type="dxa"/>
            <w:tcBorders>
              <w:top w:val="nil"/>
              <w:left w:val="nil"/>
              <w:bottom w:val="single" w:sz="4" w:space="0" w:color="auto"/>
              <w:right w:val="single" w:sz="4" w:space="0" w:color="auto"/>
            </w:tcBorders>
          </w:tcPr>
          <w:p w:rsidR="008D7F20" w:rsidRPr="0039073A" w:rsidRDefault="008D7F20" w:rsidP="00286A87">
            <w:pPr>
              <w:jc w:val="center"/>
              <w:rPr>
                <w:rFonts w:eastAsia="Times New Roman"/>
                <w:b/>
                <w:bCs/>
              </w:rPr>
            </w:pPr>
            <w:r w:rsidRPr="0039073A">
              <w:rPr>
                <w:b/>
                <w:bCs/>
                <w:sz w:val="22"/>
                <w:szCs w:val="22"/>
              </w:rPr>
              <w:t>λ</w:t>
            </w:r>
          </w:p>
        </w:tc>
        <w:tc>
          <w:tcPr>
            <w:tcW w:w="1217" w:type="dxa"/>
            <w:tcBorders>
              <w:top w:val="single" w:sz="4" w:space="0" w:color="auto"/>
              <w:left w:val="nil"/>
              <w:bottom w:val="single" w:sz="4" w:space="0" w:color="auto"/>
              <w:right w:val="single" w:sz="4" w:space="0" w:color="auto"/>
            </w:tcBorders>
            <w:noWrap/>
            <w:vAlign w:val="bottom"/>
          </w:tcPr>
          <w:p w:rsidR="008D7F20" w:rsidRPr="0039073A" w:rsidRDefault="008D7F20" w:rsidP="00286A87">
            <w:pPr>
              <w:jc w:val="center"/>
              <w:rPr>
                <w:rFonts w:eastAsia="Times New Roman"/>
                <w:b/>
                <w:bCs/>
              </w:rPr>
            </w:pPr>
            <w:r w:rsidRPr="0039073A">
              <w:rPr>
                <w:rFonts w:eastAsia="Times New Roman"/>
                <w:b/>
                <w:bCs/>
                <w:sz w:val="22"/>
                <w:szCs w:val="22"/>
              </w:rPr>
              <w:t>R</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75"/>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sz w:val="22"/>
                <w:szCs w:val="22"/>
              </w:rPr>
              <w:t>-</w:t>
            </w:r>
          </w:p>
        </w:tc>
        <w:tc>
          <w:tcPr>
            <w:tcW w:w="5471" w:type="dxa"/>
            <w:tcBorders>
              <w:top w:val="nil"/>
              <w:left w:val="nil"/>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rPr>
            </w:pPr>
            <w:r w:rsidRPr="0039073A">
              <w:rPr>
                <w:rFonts w:eastAsia="Times New Roman"/>
                <w:sz w:val="22"/>
                <w:szCs w:val="22"/>
              </w:rPr>
              <w:t>-</w:t>
            </w:r>
          </w:p>
        </w:tc>
        <w:tc>
          <w:tcPr>
            <w:tcW w:w="1222"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color w:val="000000"/>
              </w:rPr>
            </w:pPr>
            <w:r w:rsidRPr="0039073A">
              <w:rPr>
                <w:rFonts w:eastAsia="Times New Roman"/>
                <w:b/>
                <w:bCs/>
                <w:color w:val="000000"/>
                <w:sz w:val="22"/>
                <w:szCs w:val="22"/>
              </w:rPr>
              <w:t>m</w:t>
            </w:r>
          </w:p>
        </w:tc>
        <w:tc>
          <w:tcPr>
            <w:tcW w:w="1236"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b/>
                <w:bCs/>
                <w:color w:val="000000"/>
              </w:rPr>
            </w:pPr>
            <w:r w:rsidRPr="0039073A">
              <w:rPr>
                <w:rFonts w:eastAsia="Times New Roman"/>
                <w:b/>
                <w:bCs/>
                <w:color w:val="000000"/>
                <w:sz w:val="22"/>
                <w:szCs w:val="22"/>
              </w:rPr>
              <w:t>W/mK</w:t>
            </w:r>
          </w:p>
        </w:tc>
        <w:tc>
          <w:tcPr>
            <w:tcW w:w="1217"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sz w:val="22"/>
                <w:szCs w:val="22"/>
              </w:rPr>
              <w:t>m</w:t>
            </w:r>
            <w:r w:rsidRPr="0039073A">
              <w:rPr>
                <w:rFonts w:eastAsia="Times New Roman"/>
                <w:b/>
                <w:bCs/>
                <w:sz w:val="22"/>
                <w:szCs w:val="22"/>
                <w:vertAlign w:val="superscript"/>
              </w:rPr>
              <w:t>2</w:t>
            </w:r>
            <w:r w:rsidRPr="0039073A">
              <w:rPr>
                <w:rFonts w:eastAsia="Times New Roman"/>
                <w:b/>
                <w:bCs/>
                <w:sz w:val="22"/>
                <w:szCs w:val="22"/>
              </w:rPr>
              <w:t>K/W</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noWrap/>
            <w:vAlign w:val="center"/>
          </w:tcPr>
          <w:p w:rsidR="008D7F20" w:rsidRPr="0039073A" w:rsidRDefault="008D7F20" w:rsidP="00286A87">
            <w:pPr>
              <w:jc w:val="center"/>
              <w:rPr>
                <w:rFonts w:eastAsia="Times New Roman"/>
              </w:rPr>
            </w:pPr>
            <w:r w:rsidRPr="0039073A">
              <w:rPr>
                <w:rFonts w:eastAsia="Times New Roman"/>
                <w:sz w:val="22"/>
                <w:szCs w:val="22"/>
              </w:rPr>
              <w:t>1</w:t>
            </w:r>
          </w:p>
        </w:tc>
        <w:tc>
          <w:tcPr>
            <w:tcW w:w="5471" w:type="dxa"/>
            <w:tcBorders>
              <w:top w:val="nil"/>
              <w:left w:val="nil"/>
              <w:bottom w:val="single" w:sz="4" w:space="0" w:color="auto"/>
              <w:right w:val="single" w:sz="4" w:space="0" w:color="auto"/>
            </w:tcBorders>
            <w:shd w:val="clear" w:color="000000" w:fill="FFFFFF"/>
          </w:tcPr>
          <w:p w:rsidR="008D7F20" w:rsidRPr="0039073A" w:rsidRDefault="008D7F20" w:rsidP="00286A87">
            <w:pPr>
              <w:rPr>
                <w:rFonts w:eastAsia="Times New Roman"/>
              </w:rPr>
            </w:pPr>
            <w:r w:rsidRPr="0039073A">
              <w:rPr>
                <w:rFonts w:eastAsia="Times New Roman"/>
                <w:sz w:val="22"/>
                <w:szCs w:val="22"/>
              </w:rPr>
              <w:t>варо-пясъчна мазилка вътрешна</w:t>
            </w:r>
          </w:p>
        </w:tc>
        <w:tc>
          <w:tcPr>
            <w:tcW w:w="1222"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0.020</w:t>
            </w:r>
          </w:p>
        </w:tc>
        <w:tc>
          <w:tcPr>
            <w:tcW w:w="1236"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0.700</w:t>
            </w:r>
          </w:p>
        </w:tc>
        <w:tc>
          <w:tcPr>
            <w:tcW w:w="1217"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0.029</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rPr>
            </w:pPr>
            <w:r w:rsidRPr="0039073A">
              <w:rPr>
                <w:rFonts w:eastAsia="Times New Roman"/>
                <w:sz w:val="22"/>
                <w:szCs w:val="22"/>
              </w:rPr>
              <w:t>2</w:t>
            </w:r>
          </w:p>
        </w:tc>
        <w:tc>
          <w:tcPr>
            <w:tcW w:w="5471" w:type="dxa"/>
            <w:tcBorders>
              <w:top w:val="nil"/>
              <w:left w:val="nil"/>
              <w:bottom w:val="single" w:sz="4" w:space="0" w:color="auto"/>
              <w:right w:val="single" w:sz="4" w:space="0" w:color="auto"/>
            </w:tcBorders>
            <w:shd w:val="clear" w:color="auto" w:fill="BFBFBF"/>
          </w:tcPr>
          <w:p w:rsidR="008D7F20" w:rsidRPr="0039073A" w:rsidRDefault="008D7F20" w:rsidP="00286A87">
            <w:pPr>
              <w:rPr>
                <w:rFonts w:eastAsia="Times New Roman"/>
              </w:rPr>
            </w:pPr>
            <w:r w:rsidRPr="0039073A">
              <w:rPr>
                <w:rFonts w:eastAsia="Times New Roman"/>
                <w:sz w:val="22"/>
                <w:szCs w:val="22"/>
              </w:rPr>
              <w:t>стоманобетон</w:t>
            </w:r>
          </w:p>
        </w:tc>
        <w:tc>
          <w:tcPr>
            <w:tcW w:w="1222"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sz w:val="22"/>
                <w:szCs w:val="22"/>
              </w:rPr>
              <w:t>0.350</w:t>
            </w:r>
          </w:p>
        </w:tc>
        <w:tc>
          <w:tcPr>
            <w:tcW w:w="1236"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sz w:val="22"/>
                <w:szCs w:val="22"/>
              </w:rPr>
              <w:t>1.630</w:t>
            </w:r>
          </w:p>
        </w:tc>
        <w:tc>
          <w:tcPr>
            <w:tcW w:w="1217"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sz w:val="22"/>
                <w:szCs w:val="22"/>
              </w:rPr>
              <w:t>0.215</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300"/>
        </w:trPr>
        <w:tc>
          <w:tcPr>
            <w:tcW w:w="207" w:type="dxa"/>
            <w:tcBorders>
              <w:top w:val="nil"/>
              <w:left w:val="double" w:sz="6" w:space="0" w:color="auto"/>
              <w:bottom w:val="nil"/>
              <w:right w:val="nil"/>
            </w:tcBorders>
            <w:noWrap/>
            <w:vAlign w:val="bottom"/>
          </w:tcPr>
          <w:p w:rsidR="008D7F20" w:rsidRPr="0039073A" w:rsidRDefault="008D7F20" w:rsidP="00286A87">
            <w:pPr>
              <w:rPr>
                <w:rFonts w:eastAsia="Times New Roman"/>
              </w:rPr>
            </w:pPr>
            <w:r w:rsidRPr="0039073A">
              <w:rPr>
                <w:rFonts w:eastAsia="Times New Roman"/>
                <w:sz w:val="22"/>
                <w:szCs w:val="22"/>
              </w:rPr>
              <w:t> </w:t>
            </w:r>
          </w:p>
        </w:tc>
        <w:tc>
          <w:tcPr>
            <w:tcW w:w="408" w:type="dxa"/>
            <w:tcBorders>
              <w:top w:val="nil"/>
              <w:left w:val="single" w:sz="4"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sz w:val="22"/>
                <w:szCs w:val="22"/>
              </w:rPr>
              <w:t>3</w:t>
            </w:r>
          </w:p>
        </w:tc>
        <w:tc>
          <w:tcPr>
            <w:tcW w:w="5471" w:type="dxa"/>
            <w:tcBorders>
              <w:top w:val="nil"/>
              <w:left w:val="nil"/>
              <w:bottom w:val="single" w:sz="4" w:space="0" w:color="auto"/>
              <w:right w:val="single" w:sz="4" w:space="0" w:color="auto"/>
            </w:tcBorders>
            <w:shd w:val="clear" w:color="000000" w:fill="FFFFFF"/>
          </w:tcPr>
          <w:p w:rsidR="008D7F20" w:rsidRPr="0039073A" w:rsidRDefault="008D7F20" w:rsidP="00286A87">
            <w:pPr>
              <w:rPr>
                <w:rFonts w:eastAsia="Times New Roman"/>
              </w:rPr>
            </w:pPr>
            <w:r w:rsidRPr="0039073A">
              <w:rPr>
                <w:rFonts w:eastAsia="Times New Roman"/>
                <w:sz w:val="22"/>
                <w:szCs w:val="22"/>
              </w:rPr>
              <w:t>хидроизолация</w:t>
            </w:r>
          </w:p>
        </w:tc>
        <w:tc>
          <w:tcPr>
            <w:tcW w:w="1222"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0.004</w:t>
            </w:r>
          </w:p>
        </w:tc>
        <w:tc>
          <w:tcPr>
            <w:tcW w:w="1236"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0.210</w:t>
            </w:r>
          </w:p>
        </w:tc>
        <w:tc>
          <w:tcPr>
            <w:tcW w:w="1217"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sz w:val="22"/>
                <w:szCs w:val="22"/>
              </w:rPr>
              <w:t>0.019</w:t>
            </w:r>
          </w:p>
        </w:tc>
        <w:tc>
          <w:tcPr>
            <w:tcW w:w="207"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r w:rsidR="008D7F20" w:rsidRPr="0039073A" w:rsidTr="00286A87">
        <w:trPr>
          <w:trHeight w:val="116"/>
        </w:trPr>
        <w:tc>
          <w:tcPr>
            <w:tcW w:w="207" w:type="dxa"/>
            <w:tcBorders>
              <w:top w:val="nil"/>
              <w:left w:val="double" w:sz="6" w:space="0" w:color="auto"/>
              <w:bottom w:val="double" w:sz="6" w:space="0" w:color="auto"/>
              <w:right w:val="nil"/>
            </w:tcBorders>
            <w:noWrap/>
            <w:vAlign w:val="bottom"/>
          </w:tcPr>
          <w:p w:rsidR="008D7F20" w:rsidRPr="0039073A" w:rsidRDefault="008D7F20" w:rsidP="00286A87">
            <w:pPr>
              <w:rPr>
                <w:rFonts w:eastAsia="Times New Roman"/>
              </w:rPr>
            </w:pPr>
            <w:r w:rsidRPr="0039073A">
              <w:rPr>
                <w:rFonts w:eastAsia="Times New Roman"/>
              </w:rPr>
              <w:t> </w:t>
            </w:r>
          </w:p>
        </w:tc>
        <w:tc>
          <w:tcPr>
            <w:tcW w:w="408" w:type="dxa"/>
            <w:tcBorders>
              <w:top w:val="nil"/>
              <w:left w:val="nil"/>
              <w:bottom w:val="double" w:sz="6" w:space="0" w:color="auto"/>
              <w:right w:val="nil"/>
            </w:tcBorders>
            <w:noWrap/>
            <w:vAlign w:val="bottom"/>
          </w:tcPr>
          <w:p w:rsidR="008D7F20" w:rsidRPr="0039073A" w:rsidRDefault="008D7F20" w:rsidP="00286A87">
            <w:pPr>
              <w:rPr>
                <w:rFonts w:eastAsia="Times New Roman"/>
              </w:rPr>
            </w:pPr>
            <w:r w:rsidRPr="0039073A">
              <w:rPr>
                <w:rFonts w:eastAsia="Times New Roman"/>
              </w:rPr>
              <w:t> </w:t>
            </w:r>
          </w:p>
        </w:tc>
        <w:tc>
          <w:tcPr>
            <w:tcW w:w="5471" w:type="dxa"/>
            <w:tcBorders>
              <w:top w:val="nil"/>
              <w:left w:val="nil"/>
              <w:bottom w:val="double" w:sz="6" w:space="0" w:color="auto"/>
              <w:right w:val="nil"/>
            </w:tcBorders>
            <w:shd w:val="clear" w:color="000000" w:fill="FFFFFF"/>
            <w:noWrap/>
            <w:vAlign w:val="bottom"/>
          </w:tcPr>
          <w:p w:rsidR="008D7F20" w:rsidRPr="0039073A" w:rsidRDefault="008D7F20" w:rsidP="00286A87">
            <w:pPr>
              <w:rPr>
                <w:rFonts w:eastAsia="Times New Roman"/>
                <w:b/>
                <w:bCs/>
              </w:rPr>
            </w:pPr>
            <w:r w:rsidRPr="0039073A">
              <w:rPr>
                <w:rFonts w:eastAsia="Times New Roman"/>
                <w:b/>
                <w:bCs/>
              </w:rPr>
              <w:t> </w:t>
            </w:r>
          </w:p>
        </w:tc>
        <w:tc>
          <w:tcPr>
            <w:tcW w:w="1222" w:type="dxa"/>
            <w:tcBorders>
              <w:top w:val="nil"/>
              <w:left w:val="nil"/>
              <w:bottom w:val="double" w:sz="6" w:space="0" w:color="auto"/>
              <w:right w:val="nil"/>
            </w:tcBorders>
            <w:shd w:val="clear" w:color="000000" w:fill="FFFFFF"/>
            <w:noWrap/>
            <w:vAlign w:val="bottom"/>
          </w:tcPr>
          <w:p w:rsidR="008D7F20" w:rsidRPr="0039073A" w:rsidRDefault="008D7F20" w:rsidP="00286A87">
            <w:pPr>
              <w:rPr>
                <w:rFonts w:eastAsia="Times New Roman"/>
                <w:b/>
                <w:bCs/>
              </w:rPr>
            </w:pPr>
            <w:r w:rsidRPr="0039073A">
              <w:rPr>
                <w:rFonts w:eastAsia="Times New Roman"/>
                <w:b/>
                <w:bCs/>
              </w:rPr>
              <w:t> </w:t>
            </w:r>
          </w:p>
        </w:tc>
        <w:tc>
          <w:tcPr>
            <w:tcW w:w="1236" w:type="dxa"/>
            <w:tcBorders>
              <w:top w:val="nil"/>
              <w:left w:val="nil"/>
              <w:bottom w:val="double" w:sz="6" w:space="0" w:color="auto"/>
              <w:right w:val="nil"/>
            </w:tcBorders>
            <w:shd w:val="clear" w:color="000000" w:fill="FFFFFF"/>
            <w:noWrap/>
            <w:vAlign w:val="bottom"/>
          </w:tcPr>
          <w:p w:rsidR="008D7F20" w:rsidRPr="0039073A" w:rsidRDefault="008D7F20" w:rsidP="00286A87">
            <w:pPr>
              <w:rPr>
                <w:rFonts w:eastAsia="Times New Roman"/>
                <w:b/>
                <w:bCs/>
              </w:rPr>
            </w:pPr>
            <w:r w:rsidRPr="0039073A">
              <w:rPr>
                <w:rFonts w:eastAsia="Times New Roman"/>
                <w:b/>
                <w:bCs/>
              </w:rPr>
              <w:t> </w:t>
            </w:r>
          </w:p>
        </w:tc>
        <w:tc>
          <w:tcPr>
            <w:tcW w:w="1217" w:type="dxa"/>
            <w:tcBorders>
              <w:top w:val="nil"/>
              <w:left w:val="nil"/>
              <w:bottom w:val="double" w:sz="6" w:space="0" w:color="auto"/>
              <w:right w:val="nil"/>
            </w:tcBorders>
            <w:noWrap/>
            <w:vAlign w:val="bottom"/>
          </w:tcPr>
          <w:p w:rsidR="008D7F20" w:rsidRPr="0039073A" w:rsidRDefault="008D7F20" w:rsidP="00286A87">
            <w:pPr>
              <w:rPr>
                <w:rFonts w:eastAsia="Times New Roman"/>
              </w:rPr>
            </w:pPr>
            <w:r w:rsidRPr="0039073A">
              <w:rPr>
                <w:rFonts w:eastAsia="Times New Roman"/>
              </w:rPr>
              <w:t> </w:t>
            </w:r>
          </w:p>
        </w:tc>
        <w:tc>
          <w:tcPr>
            <w:tcW w:w="207" w:type="dxa"/>
            <w:tcBorders>
              <w:top w:val="nil"/>
              <w:left w:val="nil"/>
              <w:bottom w:val="double" w:sz="6" w:space="0" w:color="auto"/>
              <w:right w:val="double" w:sz="6" w:space="0" w:color="auto"/>
            </w:tcBorders>
            <w:noWrap/>
            <w:vAlign w:val="bottom"/>
          </w:tcPr>
          <w:p w:rsidR="008D7F20" w:rsidRPr="0039073A" w:rsidRDefault="008D7F20" w:rsidP="00286A87">
            <w:pPr>
              <w:rPr>
                <w:rFonts w:eastAsia="Times New Roman"/>
                <w:color w:val="FF0000"/>
              </w:rPr>
            </w:pPr>
            <w:r w:rsidRPr="0039073A">
              <w:rPr>
                <w:rFonts w:eastAsia="Times New Roman"/>
                <w:color w:val="FF0000"/>
              </w:rPr>
              <w:t> </w:t>
            </w:r>
          </w:p>
        </w:tc>
      </w:tr>
    </w:tbl>
    <w:p w:rsidR="008D7F20" w:rsidRPr="0039073A" w:rsidRDefault="008D7F20" w:rsidP="00FC16F4">
      <w:pPr>
        <w:shd w:val="clear" w:color="auto" w:fill="FFFFFF"/>
        <w:tabs>
          <w:tab w:val="left" w:pos="3750"/>
        </w:tabs>
        <w:spacing w:after="120" w:line="276" w:lineRule="auto"/>
        <w:rPr>
          <w:noProof/>
        </w:rPr>
      </w:pPr>
      <w:r w:rsidRPr="0039073A">
        <w:rPr>
          <w:noProof/>
        </w:rPr>
        <w:tab/>
      </w:r>
    </w:p>
    <w:p w:rsidR="008D7F20" w:rsidRPr="0039073A" w:rsidRDefault="008D7F20" w:rsidP="00FC16F4">
      <w:pPr>
        <w:shd w:val="clear" w:color="auto" w:fill="FFFFFF"/>
        <w:tabs>
          <w:tab w:val="left" w:pos="3750"/>
        </w:tabs>
        <w:spacing w:after="120" w:line="276" w:lineRule="auto"/>
        <w:rPr>
          <w:noProof/>
        </w:rPr>
      </w:pPr>
      <w:r w:rsidRPr="0039073A">
        <w:rPr>
          <w:noProof/>
        </w:rPr>
        <w:t xml:space="preserve">                             </w:t>
      </w:r>
      <w:r>
        <w:rPr>
          <w:noProof/>
          <w:lang w:val="en-US"/>
        </w:rPr>
        <w:t xml:space="preserve"> </w:t>
      </w:r>
      <w:r w:rsidRPr="0039073A">
        <w:rPr>
          <w:noProof/>
        </w:rPr>
        <w:t xml:space="preserve">     </w:t>
      </w:r>
      <w:r>
        <w:rPr>
          <w:noProof/>
        </w:rPr>
        <w:t xml:space="preserve"> </w:t>
      </w:r>
      <w:r w:rsidRPr="0039073A">
        <w:rPr>
          <w:noProof/>
        </w:rPr>
        <w:t xml:space="preserve"> </w:t>
      </w:r>
      <w:r>
        <w:rPr>
          <w:noProof/>
        </w:rPr>
        <w:pict>
          <v:shape id="Картина 38" o:spid="_x0000_i1057" type="#_x0000_t75" style="width:300.75pt;height:107.25pt;visibility:visible">
            <v:imagedata r:id="rId39" o:title=""/>
          </v:shape>
        </w:pict>
      </w:r>
    </w:p>
    <w:p w:rsidR="008D7F20" w:rsidRPr="00F12907" w:rsidRDefault="008D7F20" w:rsidP="00FC16F4">
      <w:pPr>
        <w:spacing w:line="276" w:lineRule="auto"/>
        <w:ind w:right="-414"/>
        <w:rPr>
          <w:lang w:val="en-US"/>
        </w:rPr>
      </w:pPr>
      <w:r w:rsidRPr="0039073A">
        <w:t xml:space="preserve">                                              </w:t>
      </w:r>
      <w:r>
        <w:rPr>
          <w:lang w:val="en-US"/>
        </w:rPr>
        <w:t xml:space="preserve">    </w:t>
      </w:r>
      <w:r w:rsidRPr="0039073A">
        <w:t xml:space="preserve">              Фиг. 1.</w:t>
      </w:r>
      <w:r>
        <w:t>3</w:t>
      </w:r>
      <w:r>
        <w:rPr>
          <w:lang w:val="en-US"/>
        </w:rPr>
        <w:t>2</w:t>
      </w:r>
    </w:p>
    <w:p w:rsidR="008D7F20" w:rsidRPr="0039073A" w:rsidRDefault="008D7F20" w:rsidP="00FC16F4">
      <w:pPr>
        <w:shd w:val="clear" w:color="auto" w:fill="FFFFFF"/>
        <w:tabs>
          <w:tab w:val="left" w:pos="3750"/>
        </w:tabs>
        <w:spacing w:after="120" w:line="276" w:lineRule="auto"/>
        <w:rPr>
          <w:noProof/>
        </w:rPr>
      </w:pPr>
    </w:p>
    <w:p w:rsidR="008D7F20" w:rsidRPr="0039073A" w:rsidRDefault="008D7F20" w:rsidP="00286A87">
      <w:pPr>
        <w:spacing w:line="276" w:lineRule="auto"/>
        <w:jc w:val="both"/>
      </w:pPr>
      <w:r w:rsidRPr="0039073A">
        <w:t>Структура на стена 7</w:t>
      </w:r>
      <w:r>
        <w:t xml:space="preserve"> </w:t>
      </w:r>
      <w:r w:rsidRPr="0039073A">
        <w:t>-</w:t>
      </w:r>
      <w:r>
        <w:t xml:space="preserve"> </w:t>
      </w:r>
      <w:r w:rsidRPr="0039073A">
        <w:t>стената над терена на отопляемия сутерен – 111 м</w:t>
      </w:r>
      <w:r w:rsidRPr="0039073A">
        <w:rPr>
          <w:vertAlign w:val="superscript"/>
        </w:rPr>
        <w:t>2</w:t>
      </w:r>
    </w:p>
    <w:p w:rsidR="008D7F20" w:rsidRPr="0039073A" w:rsidRDefault="008D7F20" w:rsidP="00286A87">
      <w:pPr>
        <w:shd w:val="clear" w:color="auto" w:fill="FFFFFF"/>
        <w:spacing w:after="120" w:line="276" w:lineRule="auto"/>
        <w:ind w:right="666"/>
        <w:jc w:val="right"/>
      </w:pPr>
      <w:r>
        <w:t xml:space="preserve">  </w:t>
      </w:r>
      <w:r w:rsidRPr="0039073A">
        <w:t>Таблица</w:t>
      </w:r>
      <w:r w:rsidRPr="0039073A">
        <w:rPr>
          <w:iCs/>
        </w:rPr>
        <w:t xml:space="preserve"> 1.17</w:t>
      </w:r>
    </w:p>
    <w:tbl>
      <w:tblPr>
        <w:tblW w:w="9721" w:type="dxa"/>
        <w:tblInd w:w="555" w:type="dxa"/>
        <w:tblCellMar>
          <w:left w:w="70" w:type="dxa"/>
          <w:right w:w="70" w:type="dxa"/>
        </w:tblCellMar>
        <w:tblLook w:val="00A0"/>
      </w:tblPr>
      <w:tblGrid>
        <w:gridCol w:w="408"/>
        <w:gridCol w:w="4680"/>
        <w:gridCol w:w="1515"/>
        <w:gridCol w:w="1559"/>
        <w:gridCol w:w="1559"/>
      </w:tblGrid>
      <w:tr w:rsidR="008D7F20" w:rsidRPr="0039073A" w:rsidTr="001228E7">
        <w:trPr>
          <w:trHeight w:val="360"/>
        </w:trPr>
        <w:tc>
          <w:tcPr>
            <w:tcW w:w="408" w:type="dxa"/>
            <w:tcBorders>
              <w:top w:val="double" w:sz="6" w:space="0" w:color="auto"/>
              <w:left w:val="double" w:sz="6" w:space="0" w:color="auto"/>
              <w:bottom w:val="nil"/>
              <w:right w:val="nil"/>
            </w:tcBorders>
            <w:shd w:val="clear" w:color="auto" w:fill="BFBFBF"/>
            <w:noWrap/>
            <w:vAlign w:val="bottom"/>
          </w:tcPr>
          <w:p w:rsidR="008D7F20" w:rsidRPr="0039073A" w:rsidRDefault="008D7F20" w:rsidP="00286A87">
            <w:pPr>
              <w:rPr>
                <w:rFonts w:eastAsia="Times New Roman"/>
              </w:rPr>
            </w:pPr>
            <w:r w:rsidRPr="0039073A">
              <w:rPr>
                <w:rFonts w:eastAsia="Times New Roman"/>
              </w:rPr>
              <w:t> </w:t>
            </w:r>
          </w:p>
        </w:tc>
        <w:tc>
          <w:tcPr>
            <w:tcW w:w="9313" w:type="dxa"/>
            <w:gridSpan w:val="4"/>
            <w:tcBorders>
              <w:top w:val="double" w:sz="6" w:space="0" w:color="auto"/>
              <w:left w:val="nil"/>
              <w:bottom w:val="nil"/>
              <w:right w:val="double" w:sz="6" w:space="0" w:color="auto"/>
            </w:tcBorders>
            <w:shd w:val="clear" w:color="auto" w:fill="BFBFBF"/>
            <w:noWrap/>
            <w:vAlign w:val="bottom"/>
          </w:tcPr>
          <w:p w:rsidR="008D7F20" w:rsidRPr="0039073A" w:rsidRDefault="008D7F20" w:rsidP="00847477">
            <w:pPr>
              <w:rPr>
                <w:rFonts w:eastAsia="Times New Roman"/>
                <w:color w:val="000000"/>
              </w:rPr>
            </w:pPr>
            <w:r w:rsidRPr="0039073A">
              <w:rPr>
                <w:rFonts w:eastAsia="Times New Roman"/>
                <w:b/>
                <w:bCs/>
                <w:color w:val="000000"/>
              </w:rPr>
              <w:t>ТИП 7</w:t>
            </w:r>
            <w:r w:rsidRPr="0039073A">
              <w:rPr>
                <w:rFonts w:eastAsia="Times New Roman"/>
                <w:color w:val="000000"/>
              </w:rPr>
              <w:t xml:space="preserve">– стена ОС с каменна обл. сп </w:t>
            </w:r>
            <w:r>
              <w:rPr>
                <w:rFonts w:eastAsia="Times New Roman"/>
                <w:color w:val="000000"/>
              </w:rPr>
              <w:t>1.20 м</w:t>
            </w:r>
            <w:r w:rsidRPr="0039073A">
              <w:rPr>
                <w:rFonts w:eastAsia="Times New Roman"/>
                <w:color w:val="000000"/>
              </w:rPr>
              <w:t xml:space="preserve"> над терена</w:t>
            </w:r>
          </w:p>
        </w:tc>
      </w:tr>
      <w:tr w:rsidR="008D7F20" w:rsidRPr="0039073A" w:rsidTr="001228E7">
        <w:trPr>
          <w:trHeight w:val="70"/>
        </w:trPr>
        <w:tc>
          <w:tcPr>
            <w:tcW w:w="408" w:type="dxa"/>
            <w:tcBorders>
              <w:top w:val="single" w:sz="4" w:space="0" w:color="auto"/>
              <w:left w:val="double" w:sz="6" w:space="0" w:color="auto"/>
              <w:bottom w:val="single" w:sz="4" w:space="0" w:color="auto"/>
              <w:right w:val="single" w:sz="4" w:space="0" w:color="auto"/>
            </w:tcBorders>
            <w:noWrap/>
            <w:vAlign w:val="center"/>
          </w:tcPr>
          <w:p w:rsidR="008D7F20" w:rsidRPr="0039073A" w:rsidRDefault="008D7F20" w:rsidP="00286A87">
            <w:pPr>
              <w:jc w:val="center"/>
              <w:rPr>
                <w:rFonts w:eastAsia="Times New Roman"/>
                <w:b/>
                <w:bCs/>
              </w:rPr>
            </w:pPr>
            <w:r w:rsidRPr="0039073A">
              <w:rPr>
                <w:rFonts w:eastAsia="Times New Roman"/>
                <w:b/>
                <w:bCs/>
              </w:rPr>
              <w:t>№</w:t>
            </w:r>
          </w:p>
        </w:tc>
        <w:tc>
          <w:tcPr>
            <w:tcW w:w="4680" w:type="dxa"/>
            <w:tcBorders>
              <w:top w:val="nil"/>
              <w:left w:val="nil"/>
              <w:bottom w:val="nil"/>
              <w:right w:val="nil"/>
            </w:tcBorders>
            <w:noWrap/>
            <w:vAlign w:val="bottom"/>
          </w:tcPr>
          <w:p w:rsidR="008D7F20" w:rsidRPr="0039073A" w:rsidRDefault="008D7F20" w:rsidP="00286A87">
            <w:pPr>
              <w:rPr>
                <w:rFonts w:eastAsia="Times New Roman"/>
              </w:rPr>
            </w:pPr>
          </w:p>
        </w:tc>
        <w:tc>
          <w:tcPr>
            <w:tcW w:w="1515" w:type="dxa"/>
            <w:tcBorders>
              <w:top w:val="nil"/>
              <w:left w:val="nil"/>
              <w:bottom w:val="nil"/>
              <w:right w:val="nil"/>
            </w:tcBorders>
            <w:noWrap/>
            <w:vAlign w:val="bottom"/>
          </w:tcPr>
          <w:p w:rsidR="008D7F20" w:rsidRPr="0039073A" w:rsidRDefault="008D7F20" w:rsidP="00286A87">
            <w:pPr>
              <w:rPr>
                <w:rFonts w:eastAsia="Times New Roman"/>
                <w:color w:val="000000"/>
              </w:rPr>
            </w:pPr>
          </w:p>
        </w:tc>
        <w:tc>
          <w:tcPr>
            <w:tcW w:w="1559" w:type="dxa"/>
            <w:tcBorders>
              <w:top w:val="nil"/>
              <w:left w:val="nil"/>
              <w:bottom w:val="nil"/>
              <w:right w:val="nil"/>
            </w:tcBorders>
            <w:noWrap/>
            <w:vAlign w:val="bottom"/>
          </w:tcPr>
          <w:p w:rsidR="008D7F20" w:rsidRPr="0039073A" w:rsidRDefault="008D7F20" w:rsidP="00286A87">
            <w:pPr>
              <w:rPr>
                <w:rFonts w:eastAsia="Times New Roman"/>
                <w:color w:val="FF0000"/>
              </w:rPr>
            </w:pPr>
          </w:p>
        </w:tc>
        <w:tc>
          <w:tcPr>
            <w:tcW w:w="1559" w:type="dxa"/>
            <w:tcBorders>
              <w:top w:val="nil"/>
              <w:left w:val="nil"/>
              <w:bottom w:val="nil"/>
              <w:right w:val="double" w:sz="6" w:space="0" w:color="auto"/>
            </w:tcBorders>
            <w:noWrap/>
            <w:vAlign w:val="bottom"/>
          </w:tcPr>
          <w:p w:rsidR="008D7F20" w:rsidRPr="0039073A" w:rsidRDefault="008D7F20" w:rsidP="00286A87">
            <w:pPr>
              <w:rPr>
                <w:rFonts w:eastAsia="Times New Roman"/>
                <w:color w:val="FF0000"/>
              </w:rPr>
            </w:pPr>
          </w:p>
        </w:tc>
      </w:tr>
      <w:tr w:rsidR="008D7F20" w:rsidRPr="0039073A" w:rsidTr="001228E7">
        <w:trPr>
          <w:trHeight w:val="315"/>
        </w:trPr>
        <w:tc>
          <w:tcPr>
            <w:tcW w:w="408"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rPr>
              <w:t>-</w:t>
            </w:r>
          </w:p>
        </w:tc>
        <w:tc>
          <w:tcPr>
            <w:tcW w:w="4680" w:type="dxa"/>
            <w:tcBorders>
              <w:top w:val="single" w:sz="4" w:space="0" w:color="auto"/>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color w:val="000000"/>
              </w:rPr>
            </w:pPr>
            <w:r w:rsidRPr="0039073A">
              <w:rPr>
                <w:rFonts w:eastAsia="Times New Roman"/>
                <w:b/>
                <w:bCs/>
                <w:color w:val="000000"/>
              </w:rPr>
              <w:t>Материал</w:t>
            </w:r>
          </w:p>
        </w:tc>
        <w:tc>
          <w:tcPr>
            <w:tcW w:w="1515" w:type="dxa"/>
            <w:tcBorders>
              <w:top w:val="single" w:sz="4" w:space="0" w:color="auto"/>
              <w:left w:val="nil"/>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b/>
                <w:bCs/>
                <w:color w:val="000000"/>
              </w:rPr>
            </w:pPr>
            <w:r w:rsidRPr="0039073A">
              <w:rPr>
                <w:b/>
                <w:bCs/>
                <w:color w:val="000000"/>
              </w:rPr>
              <w:t>δ</w:t>
            </w:r>
          </w:p>
        </w:tc>
        <w:tc>
          <w:tcPr>
            <w:tcW w:w="1559" w:type="dxa"/>
            <w:tcBorders>
              <w:top w:val="single" w:sz="4" w:space="0" w:color="auto"/>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b/>
                <w:bCs/>
                <w:color w:val="000000"/>
              </w:rPr>
            </w:pPr>
            <w:r w:rsidRPr="0039073A">
              <w:rPr>
                <w:b/>
                <w:bCs/>
                <w:color w:val="000000"/>
              </w:rPr>
              <w:t>λ</w:t>
            </w:r>
          </w:p>
        </w:tc>
        <w:tc>
          <w:tcPr>
            <w:tcW w:w="1559" w:type="dxa"/>
            <w:tcBorders>
              <w:top w:val="single" w:sz="4" w:space="0" w:color="auto"/>
              <w:left w:val="nil"/>
              <w:bottom w:val="single" w:sz="4" w:space="0" w:color="auto"/>
              <w:right w:val="double" w:sz="6" w:space="0" w:color="auto"/>
            </w:tcBorders>
            <w:shd w:val="clear" w:color="auto" w:fill="BFBFBF"/>
            <w:noWrap/>
            <w:vAlign w:val="center"/>
          </w:tcPr>
          <w:p w:rsidR="008D7F20" w:rsidRPr="0039073A" w:rsidRDefault="008D7F20" w:rsidP="00286A87">
            <w:pPr>
              <w:jc w:val="center"/>
              <w:rPr>
                <w:rFonts w:eastAsia="Times New Roman"/>
                <w:b/>
                <w:bCs/>
              </w:rPr>
            </w:pPr>
            <w:r w:rsidRPr="0039073A">
              <w:rPr>
                <w:rFonts w:eastAsia="Times New Roman"/>
                <w:b/>
                <w:bCs/>
              </w:rPr>
              <w:t>R</w:t>
            </w:r>
          </w:p>
        </w:tc>
      </w:tr>
      <w:tr w:rsidR="008D7F20" w:rsidRPr="0039073A" w:rsidTr="001228E7">
        <w:trPr>
          <w:trHeight w:val="279"/>
        </w:trPr>
        <w:tc>
          <w:tcPr>
            <w:tcW w:w="408" w:type="dxa"/>
            <w:tcBorders>
              <w:top w:val="nil"/>
              <w:left w:val="double" w:sz="6"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rPr>
              <w:t> </w:t>
            </w:r>
          </w:p>
        </w:tc>
        <w:tc>
          <w:tcPr>
            <w:tcW w:w="4680" w:type="dxa"/>
            <w:tcBorders>
              <w:top w:val="nil"/>
              <w:left w:val="nil"/>
              <w:bottom w:val="single" w:sz="4" w:space="0" w:color="auto"/>
              <w:right w:val="single" w:sz="4" w:space="0" w:color="auto"/>
            </w:tcBorders>
            <w:noWrap/>
            <w:vAlign w:val="center"/>
          </w:tcPr>
          <w:p w:rsidR="008D7F20" w:rsidRPr="0039073A" w:rsidRDefault="008D7F20" w:rsidP="00286A87">
            <w:pPr>
              <w:jc w:val="center"/>
              <w:rPr>
                <w:rFonts w:eastAsia="Times New Roman"/>
                <w:b/>
                <w:bCs/>
                <w:color w:val="000000"/>
              </w:rPr>
            </w:pPr>
            <w:r w:rsidRPr="0039073A">
              <w:rPr>
                <w:rFonts w:eastAsia="Times New Roman"/>
                <w:b/>
                <w:bCs/>
                <w:color w:val="000000"/>
              </w:rPr>
              <w:t>-</w:t>
            </w:r>
          </w:p>
        </w:tc>
        <w:tc>
          <w:tcPr>
            <w:tcW w:w="1515" w:type="dxa"/>
            <w:tcBorders>
              <w:top w:val="nil"/>
              <w:left w:val="nil"/>
              <w:bottom w:val="single" w:sz="4" w:space="0" w:color="auto"/>
              <w:right w:val="single" w:sz="4" w:space="0" w:color="auto"/>
            </w:tcBorders>
            <w:noWrap/>
            <w:vAlign w:val="center"/>
          </w:tcPr>
          <w:p w:rsidR="008D7F20" w:rsidRPr="0039073A" w:rsidRDefault="008D7F20" w:rsidP="00286A87">
            <w:pPr>
              <w:jc w:val="center"/>
              <w:rPr>
                <w:rFonts w:eastAsia="Times New Roman"/>
                <w:b/>
                <w:bCs/>
                <w:color w:val="000000"/>
              </w:rPr>
            </w:pPr>
            <w:r w:rsidRPr="0039073A">
              <w:rPr>
                <w:rFonts w:eastAsia="Times New Roman"/>
                <w:b/>
                <w:bCs/>
                <w:color w:val="000000"/>
              </w:rPr>
              <w:t>m</w:t>
            </w:r>
          </w:p>
        </w:tc>
        <w:tc>
          <w:tcPr>
            <w:tcW w:w="1559" w:type="dxa"/>
            <w:tcBorders>
              <w:top w:val="nil"/>
              <w:left w:val="nil"/>
              <w:bottom w:val="single" w:sz="4" w:space="0" w:color="auto"/>
              <w:right w:val="single" w:sz="4" w:space="0" w:color="auto"/>
            </w:tcBorders>
            <w:vAlign w:val="center"/>
          </w:tcPr>
          <w:p w:rsidR="008D7F20" w:rsidRPr="0039073A" w:rsidRDefault="008D7F20" w:rsidP="00286A87">
            <w:pPr>
              <w:jc w:val="center"/>
              <w:rPr>
                <w:rFonts w:eastAsia="Times New Roman"/>
                <w:b/>
                <w:bCs/>
                <w:color w:val="000000"/>
              </w:rPr>
            </w:pPr>
            <w:r w:rsidRPr="0039073A">
              <w:rPr>
                <w:rFonts w:eastAsia="Times New Roman"/>
                <w:b/>
                <w:bCs/>
                <w:color w:val="000000"/>
              </w:rPr>
              <w:t>W/mK</w:t>
            </w:r>
          </w:p>
        </w:tc>
        <w:tc>
          <w:tcPr>
            <w:tcW w:w="1559" w:type="dxa"/>
            <w:tcBorders>
              <w:top w:val="nil"/>
              <w:left w:val="nil"/>
              <w:bottom w:val="single" w:sz="4" w:space="0" w:color="auto"/>
              <w:right w:val="double" w:sz="6" w:space="0" w:color="auto"/>
            </w:tcBorders>
            <w:noWrap/>
            <w:vAlign w:val="center"/>
          </w:tcPr>
          <w:p w:rsidR="008D7F20" w:rsidRPr="0039073A" w:rsidRDefault="008D7F20" w:rsidP="00286A87">
            <w:pPr>
              <w:jc w:val="center"/>
              <w:rPr>
                <w:rFonts w:eastAsia="Times New Roman"/>
                <w:b/>
                <w:bCs/>
              </w:rPr>
            </w:pPr>
            <w:r w:rsidRPr="0039073A">
              <w:rPr>
                <w:rFonts w:eastAsia="Times New Roman"/>
                <w:b/>
                <w:bCs/>
              </w:rPr>
              <w:t>m</w:t>
            </w:r>
            <w:r w:rsidRPr="0039073A">
              <w:rPr>
                <w:rFonts w:eastAsia="Times New Roman"/>
                <w:b/>
                <w:bCs/>
                <w:vertAlign w:val="superscript"/>
              </w:rPr>
              <w:t>2</w:t>
            </w:r>
            <w:r w:rsidRPr="0039073A">
              <w:rPr>
                <w:rFonts w:eastAsia="Times New Roman"/>
                <w:b/>
                <w:bCs/>
              </w:rPr>
              <w:t>K/W</w:t>
            </w:r>
          </w:p>
        </w:tc>
      </w:tr>
      <w:tr w:rsidR="008D7F20" w:rsidRPr="0039073A" w:rsidTr="001228E7">
        <w:trPr>
          <w:trHeight w:val="300"/>
        </w:trPr>
        <w:tc>
          <w:tcPr>
            <w:tcW w:w="408" w:type="dxa"/>
            <w:tcBorders>
              <w:top w:val="nil"/>
              <w:left w:val="double" w:sz="6" w:space="0" w:color="auto"/>
              <w:bottom w:val="single" w:sz="4" w:space="0" w:color="auto"/>
              <w:right w:val="single" w:sz="4" w:space="0" w:color="auto"/>
            </w:tcBorders>
            <w:shd w:val="clear" w:color="auto" w:fill="BFBFBF"/>
            <w:noWrap/>
            <w:vAlign w:val="bottom"/>
          </w:tcPr>
          <w:p w:rsidR="008D7F20" w:rsidRPr="0039073A" w:rsidRDefault="008D7F20" w:rsidP="00286A87">
            <w:pPr>
              <w:jc w:val="center"/>
              <w:rPr>
                <w:rFonts w:eastAsia="Times New Roman"/>
              </w:rPr>
            </w:pPr>
            <w:r w:rsidRPr="0039073A">
              <w:rPr>
                <w:rFonts w:eastAsia="Times New Roman"/>
              </w:rPr>
              <w:t>1</w:t>
            </w:r>
          </w:p>
        </w:tc>
        <w:tc>
          <w:tcPr>
            <w:tcW w:w="4680" w:type="dxa"/>
            <w:tcBorders>
              <w:top w:val="nil"/>
              <w:left w:val="nil"/>
              <w:bottom w:val="single" w:sz="4" w:space="0" w:color="auto"/>
              <w:right w:val="single" w:sz="4" w:space="0" w:color="auto"/>
            </w:tcBorders>
            <w:shd w:val="clear" w:color="auto" w:fill="BFBFBF"/>
          </w:tcPr>
          <w:p w:rsidR="008D7F20" w:rsidRPr="0039073A" w:rsidRDefault="008D7F20" w:rsidP="00286A87">
            <w:pPr>
              <w:rPr>
                <w:rFonts w:eastAsia="Times New Roman"/>
              </w:rPr>
            </w:pPr>
            <w:r w:rsidRPr="0039073A">
              <w:rPr>
                <w:rFonts w:eastAsia="Times New Roman"/>
              </w:rPr>
              <w:t>варо-пясъчна мазилка вътрешна</w:t>
            </w:r>
          </w:p>
        </w:tc>
        <w:tc>
          <w:tcPr>
            <w:tcW w:w="1515"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0.020</w:t>
            </w:r>
          </w:p>
        </w:tc>
        <w:tc>
          <w:tcPr>
            <w:tcW w:w="1559"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0.700</w:t>
            </w:r>
          </w:p>
        </w:tc>
        <w:tc>
          <w:tcPr>
            <w:tcW w:w="1559" w:type="dxa"/>
            <w:tcBorders>
              <w:top w:val="nil"/>
              <w:left w:val="nil"/>
              <w:bottom w:val="single" w:sz="4" w:space="0" w:color="auto"/>
              <w:right w:val="double" w:sz="6"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0.029</w:t>
            </w:r>
          </w:p>
        </w:tc>
      </w:tr>
      <w:tr w:rsidR="008D7F20" w:rsidRPr="0039073A" w:rsidTr="001228E7">
        <w:trPr>
          <w:trHeight w:val="300"/>
        </w:trPr>
        <w:tc>
          <w:tcPr>
            <w:tcW w:w="408" w:type="dxa"/>
            <w:tcBorders>
              <w:top w:val="nil"/>
              <w:left w:val="double" w:sz="6" w:space="0" w:color="auto"/>
              <w:bottom w:val="single" w:sz="4"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rPr>
              <w:t>2</w:t>
            </w:r>
          </w:p>
        </w:tc>
        <w:tc>
          <w:tcPr>
            <w:tcW w:w="4680" w:type="dxa"/>
            <w:tcBorders>
              <w:top w:val="nil"/>
              <w:left w:val="nil"/>
              <w:bottom w:val="single" w:sz="4" w:space="0" w:color="auto"/>
              <w:right w:val="single" w:sz="4" w:space="0" w:color="auto"/>
            </w:tcBorders>
            <w:shd w:val="clear" w:color="000000" w:fill="FFFFFF"/>
          </w:tcPr>
          <w:p w:rsidR="008D7F20" w:rsidRPr="0039073A" w:rsidRDefault="008D7F20" w:rsidP="00286A87">
            <w:pPr>
              <w:rPr>
                <w:rFonts w:eastAsia="Times New Roman"/>
              </w:rPr>
            </w:pPr>
            <w:r w:rsidRPr="0039073A">
              <w:rPr>
                <w:rFonts w:eastAsia="Times New Roman"/>
              </w:rPr>
              <w:t>ст.бетон</w:t>
            </w:r>
          </w:p>
        </w:tc>
        <w:tc>
          <w:tcPr>
            <w:tcW w:w="1515"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rPr>
              <w:t>0.500</w:t>
            </w:r>
          </w:p>
        </w:tc>
        <w:tc>
          <w:tcPr>
            <w:tcW w:w="1559" w:type="dxa"/>
            <w:tcBorders>
              <w:top w:val="nil"/>
              <w:left w:val="nil"/>
              <w:bottom w:val="single" w:sz="4"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rPr>
              <w:t>1,63</w:t>
            </w:r>
          </w:p>
        </w:tc>
        <w:tc>
          <w:tcPr>
            <w:tcW w:w="1559" w:type="dxa"/>
            <w:tcBorders>
              <w:top w:val="nil"/>
              <w:left w:val="nil"/>
              <w:bottom w:val="single" w:sz="4" w:space="0" w:color="auto"/>
              <w:right w:val="double" w:sz="6" w:space="0" w:color="auto"/>
            </w:tcBorders>
            <w:shd w:val="clear" w:color="000000" w:fill="FFFFFF"/>
            <w:vAlign w:val="center"/>
          </w:tcPr>
          <w:p w:rsidR="008D7F20" w:rsidRPr="0039073A" w:rsidRDefault="008D7F20" w:rsidP="007E5234">
            <w:pPr>
              <w:jc w:val="center"/>
              <w:rPr>
                <w:rFonts w:eastAsia="Times New Roman"/>
              </w:rPr>
            </w:pPr>
            <w:r w:rsidRPr="0039073A">
              <w:rPr>
                <w:rFonts w:eastAsia="Times New Roman"/>
              </w:rPr>
              <w:t>0.307</w:t>
            </w:r>
          </w:p>
        </w:tc>
      </w:tr>
      <w:tr w:rsidR="008D7F20" w:rsidRPr="0039073A" w:rsidTr="001228E7">
        <w:trPr>
          <w:trHeight w:val="300"/>
        </w:trPr>
        <w:tc>
          <w:tcPr>
            <w:tcW w:w="408"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286A87">
            <w:pPr>
              <w:jc w:val="center"/>
              <w:rPr>
                <w:rFonts w:eastAsia="Times New Roman"/>
              </w:rPr>
            </w:pPr>
            <w:r w:rsidRPr="0039073A">
              <w:rPr>
                <w:rFonts w:eastAsia="Times New Roman"/>
              </w:rPr>
              <w:t>3</w:t>
            </w:r>
          </w:p>
        </w:tc>
        <w:tc>
          <w:tcPr>
            <w:tcW w:w="4680" w:type="dxa"/>
            <w:tcBorders>
              <w:top w:val="nil"/>
              <w:left w:val="nil"/>
              <w:bottom w:val="single" w:sz="4" w:space="0" w:color="auto"/>
              <w:right w:val="single" w:sz="4" w:space="0" w:color="auto"/>
            </w:tcBorders>
            <w:shd w:val="clear" w:color="auto" w:fill="BFBFBF"/>
          </w:tcPr>
          <w:p w:rsidR="008D7F20" w:rsidRPr="0039073A" w:rsidRDefault="008D7F20" w:rsidP="00286A87">
            <w:pPr>
              <w:rPr>
                <w:rFonts w:eastAsia="Times New Roman"/>
              </w:rPr>
            </w:pPr>
            <w:r w:rsidRPr="0039073A">
              <w:rPr>
                <w:rFonts w:eastAsia="Times New Roman"/>
              </w:rPr>
              <w:t>циментов хастар</w:t>
            </w:r>
          </w:p>
        </w:tc>
        <w:tc>
          <w:tcPr>
            <w:tcW w:w="1515"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0.015</w:t>
            </w:r>
          </w:p>
        </w:tc>
        <w:tc>
          <w:tcPr>
            <w:tcW w:w="1559" w:type="dxa"/>
            <w:tcBorders>
              <w:top w:val="nil"/>
              <w:left w:val="nil"/>
              <w:bottom w:val="single" w:sz="4" w:space="0" w:color="auto"/>
              <w:right w:val="single" w:sz="4"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0.930</w:t>
            </w:r>
          </w:p>
        </w:tc>
        <w:tc>
          <w:tcPr>
            <w:tcW w:w="1559" w:type="dxa"/>
            <w:tcBorders>
              <w:top w:val="nil"/>
              <w:left w:val="nil"/>
              <w:bottom w:val="single" w:sz="4" w:space="0" w:color="auto"/>
              <w:right w:val="double" w:sz="6" w:space="0" w:color="auto"/>
            </w:tcBorders>
            <w:shd w:val="clear" w:color="auto" w:fill="BFBFBF"/>
            <w:vAlign w:val="center"/>
          </w:tcPr>
          <w:p w:rsidR="008D7F20" w:rsidRPr="0039073A" w:rsidRDefault="008D7F20" w:rsidP="00286A87">
            <w:pPr>
              <w:jc w:val="center"/>
              <w:rPr>
                <w:rFonts w:eastAsia="Times New Roman"/>
              </w:rPr>
            </w:pPr>
            <w:r w:rsidRPr="0039073A">
              <w:rPr>
                <w:rFonts w:eastAsia="Times New Roman"/>
              </w:rPr>
              <w:t>0.016</w:t>
            </w:r>
          </w:p>
        </w:tc>
      </w:tr>
      <w:tr w:rsidR="008D7F20" w:rsidRPr="0039073A" w:rsidTr="001228E7">
        <w:trPr>
          <w:trHeight w:val="300"/>
        </w:trPr>
        <w:tc>
          <w:tcPr>
            <w:tcW w:w="408" w:type="dxa"/>
            <w:tcBorders>
              <w:top w:val="nil"/>
              <w:left w:val="double" w:sz="6" w:space="0" w:color="auto"/>
              <w:bottom w:val="double" w:sz="6" w:space="0" w:color="auto"/>
              <w:right w:val="single" w:sz="4" w:space="0" w:color="auto"/>
            </w:tcBorders>
            <w:noWrap/>
            <w:vAlign w:val="bottom"/>
          </w:tcPr>
          <w:p w:rsidR="008D7F20" w:rsidRPr="0039073A" w:rsidRDefault="008D7F20" w:rsidP="00286A87">
            <w:pPr>
              <w:jc w:val="center"/>
              <w:rPr>
                <w:rFonts w:eastAsia="Times New Roman"/>
              </w:rPr>
            </w:pPr>
            <w:r w:rsidRPr="0039073A">
              <w:rPr>
                <w:rFonts w:eastAsia="Times New Roman"/>
              </w:rPr>
              <w:t>4</w:t>
            </w:r>
          </w:p>
        </w:tc>
        <w:tc>
          <w:tcPr>
            <w:tcW w:w="4680" w:type="dxa"/>
            <w:tcBorders>
              <w:top w:val="nil"/>
              <w:left w:val="nil"/>
              <w:bottom w:val="double" w:sz="6" w:space="0" w:color="auto"/>
              <w:right w:val="single" w:sz="4" w:space="0" w:color="auto"/>
            </w:tcBorders>
            <w:shd w:val="clear" w:color="000000" w:fill="FFFFFF"/>
          </w:tcPr>
          <w:p w:rsidR="008D7F20" w:rsidRPr="0039073A" w:rsidRDefault="008D7F20" w:rsidP="00286A87">
            <w:pPr>
              <w:rPr>
                <w:rFonts w:eastAsia="Times New Roman"/>
              </w:rPr>
            </w:pPr>
            <w:r w:rsidRPr="0039073A">
              <w:rPr>
                <w:rFonts w:eastAsia="Times New Roman"/>
              </w:rPr>
              <w:t>каменна облицовка</w:t>
            </w:r>
          </w:p>
        </w:tc>
        <w:tc>
          <w:tcPr>
            <w:tcW w:w="1515" w:type="dxa"/>
            <w:tcBorders>
              <w:top w:val="nil"/>
              <w:left w:val="nil"/>
              <w:bottom w:val="double" w:sz="6"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rPr>
              <w:t>0.025</w:t>
            </w:r>
          </w:p>
        </w:tc>
        <w:tc>
          <w:tcPr>
            <w:tcW w:w="1559" w:type="dxa"/>
            <w:tcBorders>
              <w:top w:val="nil"/>
              <w:left w:val="nil"/>
              <w:bottom w:val="double" w:sz="6" w:space="0" w:color="auto"/>
              <w:right w:val="single" w:sz="4"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rPr>
              <w:t>3.490</w:t>
            </w:r>
          </w:p>
        </w:tc>
        <w:tc>
          <w:tcPr>
            <w:tcW w:w="1559" w:type="dxa"/>
            <w:tcBorders>
              <w:top w:val="nil"/>
              <w:left w:val="nil"/>
              <w:bottom w:val="double" w:sz="6" w:space="0" w:color="auto"/>
              <w:right w:val="double" w:sz="6" w:space="0" w:color="auto"/>
            </w:tcBorders>
            <w:shd w:val="clear" w:color="000000" w:fill="FFFFFF"/>
            <w:vAlign w:val="center"/>
          </w:tcPr>
          <w:p w:rsidR="008D7F20" w:rsidRPr="0039073A" w:rsidRDefault="008D7F20" w:rsidP="00286A87">
            <w:pPr>
              <w:jc w:val="center"/>
              <w:rPr>
                <w:rFonts w:eastAsia="Times New Roman"/>
              </w:rPr>
            </w:pPr>
            <w:r w:rsidRPr="0039073A">
              <w:rPr>
                <w:rFonts w:eastAsia="Times New Roman"/>
              </w:rPr>
              <w:t>0.007</w:t>
            </w:r>
          </w:p>
        </w:tc>
      </w:tr>
    </w:tbl>
    <w:p w:rsidR="008D7F20" w:rsidRPr="0039073A" w:rsidRDefault="008D7F20" w:rsidP="003F71B0">
      <w:pPr>
        <w:spacing w:line="276" w:lineRule="auto"/>
        <w:ind w:right="-414"/>
        <w:rPr>
          <w:highlight w:val="yellow"/>
        </w:rPr>
      </w:pPr>
      <w:r w:rsidRPr="0039073A">
        <w:tab/>
      </w:r>
    </w:p>
    <w:p w:rsidR="008D7F20" w:rsidRPr="0039073A" w:rsidRDefault="008D7F20" w:rsidP="003F71B0">
      <w:pPr>
        <w:spacing w:line="276" w:lineRule="auto"/>
        <w:jc w:val="both"/>
      </w:pPr>
      <w:r w:rsidRPr="0039073A">
        <w:rPr>
          <w:b/>
          <w:color w:val="17365D"/>
          <w:u w:val="single"/>
        </w:rPr>
        <w:t>Тип 2</w:t>
      </w:r>
      <w:r w:rsidRPr="0039073A">
        <w:rPr>
          <w:b/>
          <w:color w:val="17365D"/>
        </w:rPr>
        <w:t xml:space="preserve"> -</w:t>
      </w:r>
      <w:r w:rsidRPr="0039073A">
        <w:t xml:space="preserve"> под над НОС с настилка от мозайка</w:t>
      </w:r>
      <w:r>
        <w:t xml:space="preserve"> </w:t>
      </w:r>
      <w:r w:rsidRPr="0039073A">
        <w:t>-</w:t>
      </w:r>
      <w:r>
        <w:t xml:space="preserve"> </w:t>
      </w:r>
      <w:r w:rsidRPr="0039073A">
        <w:t>това е една част от пода на старата училищна сграда с настилка от мозайка – 162 м</w:t>
      </w:r>
      <w:r w:rsidRPr="0039073A">
        <w:rPr>
          <w:vertAlign w:val="superscript"/>
        </w:rPr>
        <w:t>2</w:t>
      </w:r>
      <w:r w:rsidRPr="0039073A">
        <w:t xml:space="preserve">.   </w:t>
      </w:r>
    </w:p>
    <w:p w:rsidR="008D7F20" w:rsidRPr="0039073A" w:rsidRDefault="008D7F20" w:rsidP="003F71B0">
      <w:pPr>
        <w:spacing w:line="276" w:lineRule="auto"/>
        <w:jc w:val="both"/>
      </w:pPr>
      <w:r w:rsidRPr="0039073A">
        <w:t>Структура на под Тип 2:</w:t>
      </w:r>
    </w:p>
    <w:p w:rsidR="008D7F20" w:rsidRPr="0039073A" w:rsidRDefault="008D7F20" w:rsidP="001326F5">
      <w:pPr>
        <w:shd w:val="clear" w:color="auto" w:fill="FFFFFF"/>
        <w:spacing w:after="120" w:line="276" w:lineRule="auto"/>
        <w:ind w:right="666"/>
        <w:jc w:val="right"/>
      </w:pPr>
      <w:r w:rsidRPr="0039073A">
        <w:t>Таблица</w:t>
      </w:r>
      <w:r w:rsidRPr="0039073A">
        <w:rPr>
          <w:iCs/>
        </w:rPr>
        <w:t xml:space="preserve"> 1.18.</w:t>
      </w:r>
    </w:p>
    <w:tbl>
      <w:tblPr>
        <w:tblW w:w="9440" w:type="dxa"/>
        <w:jc w:val="right"/>
        <w:tblInd w:w="60" w:type="dxa"/>
        <w:tblCellMar>
          <w:left w:w="70" w:type="dxa"/>
          <w:right w:w="70" w:type="dxa"/>
        </w:tblCellMar>
        <w:tblLook w:val="00A0"/>
      </w:tblPr>
      <w:tblGrid>
        <w:gridCol w:w="321"/>
        <w:gridCol w:w="5486"/>
        <w:gridCol w:w="1215"/>
        <w:gridCol w:w="1237"/>
        <w:gridCol w:w="1219"/>
      </w:tblGrid>
      <w:tr w:rsidR="008D7F20" w:rsidRPr="0039073A" w:rsidTr="007E5234">
        <w:trPr>
          <w:trHeight w:val="315"/>
          <w:jc w:val="right"/>
        </w:trPr>
        <w:tc>
          <w:tcPr>
            <w:tcW w:w="9440" w:type="dxa"/>
            <w:gridSpan w:val="5"/>
            <w:tcBorders>
              <w:top w:val="double" w:sz="6" w:space="0" w:color="auto"/>
              <w:left w:val="double" w:sz="6" w:space="0" w:color="auto"/>
              <w:bottom w:val="nil"/>
              <w:right w:val="double" w:sz="6" w:space="0" w:color="auto"/>
            </w:tcBorders>
            <w:shd w:val="clear" w:color="auto" w:fill="BFBFBF"/>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ТИП 2 - ПОД  НАД  НЕОТОПЛЯЕМ  СУТЕРЕН-корпус3, мозайка</w:t>
            </w:r>
          </w:p>
        </w:tc>
      </w:tr>
      <w:tr w:rsidR="008D7F20" w:rsidRPr="0039073A" w:rsidTr="007E5234">
        <w:trPr>
          <w:trHeight w:val="200"/>
          <w:jc w:val="right"/>
        </w:trPr>
        <w:tc>
          <w:tcPr>
            <w:tcW w:w="5769" w:type="dxa"/>
            <w:gridSpan w:val="2"/>
            <w:vMerge w:val="restart"/>
            <w:tcBorders>
              <w:top w:val="double" w:sz="6" w:space="0" w:color="auto"/>
              <w:left w:val="double" w:sz="6" w:space="0" w:color="auto"/>
              <w:bottom w:val="double" w:sz="6" w:space="0" w:color="auto"/>
              <w:right w:val="double" w:sz="6" w:space="0" w:color="auto"/>
            </w:tcBorders>
            <w:shd w:val="clear" w:color="auto" w:fill="FFFFFF"/>
          </w:tcPr>
          <w:p w:rsidR="008D7F20" w:rsidRPr="0039073A" w:rsidRDefault="008D7F20" w:rsidP="007B7494">
            <w:pPr>
              <w:rPr>
                <w:rFonts w:eastAsia="Times New Roman"/>
                <w:b/>
                <w:bCs/>
                <w:sz w:val="18"/>
                <w:szCs w:val="18"/>
              </w:rPr>
            </w:pPr>
            <w:r w:rsidRPr="0039073A">
              <w:rPr>
                <w:rFonts w:eastAsia="Times New Roman"/>
                <w:b/>
                <w:bCs/>
                <w:sz w:val="18"/>
                <w:szCs w:val="18"/>
              </w:rPr>
              <w:t xml:space="preserve">А. </w:t>
            </w:r>
            <w:r w:rsidRPr="0039073A">
              <w:rPr>
                <w:rFonts w:eastAsia="Times New Roman"/>
                <w:b/>
                <w:bCs/>
                <w:i/>
                <w:iCs/>
                <w:sz w:val="18"/>
                <w:szCs w:val="18"/>
              </w:rPr>
              <w:t>Пода над сутерена (т.е. плочата между отопляемото и неотопляемо помещения)</w:t>
            </w:r>
          </w:p>
        </w:tc>
        <w:tc>
          <w:tcPr>
            <w:tcW w:w="1215" w:type="dxa"/>
            <w:tcBorders>
              <w:top w:val="nil"/>
              <w:left w:val="double" w:sz="6" w:space="0" w:color="auto"/>
              <w:bottom w:val="nil"/>
              <w:right w:val="nil"/>
            </w:tcBorders>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А</w:t>
            </w:r>
          </w:p>
        </w:tc>
        <w:tc>
          <w:tcPr>
            <w:tcW w:w="1237" w:type="dxa"/>
            <w:tcBorders>
              <w:top w:val="single" w:sz="4" w:space="0" w:color="auto"/>
              <w:left w:val="single" w:sz="4" w:space="0" w:color="auto"/>
              <w:bottom w:val="single" w:sz="4" w:space="0" w:color="auto"/>
              <w:right w:val="single" w:sz="4" w:space="0" w:color="auto"/>
            </w:tcBorders>
            <w:shd w:val="clear" w:color="auto" w:fill="FFFFFF"/>
            <w:vAlign w:val="center"/>
          </w:tcPr>
          <w:p w:rsidR="008D7F20" w:rsidRPr="0039073A" w:rsidRDefault="008D7F20" w:rsidP="007B7494">
            <w:pPr>
              <w:jc w:val="center"/>
              <w:rPr>
                <w:rFonts w:eastAsia="Times New Roman"/>
                <w:b/>
                <w:bCs/>
                <w:sz w:val="18"/>
                <w:szCs w:val="18"/>
                <w:u w:val="single"/>
              </w:rPr>
            </w:pPr>
            <w:r w:rsidRPr="0039073A">
              <w:rPr>
                <w:rFonts w:eastAsia="Times New Roman"/>
                <w:b/>
                <w:bCs/>
                <w:sz w:val="18"/>
                <w:szCs w:val="18"/>
                <w:u w:val="single"/>
              </w:rPr>
              <w:t>162</w:t>
            </w:r>
          </w:p>
        </w:tc>
        <w:tc>
          <w:tcPr>
            <w:tcW w:w="1219" w:type="dxa"/>
            <w:tcBorders>
              <w:top w:val="nil"/>
              <w:left w:val="nil"/>
              <w:bottom w:val="nil"/>
              <w:right w:val="double" w:sz="6" w:space="0" w:color="auto"/>
            </w:tcBorders>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p>
        </w:tc>
      </w:tr>
      <w:tr w:rsidR="008D7F20" w:rsidRPr="0039073A" w:rsidTr="007E5234">
        <w:trPr>
          <w:trHeight w:val="207"/>
          <w:jc w:val="right"/>
        </w:trPr>
        <w:tc>
          <w:tcPr>
            <w:tcW w:w="5769" w:type="dxa"/>
            <w:gridSpan w:val="2"/>
            <w:vMerge/>
            <w:tcBorders>
              <w:top w:val="nil"/>
              <w:left w:val="double" w:sz="6" w:space="0" w:color="auto"/>
              <w:bottom w:val="double" w:sz="6" w:space="0" w:color="auto"/>
              <w:right w:val="double" w:sz="6" w:space="0" w:color="auto"/>
            </w:tcBorders>
            <w:shd w:val="clear" w:color="auto" w:fill="FFFFFF"/>
            <w:vAlign w:val="center"/>
          </w:tcPr>
          <w:p w:rsidR="008D7F20" w:rsidRPr="0039073A" w:rsidRDefault="008D7F20" w:rsidP="007B7494">
            <w:pPr>
              <w:rPr>
                <w:rFonts w:eastAsia="Times New Roman"/>
                <w:b/>
                <w:bCs/>
                <w:sz w:val="18"/>
                <w:szCs w:val="18"/>
              </w:rPr>
            </w:pPr>
          </w:p>
        </w:tc>
        <w:tc>
          <w:tcPr>
            <w:tcW w:w="1215" w:type="dxa"/>
            <w:tcBorders>
              <w:top w:val="nil"/>
              <w:left w:val="double" w:sz="6" w:space="0" w:color="auto"/>
              <w:bottom w:val="nil"/>
              <w:right w:val="nil"/>
            </w:tcBorders>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P</w:t>
            </w:r>
          </w:p>
        </w:tc>
        <w:tc>
          <w:tcPr>
            <w:tcW w:w="1237" w:type="dxa"/>
            <w:tcBorders>
              <w:top w:val="nil"/>
              <w:left w:val="single" w:sz="4" w:space="0" w:color="auto"/>
              <w:bottom w:val="nil"/>
              <w:right w:val="single" w:sz="4" w:space="0" w:color="auto"/>
            </w:tcBorders>
            <w:shd w:val="clear" w:color="auto" w:fill="BFBFBF"/>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55</w:t>
            </w:r>
          </w:p>
        </w:tc>
        <w:tc>
          <w:tcPr>
            <w:tcW w:w="1219" w:type="dxa"/>
            <w:tcBorders>
              <w:top w:val="nil"/>
              <w:left w:val="nil"/>
              <w:bottom w:val="nil"/>
              <w:right w:val="double" w:sz="6" w:space="0" w:color="auto"/>
            </w:tcBorders>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264"/>
          <w:jc w:val="right"/>
        </w:trPr>
        <w:tc>
          <w:tcPr>
            <w:tcW w:w="283" w:type="dxa"/>
            <w:tcBorders>
              <w:top w:val="double" w:sz="6" w:space="0" w:color="auto"/>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double" w:sz="6" w:space="0" w:color="auto"/>
              <w:left w:val="nil"/>
              <w:bottom w:val="single" w:sz="4" w:space="0" w:color="auto"/>
              <w:right w:val="single" w:sz="4" w:space="0" w:color="auto"/>
            </w:tcBorders>
            <w:shd w:val="clear" w:color="auto" w:fill="BFBFBF"/>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Материал</w:t>
            </w:r>
          </w:p>
        </w:tc>
        <w:tc>
          <w:tcPr>
            <w:tcW w:w="1215" w:type="dxa"/>
            <w:tcBorders>
              <w:top w:val="single" w:sz="4" w:space="0" w:color="auto"/>
              <w:left w:val="nil"/>
              <w:bottom w:val="single" w:sz="4" w:space="0" w:color="auto"/>
              <w:right w:val="single" w:sz="4" w:space="0" w:color="auto"/>
            </w:tcBorders>
            <w:shd w:val="clear" w:color="auto" w:fill="BFBFBF"/>
            <w:noWrap/>
            <w:vAlign w:val="bottom"/>
          </w:tcPr>
          <w:p w:rsidR="008D7F20" w:rsidRPr="0039073A" w:rsidRDefault="008D7F20" w:rsidP="007B7494">
            <w:pPr>
              <w:jc w:val="center"/>
              <w:rPr>
                <w:rFonts w:eastAsia="Times New Roman"/>
                <w:b/>
                <w:bCs/>
                <w:sz w:val="18"/>
                <w:szCs w:val="18"/>
              </w:rPr>
            </w:pPr>
            <w:r w:rsidRPr="0039073A">
              <w:rPr>
                <w:b/>
                <w:bCs/>
                <w:sz w:val="18"/>
                <w:szCs w:val="18"/>
              </w:rPr>
              <w:t>δ</w:t>
            </w:r>
          </w:p>
        </w:tc>
        <w:tc>
          <w:tcPr>
            <w:tcW w:w="1237" w:type="dxa"/>
            <w:tcBorders>
              <w:top w:val="single" w:sz="4" w:space="0" w:color="auto"/>
              <w:left w:val="nil"/>
              <w:bottom w:val="single" w:sz="4" w:space="0" w:color="auto"/>
              <w:right w:val="single" w:sz="4" w:space="0" w:color="auto"/>
            </w:tcBorders>
            <w:shd w:val="clear" w:color="auto" w:fill="BFBFBF"/>
          </w:tcPr>
          <w:p w:rsidR="008D7F20" w:rsidRPr="0039073A" w:rsidRDefault="008D7F20" w:rsidP="007B7494">
            <w:pPr>
              <w:jc w:val="center"/>
              <w:rPr>
                <w:rFonts w:eastAsia="Times New Roman"/>
                <w:b/>
                <w:bCs/>
                <w:sz w:val="18"/>
                <w:szCs w:val="18"/>
              </w:rPr>
            </w:pPr>
            <w:r w:rsidRPr="0039073A">
              <w:rPr>
                <w:b/>
                <w:bCs/>
                <w:sz w:val="18"/>
                <w:szCs w:val="18"/>
              </w:rPr>
              <w:t>λ</w:t>
            </w:r>
          </w:p>
        </w:tc>
        <w:tc>
          <w:tcPr>
            <w:tcW w:w="1219" w:type="dxa"/>
            <w:tcBorders>
              <w:top w:val="single" w:sz="4" w:space="0" w:color="auto"/>
              <w:left w:val="nil"/>
              <w:bottom w:val="single" w:sz="4" w:space="0" w:color="auto"/>
              <w:right w:val="double" w:sz="6" w:space="0" w:color="auto"/>
            </w:tcBorders>
            <w:shd w:val="clear" w:color="auto" w:fill="BFBFBF"/>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R</w:t>
            </w:r>
          </w:p>
        </w:tc>
      </w:tr>
      <w:tr w:rsidR="008D7F20" w:rsidRPr="0039073A" w:rsidTr="007E5234">
        <w:trPr>
          <w:trHeight w:val="276"/>
          <w:jc w:val="right"/>
        </w:trPr>
        <w:tc>
          <w:tcPr>
            <w:tcW w:w="283" w:type="dxa"/>
            <w:tcBorders>
              <w:top w:val="nil"/>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nil"/>
              <w:left w:val="nil"/>
              <w:bottom w:val="single" w:sz="4"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w:t>
            </w:r>
          </w:p>
        </w:tc>
        <w:tc>
          <w:tcPr>
            <w:tcW w:w="1215" w:type="dxa"/>
            <w:tcBorders>
              <w:top w:val="nil"/>
              <w:left w:val="nil"/>
              <w:bottom w:val="single" w:sz="4" w:space="0" w:color="auto"/>
              <w:right w:val="single" w:sz="4" w:space="0" w:color="auto"/>
            </w:tcBorders>
            <w:noWrap/>
            <w:vAlign w:val="center"/>
          </w:tcPr>
          <w:p w:rsidR="008D7F20" w:rsidRPr="0039073A" w:rsidRDefault="008D7F20" w:rsidP="007B7494">
            <w:pPr>
              <w:jc w:val="center"/>
              <w:rPr>
                <w:rFonts w:eastAsia="Times New Roman"/>
                <w:b/>
                <w:bCs/>
                <w:color w:val="000000"/>
                <w:sz w:val="18"/>
                <w:szCs w:val="18"/>
              </w:rPr>
            </w:pPr>
            <w:r w:rsidRPr="0039073A">
              <w:rPr>
                <w:rFonts w:eastAsia="Times New Roman"/>
                <w:b/>
                <w:bCs/>
                <w:color w:val="000000"/>
                <w:sz w:val="18"/>
                <w:szCs w:val="18"/>
              </w:rPr>
              <w:t>m</w:t>
            </w:r>
          </w:p>
        </w:tc>
        <w:tc>
          <w:tcPr>
            <w:tcW w:w="1237" w:type="dxa"/>
            <w:tcBorders>
              <w:top w:val="nil"/>
              <w:left w:val="nil"/>
              <w:bottom w:val="single" w:sz="4" w:space="0" w:color="auto"/>
              <w:right w:val="single" w:sz="4" w:space="0" w:color="auto"/>
            </w:tcBorders>
            <w:vAlign w:val="center"/>
          </w:tcPr>
          <w:p w:rsidR="008D7F20" w:rsidRPr="0039073A" w:rsidRDefault="008D7F20" w:rsidP="007B7494">
            <w:pPr>
              <w:jc w:val="center"/>
              <w:rPr>
                <w:rFonts w:eastAsia="Times New Roman"/>
                <w:b/>
                <w:bCs/>
                <w:color w:val="000000"/>
                <w:sz w:val="18"/>
                <w:szCs w:val="18"/>
              </w:rPr>
            </w:pPr>
            <w:r w:rsidRPr="0039073A">
              <w:rPr>
                <w:rFonts w:eastAsia="Times New Roman"/>
                <w:b/>
                <w:bCs/>
                <w:color w:val="000000"/>
                <w:sz w:val="18"/>
                <w:szCs w:val="18"/>
              </w:rPr>
              <w:t>W/mK</w:t>
            </w:r>
          </w:p>
        </w:tc>
        <w:tc>
          <w:tcPr>
            <w:tcW w:w="1219" w:type="dxa"/>
            <w:tcBorders>
              <w:top w:val="nil"/>
              <w:left w:val="nil"/>
              <w:bottom w:val="single" w:sz="4" w:space="0" w:color="auto"/>
              <w:right w:val="double" w:sz="6" w:space="0" w:color="auto"/>
            </w:tcBorders>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r w:rsidRPr="0039073A">
              <w:rPr>
                <w:rFonts w:eastAsia="Times New Roman"/>
                <w:b/>
                <w:bCs/>
                <w:sz w:val="18"/>
                <w:szCs w:val="18"/>
              </w:rPr>
              <w:t>K/W</w:t>
            </w:r>
          </w:p>
        </w:tc>
      </w:tr>
      <w:tr w:rsidR="008D7F20" w:rsidRPr="0039073A" w:rsidTr="007E5234">
        <w:trPr>
          <w:trHeight w:val="279"/>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1</w:t>
            </w:r>
          </w:p>
        </w:tc>
        <w:tc>
          <w:tcPr>
            <w:tcW w:w="5486"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7E5234">
            <w:pPr>
              <w:rPr>
                <w:rFonts w:eastAsia="Times New Roman"/>
                <w:sz w:val="18"/>
                <w:szCs w:val="18"/>
              </w:rPr>
            </w:pPr>
            <w:r w:rsidRPr="0039073A">
              <w:rPr>
                <w:rFonts w:eastAsia="Times New Roman"/>
                <w:sz w:val="18"/>
                <w:szCs w:val="18"/>
              </w:rPr>
              <w:t>мозайка</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0.025</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1.490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0.017</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2</w:t>
            </w:r>
          </w:p>
        </w:tc>
        <w:tc>
          <w:tcPr>
            <w:tcW w:w="5486" w:type="dxa"/>
            <w:tcBorders>
              <w:top w:val="nil"/>
              <w:left w:val="nil"/>
              <w:bottom w:val="single" w:sz="4" w:space="0" w:color="auto"/>
              <w:right w:val="single" w:sz="4" w:space="0" w:color="auto"/>
            </w:tcBorders>
            <w:vAlign w:val="center"/>
          </w:tcPr>
          <w:p w:rsidR="008D7F20" w:rsidRPr="0039073A" w:rsidRDefault="008D7F20" w:rsidP="007E5234">
            <w:pPr>
              <w:rPr>
                <w:rFonts w:eastAsia="Times New Roman"/>
                <w:sz w:val="18"/>
                <w:szCs w:val="18"/>
              </w:rPr>
            </w:pPr>
            <w:r w:rsidRPr="0039073A">
              <w:rPr>
                <w:rFonts w:eastAsia="Times New Roman"/>
                <w:sz w:val="18"/>
                <w:szCs w:val="18"/>
              </w:rPr>
              <w:t>циментова замазка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0.040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0.930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0.043</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3</w:t>
            </w:r>
          </w:p>
        </w:tc>
        <w:tc>
          <w:tcPr>
            <w:tcW w:w="5486"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rPr>
                <w:rFonts w:eastAsia="Times New Roman"/>
                <w:sz w:val="18"/>
                <w:szCs w:val="18"/>
              </w:rPr>
            </w:pPr>
            <w:r w:rsidRPr="0039073A">
              <w:rPr>
                <w:rFonts w:eastAsia="Times New Roman"/>
                <w:sz w:val="18"/>
                <w:szCs w:val="18"/>
              </w:rPr>
              <w:t>стоманоб. плоча</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0.150</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1.630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0.092</w:t>
            </w:r>
          </w:p>
        </w:tc>
      </w:tr>
      <w:tr w:rsidR="008D7F20" w:rsidRPr="0039073A" w:rsidTr="007E5234">
        <w:trPr>
          <w:trHeight w:val="300"/>
          <w:jc w:val="right"/>
        </w:trPr>
        <w:tc>
          <w:tcPr>
            <w:tcW w:w="283" w:type="dxa"/>
            <w:tcBorders>
              <w:top w:val="nil"/>
              <w:left w:val="double" w:sz="6" w:space="0" w:color="auto"/>
              <w:bottom w:val="double" w:sz="6" w:space="0" w:color="auto"/>
              <w:right w:val="single" w:sz="4" w:space="0" w:color="auto"/>
            </w:tcBorders>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4</w:t>
            </w:r>
          </w:p>
        </w:tc>
        <w:tc>
          <w:tcPr>
            <w:tcW w:w="5486" w:type="dxa"/>
            <w:tcBorders>
              <w:top w:val="nil"/>
              <w:left w:val="nil"/>
              <w:bottom w:val="double" w:sz="6" w:space="0" w:color="auto"/>
              <w:right w:val="single" w:sz="4" w:space="0" w:color="auto"/>
            </w:tcBorders>
            <w:noWrap/>
            <w:vAlign w:val="center"/>
          </w:tcPr>
          <w:p w:rsidR="008D7F20" w:rsidRPr="0039073A" w:rsidRDefault="008D7F20" w:rsidP="007E5234">
            <w:pPr>
              <w:rPr>
                <w:rFonts w:eastAsia="Times New Roman"/>
                <w:sz w:val="18"/>
                <w:szCs w:val="18"/>
              </w:rPr>
            </w:pPr>
            <w:r w:rsidRPr="0039073A">
              <w:rPr>
                <w:rFonts w:eastAsia="Times New Roman"/>
                <w:sz w:val="18"/>
                <w:szCs w:val="18"/>
              </w:rPr>
              <w:t>вътр. мазилка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0.030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0.700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0.043</w:t>
            </w:r>
          </w:p>
        </w:tc>
      </w:tr>
      <w:tr w:rsidR="008D7F20" w:rsidRPr="0039073A" w:rsidTr="007E5234">
        <w:trPr>
          <w:trHeight w:val="232"/>
          <w:jc w:val="right"/>
        </w:trPr>
        <w:tc>
          <w:tcPr>
            <w:tcW w:w="5769" w:type="dxa"/>
            <w:gridSpan w:val="2"/>
            <w:vMerge w:val="restart"/>
            <w:tcBorders>
              <w:top w:val="double" w:sz="6" w:space="0" w:color="auto"/>
              <w:left w:val="double" w:sz="6" w:space="0" w:color="auto"/>
              <w:bottom w:val="double" w:sz="6" w:space="0" w:color="auto"/>
              <w:right w:val="double" w:sz="6" w:space="0" w:color="auto"/>
            </w:tcBorders>
            <w:shd w:val="clear" w:color="auto" w:fill="BFBFBF"/>
            <w:vAlign w:val="center"/>
          </w:tcPr>
          <w:p w:rsidR="008D7F20" w:rsidRPr="0039073A" w:rsidRDefault="008D7F20" w:rsidP="007E5234">
            <w:pPr>
              <w:rPr>
                <w:rFonts w:eastAsia="Times New Roman"/>
                <w:b/>
                <w:bCs/>
                <w:sz w:val="18"/>
                <w:szCs w:val="18"/>
              </w:rPr>
            </w:pPr>
            <w:r w:rsidRPr="0039073A">
              <w:rPr>
                <w:rFonts w:eastAsia="Times New Roman"/>
                <w:b/>
                <w:bCs/>
                <w:sz w:val="18"/>
                <w:szCs w:val="18"/>
              </w:rPr>
              <w:t xml:space="preserve">Б. </w:t>
            </w:r>
            <w:r w:rsidRPr="0039073A">
              <w:rPr>
                <w:rFonts w:eastAsia="Times New Roman"/>
                <w:b/>
                <w:bCs/>
                <w:i/>
                <w:iCs/>
                <w:sz w:val="18"/>
                <w:szCs w:val="18"/>
              </w:rPr>
              <w:t xml:space="preserve">Пода </w:t>
            </w:r>
            <w:r w:rsidRPr="0039073A">
              <w:rPr>
                <w:rFonts w:eastAsia="Times New Roman"/>
                <w:b/>
                <w:bCs/>
                <w:i/>
                <w:iCs/>
                <w:color w:val="FF0000"/>
                <w:sz w:val="18"/>
                <w:szCs w:val="18"/>
              </w:rPr>
              <w:t>на</w:t>
            </w:r>
            <w:r w:rsidRPr="0039073A">
              <w:rPr>
                <w:rFonts w:eastAsia="Times New Roman"/>
                <w:b/>
                <w:bCs/>
                <w:i/>
                <w:iCs/>
                <w:sz w:val="18"/>
                <w:szCs w:val="18"/>
              </w:rPr>
              <w:t xml:space="preserve"> сутерена (т.е. плочата, която граничи със земята)</w:t>
            </w:r>
          </w:p>
        </w:tc>
        <w:tc>
          <w:tcPr>
            <w:tcW w:w="1215" w:type="dxa"/>
            <w:tcBorders>
              <w:top w:val="nil"/>
              <w:left w:val="double" w:sz="6" w:space="0" w:color="auto"/>
              <w:bottom w:val="nil"/>
              <w:right w:val="nil"/>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А</w:t>
            </w:r>
          </w:p>
        </w:tc>
        <w:tc>
          <w:tcPr>
            <w:tcW w:w="1237" w:type="dxa"/>
            <w:tcBorders>
              <w:top w:val="nil"/>
              <w:left w:val="single" w:sz="4" w:space="0" w:color="auto"/>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b/>
                <w:bCs/>
                <w:sz w:val="18"/>
                <w:szCs w:val="18"/>
                <w:u w:val="single"/>
              </w:rPr>
            </w:pPr>
            <w:r w:rsidRPr="0039073A">
              <w:rPr>
                <w:rFonts w:eastAsia="Times New Roman"/>
                <w:b/>
                <w:bCs/>
                <w:sz w:val="18"/>
                <w:szCs w:val="18"/>
                <w:u w:val="single"/>
              </w:rPr>
              <w:t>162</w:t>
            </w:r>
          </w:p>
        </w:tc>
        <w:tc>
          <w:tcPr>
            <w:tcW w:w="1219" w:type="dxa"/>
            <w:tcBorders>
              <w:top w:val="nil"/>
              <w:left w:val="nil"/>
              <w:bottom w:val="nil"/>
              <w:right w:val="double" w:sz="6" w:space="0" w:color="auto"/>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p>
        </w:tc>
      </w:tr>
      <w:tr w:rsidR="008D7F20" w:rsidRPr="0039073A" w:rsidTr="007E5234">
        <w:trPr>
          <w:trHeight w:val="95"/>
          <w:jc w:val="right"/>
        </w:trPr>
        <w:tc>
          <w:tcPr>
            <w:tcW w:w="5769" w:type="dxa"/>
            <w:gridSpan w:val="2"/>
            <w:vMerge/>
            <w:tcBorders>
              <w:top w:val="single" w:sz="4" w:space="0" w:color="000000"/>
              <w:left w:val="double" w:sz="6" w:space="0" w:color="auto"/>
              <w:bottom w:val="double" w:sz="6" w:space="0" w:color="auto"/>
              <w:right w:val="double" w:sz="6" w:space="0" w:color="auto"/>
            </w:tcBorders>
            <w:shd w:val="clear" w:color="auto" w:fill="BFBFBF"/>
            <w:vAlign w:val="center"/>
          </w:tcPr>
          <w:p w:rsidR="008D7F20" w:rsidRPr="0039073A" w:rsidRDefault="008D7F20" w:rsidP="007E5234">
            <w:pPr>
              <w:jc w:val="center"/>
              <w:rPr>
                <w:rFonts w:eastAsia="Times New Roman"/>
                <w:b/>
                <w:bCs/>
                <w:sz w:val="18"/>
                <w:szCs w:val="18"/>
              </w:rPr>
            </w:pPr>
          </w:p>
        </w:tc>
        <w:tc>
          <w:tcPr>
            <w:tcW w:w="1215" w:type="dxa"/>
            <w:tcBorders>
              <w:top w:val="nil"/>
              <w:left w:val="double" w:sz="6" w:space="0" w:color="auto"/>
              <w:bottom w:val="nil"/>
              <w:right w:val="nil"/>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P</w:t>
            </w:r>
          </w:p>
        </w:tc>
        <w:tc>
          <w:tcPr>
            <w:tcW w:w="1237" w:type="dxa"/>
            <w:tcBorders>
              <w:top w:val="nil"/>
              <w:left w:val="single" w:sz="4" w:space="0" w:color="auto"/>
              <w:bottom w:val="single" w:sz="4" w:space="0" w:color="auto"/>
              <w:right w:val="single" w:sz="4" w:space="0" w:color="auto"/>
            </w:tcBorders>
            <w:shd w:val="clear" w:color="auto" w:fill="FFFFF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55</w:t>
            </w:r>
          </w:p>
        </w:tc>
        <w:tc>
          <w:tcPr>
            <w:tcW w:w="1219" w:type="dxa"/>
            <w:tcBorders>
              <w:top w:val="nil"/>
              <w:left w:val="nil"/>
              <w:bottom w:val="nil"/>
              <w:right w:val="double" w:sz="6"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315"/>
          <w:jc w:val="right"/>
        </w:trPr>
        <w:tc>
          <w:tcPr>
            <w:tcW w:w="283" w:type="dxa"/>
            <w:tcBorders>
              <w:top w:val="double" w:sz="6" w:space="0" w:color="auto"/>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double" w:sz="6" w:space="0" w:color="auto"/>
              <w:left w:val="nil"/>
              <w:bottom w:val="single" w:sz="4" w:space="0" w:color="auto"/>
              <w:right w:val="single" w:sz="4"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Материал</w:t>
            </w:r>
          </w:p>
        </w:tc>
        <w:tc>
          <w:tcPr>
            <w:tcW w:w="1215" w:type="dxa"/>
            <w:tcBorders>
              <w:top w:val="single" w:sz="4" w:space="0" w:color="auto"/>
              <w:left w:val="nil"/>
              <w:bottom w:val="single" w:sz="4" w:space="0" w:color="auto"/>
              <w:right w:val="single" w:sz="4" w:space="0" w:color="auto"/>
            </w:tcBorders>
            <w:noWrap/>
            <w:vAlign w:val="center"/>
          </w:tcPr>
          <w:p w:rsidR="008D7F20" w:rsidRPr="0039073A" w:rsidRDefault="008D7F20" w:rsidP="007E5234">
            <w:pPr>
              <w:jc w:val="center"/>
              <w:rPr>
                <w:rFonts w:eastAsia="Times New Roman"/>
                <w:b/>
                <w:bCs/>
                <w:sz w:val="18"/>
                <w:szCs w:val="18"/>
              </w:rPr>
            </w:pPr>
            <w:r w:rsidRPr="0039073A">
              <w:rPr>
                <w:b/>
                <w:bCs/>
                <w:sz w:val="18"/>
                <w:szCs w:val="18"/>
              </w:rPr>
              <w:t>δ</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b/>
                <w:bCs/>
                <w:sz w:val="18"/>
                <w:szCs w:val="18"/>
              </w:rPr>
            </w:pPr>
            <w:r w:rsidRPr="0039073A">
              <w:rPr>
                <w:b/>
                <w:bCs/>
                <w:sz w:val="18"/>
                <w:szCs w:val="18"/>
              </w:rPr>
              <w:t>λ</w:t>
            </w:r>
          </w:p>
        </w:tc>
        <w:tc>
          <w:tcPr>
            <w:tcW w:w="1219" w:type="dxa"/>
            <w:tcBorders>
              <w:top w:val="single" w:sz="4" w:space="0" w:color="auto"/>
              <w:left w:val="nil"/>
              <w:bottom w:val="single" w:sz="4" w:space="0" w:color="auto"/>
              <w:right w:val="double" w:sz="6"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R</w:t>
            </w:r>
          </w:p>
        </w:tc>
      </w:tr>
      <w:tr w:rsidR="008D7F20" w:rsidRPr="0039073A" w:rsidTr="007E5234">
        <w:trPr>
          <w:trHeight w:val="221"/>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7E5234">
            <w:pPr>
              <w:jc w:val="center"/>
              <w:rPr>
                <w:rFonts w:eastAsia="Times New Roman"/>
                <w:sz w:val="18"/>
                <w:szCs w:val="18"/>
              </w:rPr>
            </w:pPr>
            <w:r w:rsidRPr="0039073A">
              <w:rPr>
                <w:rFonts w:eastAsia="Times New Roman"/>
                <w:sz w:val="18"/>
                <w:szCs w:val="18"/>
              </w:rPr>
              <w:t>-</w:t>
            </w:r>
          </w:p>
        </w:tc>
        <w:tc>
          <w:tcPr>
            <w:tcW w:w="1215"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7E5234">
            <w:pPr>
              <w:jc w:val="center"/>
              <w:rPr>
                <w:rFonts w:eastAsia="Times New Roman"/>
                <w:b/>
                <w:bCs/>
                <w:color w:val="000000"/>
                <w:sz w:val="18"/>
                <w:szCs w:val="18"/>
              </w:rPr>
            </w:pPr>
            <w:r w:rsidRPr="0039073A">
              <w:rPr>
                <w:rFonts w:eastAsia="Times New Roman"/>
                <w:b/>
                <w:bCs/>
                <w:color w:val="000000"/>
                <w:sz w:val="18"/>
                <w:szCs w:val="18"/>
              </w:rPr>
              <w:t>m</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b/>
                <w:bCs/>
                <w:color w:val="000000"/>
                <w:sz w:val="18"/>
                <w:szCs w:val="18"/>
              </w:rPr>
            </w:pPr>
            <w:r w:rsidRPr="0039073A">
              <w:rPr>
                <w:rFonts w:eastAsia="Times New Roman"/>
                <w:b/>
                <w:bCs/>
                <w:color w:val="000000"/>
                <w:sz w:val="18"/>
                <w:szCs w:val="18"/>
              </w:rPr>
              <w:t>W/mK</w:t>
            </w:r>
          </w:p>
        </w:tc>
        <w:tc>
          <w:tcPr>
            <w:tcW w:w="1219" w:type="dxa"/>
            <w:tcBorders>
              <w:top w:val="nil"/>
              <w:left w:val="nil"/>
              <w:bottom w:val="single" w:sz="4" w:space="0" w:color="auto"/>
              <w:right w:val="double" w:sz="6" w:space="0" w:color="auto"/>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r w:rsidRPr="0039073A">
              <w:rPr>
                <w:rFonts w:eastAsia="Times New Roman"/>
                <w:b/>
                <w:bCs/>
                <w:sz w:val="18"/>
                <w:szCs w:val="18"/>
              </w:rPr>
              <w:t>K/W</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1</w:t>
            </w:r>
          </w:p>
        </w:tc>
        <w:tc>
          <w:tcPr>
            <w:tcW w:w="5486" w:type="dxa"/>
            <w:tcBorders>
              <w:top w:val="nil"/>
              <w:left w:val="nil"/>
              <w:bottom w:val="single" w:sz="4" w:space="0" w:color="auto"/>
              <w:right w:val="single" w:sz="4" w:space="0" w:color="auto"/>
            </w:tcBorders>
            <w:vAlign w:val="center"/>
          </w:tcPr>
          <w:p w:rsidR="008D7F20" w:rsidRPr="0039073A" w:rsidRDefault="008D7F20" w:rsidP="007E5234">
            <w:pPr>
              <w:rPr>
                <w:rFonts w:eastAsia="Times New Roman"/>
                <w:sz w:val="18"/>
                <w:szCs w:val="18"/>
              </w:rPr>
            </w:pPr>
            <w:r w:rsidRPr="0039073A">
              <w:rPr>
                <w:rFonts w:eastAsia="Times New Roman"/>
                <w:sz w:val="18"/>
                <w:szCs w:val="18"/>
              </w:rPr>
              <w:t>мозайка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0.020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1.400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0.014</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2</w:t>
            </w:r>
          </w:p>
        </w:tc>
        <w:tc>
          <w:tcPr>
            <w:tcW w:w="5486"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rPr>
                <w:rFonts w:eastAsia="Times New Roman"/>
                <w:sz w:val="18"/>
                <w:szCs w:val="18"/>
              </w:rPr>
            </w:pPr>
            <w:r w:rsidRPr="0039073A">
              <w:rPr>
                <w:rFonts w:eastAsia="Times New Roman"/>
                <w:sz w:val="18"/>
                <w:szCs w:val="18"/>
              </w:rPr>
              <w:t>циментова замазка</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0.030</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0.930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0.032</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3</w:t>
            </w:r>
          </w:p>
        </w:tc>
        <w:tc>
          <w:tcPr>
            <w:tcW w:w="5486" w:type="dxa"/>
            <w:tcBorders>
              <w:top w:val="nil"/>
              <w:left w:val="nil"/>
              <w:bottom w:val="single" w:sz="4" w:space="0" w:color="auto"/>
              <w:right w:val="single" w:sz="4" w:space="0" w:color="auto"/>
            </w:tcBorders>
            <w:vAlign w:val="center"/>
          </w:tcPr>
          <w:p w:rsidR="008D7F20" w:rsidRPr="0039073A" w:rsidRDefault="008D7F20" w:rsidP="007E5234">
            <w:pPr>
              <w:rPr>
                <w:rFonts w:eastAsia="Times New Roman"/>
                <w:sz w:val="18"/>
                <w:szCs w:val="18"/>
              </w:rPr>
            </w:pPr>
            <w:r w:rsidRPr="0039073A">
              <w:rPr>
                <w:rFonts w:eastAsia="Times New Roman"/>
                <w:sz w:val="18"/>
                <w:szCs w:val="18"/>
              </w:rPr>
              <w:t>армирана бетонова настилка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0.100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1.630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0.061</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4</w:t>
            </w:r>
          </w:p>
        </w:tc>
        <w:tc>
          <w:tcPr>
            <w:tcW w:w="5486"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rPr>
                <w:rFonts w:eastAsia="Times New Roman"/>
                <w:sz w:val="18"/>
                <w:szCs w:val="18"/>
              </w:rPr>
            </w:pPr>
            <w:r w:rsidRPr="0039073A">
              <w:rPr>
                <w:rFonts w:eastAsia="Times New Roman"/>
                <w:sz w:val="18"/>
                <w:szCs w:val="18"/>
              </w:rPr>
              <w:t>подложен бетон</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0.100</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1.450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0.069</w:t>
            </w:r>
          </w:p>
        </w:tc>
      </w:tr>
      <w:tr w:rsidR="008D7F20" w:rsidRPr="0039073A" w:rsidTr="007E5234">
        <w:trPr>
          <w:trHeight w:val="300"/>
          <w:jc w:val="right"/>
        </w:trPr>
        <w:tc>
          <w:tcPr>
            <w:tcW w:w="283" w:type="dxa"/>
            <w:tcBorders>
              <w:top w:val="nil"/>
              <w:left w:val="double" w:sz="6" w:space="0" w:color="auto"/>
              <w:bottom w:val="double" w:sz="6" w:space="0" w:color="auto"/>
              <w:right w:val="single" w:sz="4" w:space="0" w:color="auto"/>
            </w:tcBorders>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5</w:t>
            </w:r>
          </w:p>
        </w:tc>
        <w:tc>
          <w:tcPr>
            <w:tcW w:w="5486" w:type="dxa"/>
            <w:tcBorders>
              <w:top w:val="nil"/>
              <w:left w:val="nil"/>
              <w:bottom w:val="double" w:sz="6" w:space="0" w:color="auto"/>
              <w:right w:val="single" w:sz="4" w:space="0" w:color="auto"/>
            </w:tcBorders>
            <w:vAlign w:val="center"/>
          </w:tcPr>
          <w:p w:rsidR="008D7F20" w:rsidRPr="0039073A" w:rsidRDefault="008D7F20" w:rsidP="007E5234">
            <w:pPr>
              <w:rPr>
                <w:rFonts w:eastAsia="Times New Roman"/>
                <w:sz w:val="18"/>
                <w:szCs w:val="18"/>
              </w:rPr>
            </w:pPr>
            <w:r w:rsidRPr="0039073A">
              <w:rPr>
                <w:rFonts w:eastAsia="Times New Roman"/>
                <w:sz w:val="18"/>
                <w:szCs w:val="18"/>
              </w:rPr>
              <w:t>насип баластра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0.150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2.600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0.058</w:t>
            </w:r>
          </w:p>
        </w:tc>
      </w:tr>
      <w:tr w:rsidR="008D7F20" w:rsidRPr="0039073A" w:rsidTr="007E5234">
        <w:trPr>
          <w:trHeight w:val="317"/>
          <w:jc w:val="right"/>
        </w:trPr>
        <w:tc>
          <w:tcPr>
            <w:tcW w:w="5769" w:type="dxa"/>
            <w:gridSpan w:val="2"/>
            <w:vMerge w:val="restart"/>
            <w:tcBorders>
              <w:top w:val="double" w:sz="6" w:space="0" w:color="auto"/>
              <w:left w:val="double" w:sz="6" w:space="0" w:color="auto"/>
              <w:bottom w:val="double" w:sz="6" w:space="0" w:color="auto"/>
              <w:right w:val="double" w:sz="6" w:space="0" w:color="auto"/>
            </w:tcBorders>
            <w:shd w:val="clear" w:color="auto" w:fill="BFBFBF"/>
            <w:vAlign w:val="center"/>
          </w:tcPr>
          <w:p w:rsidR="008D7F20" w:rsidRPr="0039073A" w:rsidRDefault="008D7F20" w:rsidP="007E5234">
            <w:pPr>
              <w:jc w:val="center"/>
              <w:rPr>
                <w:rFonts w:eastAsia="Times New Roman"/>
                <w:b/>
                <w:bCs/>
                <w:i/>
                <w:iCs/>
                <w:sz w:val="18"/>
                <w:szCs w:val="18"/>
              </w:rPr>
            </w:pPr>
            <w:r w:rsidRPr="0039073A">
              <w:rPr>
                <w:rFonts w:eastAsia="Times New Roman"/>
                <w:b/>
                <w:bCs/>
                <w:i/>
                <w:iCs/>
                <w:sz w:val="18"/>
                <w:szCs w:val="18"/>
              </w:rPr>
              <w:t>В: Прилежаща стена от НОС граничеща СЪС ЗЕМЯ</w:t>
            </w:r>
          </w:p>
        </w:tc>
        <w:tc>
          <w:tcPr>
            <w:tcW w:w="1215" w:type="dxa"/>
            <w:tcBorders>
              <w:top w:val="nil"/>
              <w:left w:val="double" w:sz="6" w:space="0" w:color="auto"/>
              <w:bottom w:val="nil"/>
              <w:right w:val="nil"/>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А</w:t>
            </w:r>
          </w:p>
        </w:tc>
        <w:tc>
          <w:tcPr>
            <w:tcW w:w="1237" w:type="dxa"/>
            <w:tcBorders>
              <w:top w:val="nil"/>
              <w:left w:val="single" w:sz="4" w:space="0" w:color="auto"/>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b/>
                <w:bCs/>
                <w:sz w:val="18"/>
                <w:szCs w:val="18"/>
                <w:u w:val="single"/>
              </w:rPr>
            </w:pPr>
            <w:r w:rsidRPr="0039073A">
              <w:rPr>
                <w:rFonts w:eastAsia="Times New Roman"/>
                <w:b/>
                <w:bCs/>
                <w:sz w:val="18"/>
                <w:szCs w:val="18"/>
                <w:u w:val="single"/>
              </w:rPr>
              <w:t>132</w:t>
            </w:r>
          </w:p>
        </w:tc>
        <w:tc>
          <w:tcPr>
            <w:tcW w:w="1219" w:type="dxa"/>
            <w:tcBorders>
              <w:top w:val="nil"/>
              <w:left w:val="nil"/>
              <w:bottom w:val="nil"/>
              <w:right w:val="double" w:sz="6" w:space="0" w:color="auto"/>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p>
        </w:tc>
      </w:tr>
      <w:tr w:rsidR="008D7F20" w:rsidRPr="0039073A" w:rsidTr="007E5234">
        <w:trPr>
          <w:trHeight w:val="180"/>
          <w:jc w:val="right"/>
        </w:trPr>
        <w:tc>
          <w:tcPr>
            <w:tcW w:w="5769" w:type="dxa"/>
            <w:gridSpan w:val="2"/>
            <w:vMerge/>
            <w:tcBorders>
              <w:top w:val="nil"/>
              <w:left w:val="double" w:sz="6" w:space="0" w:color="auto"/>
              <w:bottom w:val="double" w:sz="6" w:space="0" w:color="auto"/>
              <w:right w:val="double" w:sz="6" w:space="0" w:color="auto"/>
            </w:tcBorders>
            <w:shd w:val="clear" w:color="auto" w:fill="BFBFBF"/>
            <w:vAlign w:val="center"/>
          </w:tcPr>
          <w:p w:rsidR="008D7F20" w:rsidRPr="0039073A" w:rsidRDefault="008D7F20" w:rsidP="007E5234">
            <w:pPr>
              <w:jc w:val="center"/>
              <w:rPr>
                <w:rFonts w:eastAsia="Times New Roman"/>
                <w:b/>
                <w:bCs/>
                <w:i/>
                <w:iCs/>
                <w:sz w:val="18"/>
                <w:szCs w:val="18"/>
              </w:rPr>
            </w:pPr>
          </w:p>
        </w:tc>
        <w:tc>
          <w:tcPr>
            <w:tcW w:w="1215" w:type="dxa"/>
            <w:tcBorders>
              <w:top w:val="nil"/>
              <w:left w:val="double" w:sz="6" w:space="0" w:color="auto"/>
              <w:bottom w:val="nil"/>
              <w:right w:val="nil"/>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P</w:t>
            </w:r>
          </w:p>
        </w:tc>
        <w:tc>
          <w:tcPr>
            <w:tcW w:w="1237" w:type="dxa"/>
            <w:tcBorders>
              <w:top w:val="nil"/>
              <w:left w:val="single" w:sz="4" w:space="0" w:color="auto"/>
              <w:bottom w:val="single" w:sz="4" w:space="0" w:color="auto"/>
              <w:right w:val="single" w:sz="4" w:space="0" w:color="auto"/>
            </w:tcBorders>
            <w:shd w:val="clear" w:color="auto" w:fill="FFFFF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55</w:t>
            </w:r>
          </w:p>
        </w:tc>
        <w:tc>
          <w:tcPr>
            <w:tcW w:w="1219" w:type="dxa"/>
            <w:tcBorders>
              <w:top w:val="nil"/>
              <w:left w:val="nil"/>
              <w:bottom w:val="nil"/>
              <w:right w:val="double" w:sz="6"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35"/>
          <w:jc w:val="right"/>
        </w:trPr>
        <w:tc>
          <w:tcPr>
            <w:tcW w:w="5769" w:type="dxa"/>
            <w:gridSpan w:val="2"/>
            <w:vMerge/>
            <w:tcBorders>
              <w:top w:val="nil"/>
              <w:left w:val="double" w:sz="6" w:space="0" w:color="auto"/>
              <w:bottom w:val="double" w:sz="6" w:space="0" w:color="auto"/>
              <w:right w:val="double" w:sz="6" w:space="0" w:color="auto"/>
            </w:tcBorders>
            <w:shd w:val="clear" w:color="auto" w:fill="BFBFBF"/>
            <w:vAlign w:val="center"/>
          </w:tcPr>
          <w:p w:rsidR="008D7F20" w:rsidRPr="0039073A" w:rsidRDefault="008D7F20" w:rsidP="007E5234">
            <w:pPr>
              <w:jc w:val="center"/>
              <w:rPr>
                <w:rFonts w:eastAsia="Times New Roman"/>
                <w:b/>
                <w:bCs/>
                <w:i/>
                <w:iCs/>
                <w:sz w:val="18"/>
                <w:szCs w:val="18"/>
              </w:rPr>
            </w:pPr>
          </w:p>
        </w:tc>
        <w:tc>
          <w:tcPr>
            <w:tcW w:w="1215" w:type="dxa"/>
            <w:tcBorders>
              <w:top w:val="nil"/>
              <w:left w:val="double" w:sz="6" w:space="0" w:color="auto"/>
              <w:bottom w:val="nil"/>
              <w:right w:val="nil"/>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z</w:t>
            </w:r>
          </w:p>
        </w:tc>
        <w:tc>
          <w:tcPr>
            <w:tcW w:w="1237"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7E5234">
            <w:pPr>
              <w:jc w:val="center"/>
              <w:rPr>
                <w:rFonts w:eastAsia="Times New Roman"/>
                <w:sz w:val="18"/>
                <w:szCs w:val="18"/>
              </w:rPr>
            </w:pPr>
            <w:r w:rsidRPr="0039073A">
              <w:rPr>
                <w:rFonts w:eastAsia="Times New Roman"/>
                <w:sz w:val="18"/>
                <w:szCs w:val="18"/>
              </w:rPr>
              <w:t>2.4</w:t>
            </w:r>
          </w:p>
        </w:tc>
        <w:tc>
          <w:tcPr>
            <w:tcW w:w="1219" w:type="dxa"/>
            <w:tcBorders>
              <w:top w:val="nil"/>
              <w:left w:val="nil"/>
              <w:bottom w:val="nil"/>
              <w:right w:val="double" w:sz="6" w:space="0" w:color="auto"/>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315"/>
          <w:jc w:val="right"/>
        </w:trPr>
        <w:tc>
          <w:tcPr>
            <w:tcW w:w="283" w:type="dxa"/>
            <w:tcBorders>
              <w:top w:val="double" w:sz="6" w:space="0" w:color="auto"/>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double" w:sz="6" w:space="0" w:color="auto"/>
              <w:left w:val="nil"/>
              <w:bottom w:val="single" w:sz="4" w:space="0" w:color="auto"/>
              <w:right w:val="single" w:sz="4" w:space="0" w:color="auto"/>
            </w:tcBorders>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Материал</w:t>
            </w:r>
          </w:p>
        </w:tc>
        <w:tc>
          <w:tcPr>
            <w:tcW w:w="1215" w:type="dxa"/>
            <w:tcBorders>
              <w:top w:val="single" w:sz="4" w:space="0" w:color="auto"/>
              <w:left w:val="nil"/>
              <w:bottom w:val="single" w:sz="4" w:space="0" w:color="auto"/>
              <w:right w:val="single" w:sz="4" w:space="0" w:color="auto"/>
            </w:tcBorders>
            <w:noWrap/>
            <w:vAlign w:val="bottom"/>
          </w:tcPr>
          <w:p w:rsidR="008D7F20" w:rsidRPr="0039073A" w:rsidRDefault="008D7F20" w:rsidP="007B7494">
            <w:pPr>
              <w:jc w:val="center"/>
              <w:rPr>
                <w:rFonts w:eastAsia="Times New Roman"/>
                <w:b/>
                <w:bCs/>
                <w:sz w:val="18"/>
                <w:szCs w:val="18"/>
              </w:rPr>
            </w:pPr>
            <w:r w:rsidRPr="0039073A">
              <w:rPr>
                <w:b/>
                <w:bCs/>
                <w:sz w:val="18"/>
                <w:szCs w:val="18"/>
              </w:rPr>
              <w:t>δ</w:t>
            </w:r>
          </w:p>
        </w:tc>
        <w:tc>
          <w:tcPr>
            <w:tcW w:w="1237" w:type="dxa"/>
            <w:tcBorders>
              <w:top w:val="nil"/>
              <w:left w:val="nil"/>
              <w:bottom w:val="single" w:sz="4" w:space="0" w:color="auto"/>
              <w:right w:val="single" w:sz="4" w:space="0" w:color="auto"/>
            </w:tcBorders>
          </w:tcPr>
          <w:p w:rsidR="008D7F20" w:rsidRPr="0039073A" w:rsidRDefault="008D7F20" w:rsidP="007B7494">
            <w:pPr>
              <w:jc w:val="center"/>
              <w:rPr>
                <w:rFonts w:eastAsia="Times New Roman"/>
                <w:b/>
                <w:bCs/>
                <w:sz w:val="18"/>
                <w:szCs w:val="18"/>
              </w:rPr>
            </w:pPr>
            <w:r w:rsidRPr="0039073A">
              <w:rPr>
                <w:b/>
                <w:bCs/>
                <w:sz w:val="18"/>
                <w:szCs w:val="18"/>
              </w:rPr>
              <w:t>λ</w:t>
            </w:r>
          </w:p>
        </w:tc>
        <w:tc>
          <w:tcPr>
            <w:tcW w:w="1219" w:type="dxa"/>
            <w:tcBorders>
              <w:top w:val="single" w:sz="4" w:space="0" w:color="auto"/>
              <w:left w:val="nil"/>
              <w:bottom w:val="single" w:sz="4" w:space="0" w:color="auto"/>
              <w:right w:val="double" w:sz="6" w:space="0" w:color="auto"/>
            </w:tcBorders>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R</w:t>
            </w:r>
          </w:p>
        </w:tc>
      </w:tr>
      <w:tr w:rsidR="008D7F20" w:rsidRPr="0039073A" w:rsidTr="007E5234">
        <w:trPr>
          <w:trHeight w:val="256"/>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nil"/>
              <w:left w:val="nil"/>
              <w:bottom w:val="single" w:sz="4" w:space="0" w:color="auto"/>
              <w:right w:val="single" w:sz="4" w:space="0" w:color="auto"/>
            </w:tcBorders>
            <w:shd w:val="clear" w:color="auto" w:fill="BFBFBF"/>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w:t>
            </w:r>
          </w:p>
        </w:tc>
        <w:tc>
          <w:tcPr>
            <w:tcW w:w="1215"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color w:val="000000"/>
                <w:sz w:val="18"/>
                <w:szCs w:val="18"/>
              </w:rPr>
            </w:pPr>
            <w:r w:rsidRPr="0039073A">
              <w:rPr>
                <w:rFonts w:eastAsia="Times New Roman"/>
                <w:b/>
                <w:bCs/>
                <w:color w:val="000000"/>
                <w:sz w:val="18"/>
                <w:szCs w:val="18"/>
              </w:rPr>
              <w:t>m</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B7494">
            <w:pPr>
              <w:jc w:val="center"/>
              <w:rPr>
                <w:rFonts w:eastAsia="Times New Roman"/>
                <w:b/>
                <w:bCs/>
                <w:color w:val="000000"/>
                <w:sz w:val="18"/>
                <w:szCs w:val="18"/>
              </w:rPr>
            </w:pPr>
            <w:r w:rsidRPr="0039073A">
              <w:rPr>
                <w:rFonts w:eastAsia="Times New Roman"/>
                <w:b/>
                <w:bCs/>
                <w:color w:val="000000"/>
                <w:sz w:val="18"/>
                <w:szCs w:val="18"/>
              </w:rPr>
              <w:t>W/mK</w:t>
            </w:r>
          </w:p>
        </w:tc>
        <w:tc>
          <w:tcPr>
            <w:tcW w:w="1219" w:type="dxa"/>
            <w:tcBorders>
              <w:top w:val="nil"/>
              <w:left w:val="nil"/>
              <w:bottom w:val="single" w:sz="4" w:space="0" w:color="auto"/>
              <w:right w:val="double" w:sz="6"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r w:rsidRPr="0039073A">
              <w:rPr>
                <w:rFonts w:eastAsia="Times New Roman"/>
                <w:b/>
                <w:bCs/>
                <w:sz w:val="18"/>
                <w:szCs w:val="18"/>
              </w:rPr>
              <w:t>K/W</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1</w:t>
            </w:r>
          </w:p>
        </w:tc>
        <w:tc>
          <w:tcPr>
            <w:tcW w:w="5486" w:type="dxa"/>
            <w:tcBorders>
              <w:top w:val="nil"/>
              <w:left w:val="nil"/>
              <w:bottom w:val="single" w:sz="4" w:space="0" w:color="auto"/>
              <w:right w:val="single" w:sz="4" w:space="0" w:color="auto"/>
            </w:tcBorders>
          </w:tcPr>
          <w:p w:rsidR="008D7F20" w:rsidRPr="0039073A" w:rsidRDefault="008D7F20" w:rsidP="007B7494">
            <w:pPr>
              <w:rPr>
                <w:rFonts w:eastAsia="Times New Roman"/>
                <w:sz w:val="18"/>
                <w:szCs w:val="18"/>
              </w:rPr>
            </w:pPr>
            <w:r w:rsidRPr="0039073A">
              <w:rPr>
                <w:rFonts w:eastAsia="Times New Roman"/>
                <w:sz w:val="18"/>
                <w:szCs w:val="18"/>
              </w:rPr>
              <w:t>вътрешна мазилка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0.030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0.700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0.043</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2</w:t>
            </w:r>
          </w:p>
        </w:tc>
        <w:tc>
          <w:tcPr>
            <w:tcW w:w="5486" w:type="dxa"/>
            <w:tcBorders>
              <w:top w:val="nil"/>
              <w:left w:val="nil"/>
              <w:bottom w:val="single" w:sz="4" w:space="0" w:color="auto"/>
              <w:right w:val="single" w:sz="4" w:space="0" w:color="auto"/>
            </w:tcBorders>
            <w:shd w:val="clear" w:color="auto" w:fill="BFBFBF"/>
          </w:tcPr>
          <w:p w:rsidR="008D7F20" w:rsidRPr="0039073A" w:rsidRDefault="008D7F20" w:rsidP="007B7494">
            <w:pPr>
              <w:rPr>
                <w:rFonts w:eastAsia="Times New Roman"/>
                <w:sz w:val="18"/>
                <w:szCs w:val="18"/>
              </w:rPr>
            </w:pPr>
            <w:r w:rsidRPr="0039073A">
              <w:rPr>
                <w:rFonts w:eastAsia="Times New Roman"/>
                <w:sz w:val="18"/>
                <w:szCs w:val="18"/>
              </w:rPr>
              <w:t>бутобетон</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0.400</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1.450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0.276</w:t>
            </w:r>
          </w:p>
        </w:tc>
      </w:tr>
      <w:tr w:rsidR="008D7F20" w:rsidRPr="0039073A" w:rsidTr="007E5234">
        <w:trPr>
          <w:trHeight w:val="300"/>
          <w:jc w:val="right"/>
        </w:trPr>
        <w:tc>
          <w:tcPr>
            <w:tcW w:w="283" w:type="dxa"/>
            <w:tcBorders>
              <w:top w:val="nil"/>
              <w:left w:val="double" w:sz="6" w:space="0" w:color="auto"/>
              <w:bottom w:val="double" w:sz="6"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3</w:t>
            </w:r>
          </w:p>
        </w:tc>
        <w:tc>
          <w:tcPr>
            <w:tcW w:w="5486" w:type="dxa"/>
            <w:tcBorders>
              <w:top w:val="nil"/>
              <w:left w:val="nil"/>
              <w:bottom w:val="double" w:sz="6" w:space="0" w:color="auto"/>
              <w:right w:val="single" w:sz="4" w:space="0" w:color="auto"/>
            </w:tcBorders>
          </w:tcPr>
          <w:p w:rsidR="008D7F20" w:rsidRPr="0039073A" w:rsidRDefault="008D7F20" w:rsidP="007B7494">
            <w:pPr>
              <w:rPr>
                <w:rFonts w:eastAsia="Times New Roman"/>
                <w:sz w:val="18"/>
                <w:szCs w:val="18"/>
              </w:rPr>
            </w:pPr>
            <w:r w:rsidRPr="0039073A">
              <w:rPr>
                <w:rFonts w:eastAsia="Times New Roman"/>
                <w:sz w:val="18"/>
                <w:szCs w:val="18"/>
              </w:rPr>
              <w:t>мазана битумна хидроизолация</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0.003</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0.210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0.014</w:t>
            </w:r>
          </w:p>
        </w:tc>
      </w:tr>
      <w:tr w:rsidR="008D7F20" w:rsidRPr="0039073A" w:rsidTr="007E5234">
        <w:trPr>
          <w:trHeight w:val="294"/>
          <w:jc w:val="right"/>
        </w:trPr>
        <w:tc>
          <w:tcPr>
            <w:tcW w:w="5769" w:type="dxa"/>
            <w:gridSpan w:val="2"/>
            <w:vMerge w:val="restart"/>
            <w:tcBorders>
              <w:top w:val="double" w:sz="6" w:space="0" w:color="auto"/>
              <w:left w:val="double" w:sz="6" w:space="0" w:color="auto"/>
              <w:bottom w:val="double" w:sz="6" w:space="0" w:color="auto"/>
              <w:right w:val="double" w:sz="6" w:space="0" w:color="auto"/>
            </w:tcBorders>
            <w:shd w:val="clear" w:color="auto" w:fill="BFBFBF"/>
            <w:vAlign w:val="center"/>
          </w:tcPr>
          <w:p w:rsidR="008D7F20" w:rsidRPr="0039073A" w:rsidRDefault="008D7F20" w:rsidP="007B7494">
            <w:pPr>
              <w:rPr>
                <w:rFonts w:eastAsia="Times New Roman"/>
                <w:b/>
                <w:bCs/>
                <w:i/>
                <w:iCs/>
                <w:sz w:val="18"/>
                <w:szCs w:val="18"/>
              </w:rPr>
            </w:pPr>
            <w:r w:rsidRPr="0039073A">
              <w:rPr>
                <w:rFonts w:eastAsia="Times New Roman"/>
                <w:b/>
                <w:bCs/>
                <w:i/>
                <w:iCs/>
                <w:sz w:val="18"/>
                <w:szCs w:val="18"/>
              </w:rPr>
              <w:t>Г: Прилежаща стена от НОС граничеща С ВЪНШЕН ВЪЗДУХ</w:t>
            </w:r>
          </w:p>
        </w:tc>
        <w:tc>
          <w:tcPr>
            <w:tcW w:w="1215" w:type="dxa"/>
            <w:tcBorders>
              <w:top w:val="nil"/>
              <w:left w:val="double" w:sz="6" w:space="0" w:color="auto"/>
              <w:bottom w:val="nil"/>
              <w:right w:val="nil"/>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А</w:t>
            </w:r>
          </w:p>
        </w:tc>
        <w:tc>
          <w:tcPr>
            <w:tcW w:w="1237" w:type="dxa"/>
            <w:tcBorders>
              <w:top w:val="nil"/>
              <w:left w:val="single" w:sz="4" w:space="0" w:color="auto"/>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b/>
                <w:bCs/>
                <w:sz w:val="18"/>
                <w:szCs w:val="18"/>
                <w:u w:val="single"/>
              </w:rPr>
            </w:pPr>
            <w:r w:rsidRPr="0039073A">
              <w:rPr>
                <w:rFonts w:eastAsia="Times New Roman"/>
                <w:b/>
                <w:bCs/>
                <w:sz w:val="18"/>
                <w:szCs w:val="18"/>
                <w:u w:val="single"/>
              </w:rPr>
              <w:t>22</w:t>
            </w:r>
          </w:p>
        </w:tc>
        <w:tc>
          <w:tcPr>
            <w:tcW w:w="1219" w:type="dxa"/>
            <w:tcBorders>
              <w:top w:val="nil"/>
              <w:left w:val="nil"/>
              <w:bottom w:val="nil"/>
              <w:right w:val="double" w:sz="6" w:space="0" w:color="auto"/>
            </w:tcBorders>
            <w:shd w:val="clear" w:color="auto" w:fill="BFBFBF"/>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p>
        </w:tc>
      </w:tr>
      <w:tr w:rsidR="008D7F20" w:rsidRPr="0039073A" w:rsidTr="007E5234">
        <w:trPr>
          <w:trHeight w:val="159"/>
          <w:jc w:val="right"/>
        </w:trPr>
        <w:tc>
          <w:tcPr>
            <w:tcW w:w="5769" w:type="dxa"/>
            <w:gridSpan w:val="2"/>
            <w:vMerge/>
            <w:tcBorders>
              <w:top w:val="nil"/>
              <w:left w:val="double" w:sz="6" w:space="0" w:color="auto"/>
              <w:bottom w:val="double" w:sz="6" w:space="0" w:color="auto"/>
              <w:right w:val="double" w:sz="6" w:space="0" w:color="auto"/>
            </w:tcBorders>
            <w:shd w:val="clear" w:color="auto" w:fill="BFBFBF"/>
            <w:vAlign w:val="center"/>
          </w:tcPr>
          <w:p w:rsidR="008D7F20" w:rsidRPr="0039073A" w:rsidRDefault="008D7F20" w:rsidP="007B7494">
            <w:pPr>
              <w:rPr>
                <w:rFonts w:eastAsia="Times New Roman"/>
                <w:b/>
                <w:bCs/>
                <w:i/>
                <w:iCs/>
                <w:sz w:val="18"/>
                <w:szCs w:val="18"/>
              </w:rPr>
            </w:pPr>
          </w:p>
        </w:tc>
        <w:tc>
          <w:tcPr>
            <w:tcW w:w="1215" w:type="dxa"/>
            <w:tcBorders>
              <w:top w:val="nil"/>
              <w:left w:val="double" w:sz="6" w:space="0" w:color="auto"/>
              <w:bottom w:val="nil"/>
              <w:right w:val="nil"/>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P</w:t>
            </w:r>
          </w:p>
        </w:tc>
        <w:tc>
          <w:tcPr>
            <w:tcW w:w="1237" w:type="dxa"/>
            <w:tcBorders>
              <w:top w:val="nil"/>
              <w:left w:val="single" w:sz="4" w:space="0" w:color="auto"/>
              <w:bottom w:val="single" w:sz="4" w:space="0" w:color="auto"/>
              <w:right w:val="single" w:sz="4" w:space="0" w:color="auto"/>
            </w:tcBorders>
            <w:shd w:val="clear" w:color="auto" w:fill="FFFFF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55</w:t>
            </w:r>
          </w:p>
        </w:tc>
        <w:tc>
          <w:tcPr>
            <w:tcW w:w="1219" w:type="dxa"/>
            <w:tcBorders>
              <w:top w:val="nil"/>
              <w:left w:val="nil"/>
              <w:bottom w:val="nil"/>
              <w:right w:val="double" w:sz="6"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92"/>
          <w:jc w:val="right"/>
        </w:trPr>
        <w:tc>
          <w:tcPr>
            <w:tcW w:w="5769" w:type="dxa"/>
            <w:gridSpan w:val="2"/>
            <w:vMerge/>
            <w:tcBorders>
              <w:top w:val="nil"/>
              <w:left w:val="double" w:sz="6" w:space="0" w:color="auto"/>
              <w:bottom w:val="double" w:sz="6" w:space="0" w:color="auto"/>
              <w:right w:val="double" w:sz="6" w:space="0" w:color="auto"/>
            </w:tcBorders>
            <w:shd w:val="clear" w:color="auto" w:fill="BFBFBF"/>
            <w:vAlign w:val="center"/>
          </w:tcPr>
          <w:p w:rsidR="008D7F20" w:rsidRPr="0039073A" w:rsidRDefault="008D7F20" w:rsidP="007B7494">
            <w:pPr>
              <w:rPr>
                <w:rFonts w:eastAsia="Times New Roman"/>
                <w:b/>
                <w:bCs/>
                <w:i/>
                <w:iCs/>
                <w:sz w:val="18"/>
                <w:szCs w:val="18"/>
              </w:rPr>
            </w:pPr>
          </w:p>
        </w:tc>
        <w:tc>
          <w:tcPr>
            <w:tcW w:w="1215" w:type="dxa"/>
            <w:tcBorders>
              <w:top w:val="nil"/>
              <w:left w:val="double" w:sz="6" w:space="0" w:color="auto"/>
              <w:bottom w:val="nil"/>
              <w:right w:val="nil"/>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h</w:t>
            </w:r>
          </w:p>
        </w:tc>
        <w:tc>
          <w:tcPr>
            <w:tcW w:w="1237" w:type="dxa"/>
            <w:tcBorders>
              <w:top w:val="nil"/>
              <w:left w:val="single" w:sz="4" w:space="0" w:color="auto"/>
              <w:bottom w:val="single" w:sz="4" w:space="0" w:color="auto"/>
              <w:right w:val="single" w:sz="4" w:space="0" w:color="auto"/>
            </w:tcBorders>
            <w:shd w:val="clear" w:color="auto" w:fill="BFBFBF"/>
            <w:noWrap/>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0.4</w:t>
            </w:r>
          </w:p>
        </w:tc>
        <w:tc>
          <w:tcPr>
            <w:tcW w:w="1219" w:type="dxa"/>
            <w:tcBorders>
              <w:top w:val="nil"/>
              <w:left w:val="nil"/>
              <w:bottom w:val="nil"/>
              <w:right w:val="double" w:sz="6" w:space="0" w:color="auto"/>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p>
        </w:tc>
      </w:tr>
      <w:tr w:rsidR="008D7F20" w:rsidRPr="0039073A" w:rsidTr="007E5234">
        <w:trPr>
          <w:trHeight w:val="315"/>
          <w:jc w:val="right"/>
        </w:trPr>
        <w:tc>
          <w:tcPr>
            <w:tcW w:w="283" w:type="dxa"/>
            <w:tcBorders>
              <w:top w:val="double" w:sz="6" w:space="0" w:color="auto"/>
              <w:left w:val="double" w:sz="6" w:space="0" w:color="auto"/>
              <w:bottom w:val="single" w:sz="4" w:space="0" w:color="auto"/>
              <w:right w:val="single" w:sz="4" w:space="0" w:color="auto"/>
            </w:tcBorders>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double" w:sz="6" w:space="0" w:color="auto"/>
              <w:left w:val="nil"/>
              <w:bottom w:val="single" w:sz="4" w:space="0" w:color="auto"/>
              <w:right w:val="single" w:sz="4" w:space="0" w:color="auto"/>
            </w:tcBorders>
            <w:noWrap/>
            <w:vAlign w:val="bottom"/>
          </w:tcPr>
          <w:p w:rsidR="008D7F20" w:rsidRPr="0039073A" w:rsidRDefault="008D7F20" w:rsidP="007B7494">
            <w:pPr>
              <w:jc w:val="center"/>
              <w:rPr>
                <w:rFonts w:eastAsia="Times New Roman"/>
                <w:b/>
                <w:bCs/>
                <w:sz w:val="18"/>
                <w:szCs w:val="18"/>
              </w:rPr>
            </w:pPr>
            <w:r w:rsidRPr="0039073A">
              <w:rPr>
                <w:rFonts w:eastAsia="Times New Roman"/>
                <w:b/>
                <w:bCs/>
                <w:sz w:val="18"/>
                <w:szCs w:val="18"/>
              </w:rPr>
              <w:t>Материал</w:t>
            </w:r>
          </w:p>
        </w:tc>
        <w:tc>
          <w:tcPr>
            <w:tcW w:w="1215" w:type="dxa"/>
            <w:tcBorders>
              <w:top w:val="single" w:sz="4" w:space="0" w:color="auto"/>
              <w:left w:val="nil"/>
              <w:bottom w:val="single" w:sz="4" w:space="0" w:color="auto"/>
              <w:right w:val="single" w:sz="4" w:space="0" w:color="auto"/>
            </w:tcBorders>
            <w:noWrap/>
            <w:vAlign w:val="center"/>
          </w:tcPr>
          <w:p w:rsidR="008D7F20" w:rsidRPr="0039073A" w:rsidRDefault="008D7F20" w:rsidP="007E5234">
            <w:pPr>
              <w:jc w:val="center"/>
              <w:rPr>
                <w:rFonts w:eastAsia="Times New Roman"/>
                <w:b/>
                <w:bCs/>
                <w:sz w:val="18"/>
                <w:szCs w:val="18"/>
              </w:rPr>
            </w:pPr>
            <w:r w:rsidRPr="0039073A">
              <w:rPr>
                <w:b/>
                <w:bCs/>
                <w:sz w:val="18"/>
                <w:szCs w:val="18"/>
              </w:rPr>
              <w:t>δ</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b/>
                <w:bCs/>
                <w:sz w:val="18"/>
                <w:szCs w:val="18"/>
              </w:rPr>
            </w:pPr>
            <w:r w:rsidRPr="0039073A">
              <w:rPr>
                <w:b/>
                <w:bCs/>
                <w:sz w:val="18"/>
                <w:szCs w:val="18"/>
              </w:rPr>
              <w:t>λ</w:t>
            </w:r>
          </w:p>
        </w:tc>
        <w:tc>
          <w:tcPr>
            <w:tcW w:w="1219" w:type="dxa"/>
            <w:tcBorders>
              <w:top w:val="single" w:sz="4" w:space="0" w:color="auto"/>
              <w:left w:val="nil"/>
              <w:bottom w:val="single" w:sz="4" w:space="0" w:color="auto"/>
              <w:right w:val="double" w:sz="6" w:space="0" w:color="auto"/>
            </w:tcBorders>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R</w:t>
            </w:r>
          </w:p>
        </w:tc>
      </w:tr>
      <w:tr w:rsidR="008D7F20" w:rsidRPr="0039073A" w:rsidTr="007E5234">
        <w:trPr>
          <w:trHeight w:val="276"/>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b/>
                <w:bCs/>
                <w:sz w:val="18"/>
                <w:szCs w:val="18"/>
              </w:rPr>
            </w:pPr>
            <w:r w:rsidRPr="0039073A">
              <w:rPr>
                <w:rFonts w:eastAsia="Times New Roman"/>
                <w:b/>
                <w:bCs/>
                <w:sz w:val="18"/>
                <w:szCs w:val="18"/>
              </w:rPr>
              <w:t>-</w:t>
            </w:r>
          </w:p>
        </w:tc>
        <w:tc>
          <w:tcPr>
            <w:tcW w:w="5486" w:type="dxa"/>
            <w:tcBorders>
              <w:top w:val="nil"/>
              <w:left w:val="nil"/>
              <w:bottom w:val="single" w:sz="4" w:space="0" w:color="auto"/>
              <w:right w:val="single" w:sz="4" w:space="0" w:color="auto"/>
            </w:tcBorders>
            <w:shd w:val="clear" w:color="auto" w:fill="BFBFBF"/>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w:t>
            </w:r>
          </w:p>
        </w:tc>
        <w:tc>
          <w:tcPr>
            <w:tcW w:w="1215" w:type="dxa"/>
            <w:tcBorders>
              <w:top w:val="nil"/>
              <w:left w:val="nil"/>
              <w:bottom w:val="single" w:sz="4" w:space="0" w:color="auto"/>
              <w:right w:val="single" w:sz="4" w:space="0" w:color="auto"/>
            </w:tcBorders>
            <w:shd w:val="clear" w:color="auto" w:fill="BFBFBF"/>
            <w:noWrap/>
            <w:vAlign w:val="center"/>
          </w:tcPr>
          <w:p w:rsidR="008D7F20" w:rsidRPr="0039073A" w:rsidRDefault="008D7F20" w:rsidP="007E5234">
            <w:pPr>
              <w:jc w:val="center"/>
              <w:rPr>
                <w:rFonts w:eastAsia="Times New Roman"/>
                <w:b/>
                <w:bCs/>
                <w:color w:val="000000"/>
                <w:sz w:val="18"/>
                <w:szCs w:val="18"/>
              </w:rPr>
            </w:pPr>
            <w:r w:rsidRPr="0039073A">
              <w:rPr>
                <w:rFonts w:eastAsia="Times New Roman"/>
                <w:b/>
                <w:bCs/>
                <w:color w:val="000000"/>
                <w:sz w:val="18"/>
                <w:szCs w:val="18"/>
              </w:rPr>
              <w:t>m</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b/>
                <w:bCs/>
                <w:color w:val="000000"/>
                <w:sz w:val="18"/>
                <w:szCs w:val="18"/>
              </w:rPr>
            </w:pPr>
            <w:r w:rsidRPr="0039073A">
              <w:rPr>
                <w:rFonts w:eastAsia="Times New Roman"/>
                <w:b/>
                <w:bCs/>
                <w:color w:val="000000"/>
                <w:sz w:val="18"/>
                <w:szCs w:val="18"/>
              </w:rPr>
              <w:t>W/mK</w:t>
            </w:r>
          </w:p>
        </w:tc>
        <w:tc>
          <w:tcPr>
            <w:tcW w:w="1219" w:type="dxa"/>
            <w:tcBorders>
              <w:top w:val="nil"/>
              <w:left w:val="nil"/>
              <w:bottom w:val="single" w:sz="4" w:space="0" w:color="auto"/>
              <w:right w:val="double" w:sz="6" w:space="0" w:color="auto"/>
            </w:tcBorders>
            <w:shd w:val="clear" w:color="auto" w:fill="BFBFBF"/>
            <w:noWrap/>
            <w:vAlign w:val="center"/>
          </w:tcPr>
          <w:p w:rsidR="008D7F20" w:rsidRPr="0039073A" w:rsidRDefault="008D7F20" w:rsidP="007E5234">
            <w:pPr>
              <w:jc w:val="center"/>
              <w:rPr>
                <w:rFonts w:eastAsia="Times New Roman"/>
                <w:b/>
                <w:bCs/>
                <w:sz w:val="18"/>
                <w:szCs w:val="18"/>
              </w:rPr>
            </w:pPr>
            <w:r w:rsidRPr="0039073A">
              <w:rPr>
                <w:rFonts w:eastAsia="Times New Roman"/>
                <w:b/>
                <w:bCs/>
                <w:sz w:val="18"/>
                <w:szCs w:val="18"/>
              </w:rPr>
              <w:t>m</w:t>
            </w:r>
            <w:r w:rsidRPr="0039073A">
              <w:rPr>
                <w:rFonts w:eastAsia="Times New Roman"/>
                <w:b/>
                <w:bCs/>
                <w:sz w:val="18"/>
                <w:szCs w:val="18"/>
                <w:vertAlign w:val="superscript"/>
              </w:rPr>
              <w:t>2</w:t>
            </w:r>
            <w:r w:rsidRPr="0039073A">
              <w:rPr>
                <w:rFonts w:eastAsia="Times New Roman"/>
                <w:b/>
                <w:bCs/>
                <w:sz w:val="18"/>
                <w:szCs w:val="18"/>
              </w:rPr>
              <w:t>K/W</w:t>
            </w:r>
          </w:p>
        </w:tc>
      </w:tr>
      <w:tr w:rsidR="008D7F20" w:rsidRPr="0039073A" w:rsidTr="007E5234">
        <w:trPr>
          <w:trHeight w:val="266"/>
          <w:jc w:val="right"/>
        </w:trPr>
        <w:tc>
          <w:tcPr>
            <w:tcW w:w="283" w:type="dxa"/>
            <w:tcBorders>
              <w:top w:val="nil"/>
              <w:left w:val="double" w:sz="6" w:space="0" w:color="auto"/>
              <w:bottom w:val="single" w:sz="4"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1</w:t>
            </w:r>
          </w:p>
        </w:tc>
        <w:tc>
          <w:tcPr>
            <w:tcW w:w="5486" w:type="dxa"/>
            <w:tcBorders>
              <w:top w:val="nil"/>
              <w:left w:val="nil"/>
              <w:bottom w:val="single" w:sz="4" w:space="0" w:color="auto"/>
              <w:right w:val="single" w:sz="4" w:space="0" w:color="auto"/>
            </w:tcBorders>
          </w:tcPr>
          <w:p w:rsidR="008D7F20" w:rsidRPr="0039073A" w:rsidRDefault="008D7F20" w:rsidP="007B7494">
            <w:pPr>
              <w:rPr>
                <w:rFonts w:eastAsia="Times New Roman"/>
                <w:sz w:val="18"/>
                <w:szCs w:val="18"/>
              </w:rPr>
            </w:pPr>
            <w:r w:rsidRPr="0039073A">
              <w:rPr>
                <w:rFonts w:eastAsia="Times New Roman"/>
                <w:sz w:val="18"/>
                <w:szCs w:val="18"/>
              </w:rPr>
              <w:t>вътрешна мазилка</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0.030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0.700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0.043</w:t>
            </w:r>
          </w:p>
        </w:tc>
      </w:tr>
      <w:tr w:rsidR="008D7F20" w:rsidRPr="0039073A" w:rsidTr="007E5234">
        <w:trPr>
          <w:trHeight w:val="270"/>
          <w:jc w:val="right"/>
        </w:trPr>
        <w:tc>
          <w:tcPr>
            <w:tcW w:w="283" w:type="dxa"/>
            <w:tcBorders>
              <w:top w:val="nil"/>
              <w:left w:val="double" w:sz="6" w:space="0" w:color="auto"/>
              <w:bottom w:val="single" w:sz="4" w:space="0" w:color="auto"/>
              <w:right w:val="single" w:sz="4" w:space="0" w:color="auto"/>
            </w:tcBorders>
            <w:shd w:val="clear" w:color="auto" w:fill="BFBFBF"/>
            <w:noWrap/>
            <w:vAlign w:val="center"/>
          </w:tcPr>
          <w:p w:rsidR="008D7F20" w:rsidRPr="0039073A" w:rsidRDefault="008D7F20" w:rsidP="007B7494">
            <w:pPr>
              <w:jc w:val="center"/>
              <w:rPr>
                <w:rFonts w:eastAsia="Times New Roman"/>
                <w:sz w:val="18"/>
                <w:szCs w:val="18"/>
              </w:rPr>
            </w:pPr>
            <w:r w:rsidRPr="0039073A">
              <w:rPr>
                <w:rFonts w:eastAsia="Times New Roman"/>
                <w:sz w:val="18"/>
                <w:szCs w:val="18"/>
              </w:rPr>
              <w:t>2</w:t>
            </w:r>
          </w:p>
        </w:tc>
        <w:tc>
          <w:tcPr>
            <w:tcW w:w="5486" w:type="dxa"/>
            <w:tcBorders>
              <w:top w:val="nil"/>
              <w:left w:val="nil"/>
              <w:bottom w:val="single" w:sz="4" w:space="0" w:color="auto"/>
              <w:right w:val="single" w:sz="4" w:space="0" w:color="auto"/>
            </w:tcBorders>
            <w:shd w:val="clear" w:color="auto" w:fill="BFBFBF"/>
          </w:tcPr>
          <w:p w:rsidR="008D7F20" w:rsidRPr="0039073A" w:rsidRDefault="008D7F20" w:rsidP="007B7494">
            <w:pPr>
              <w:rPr>
                <w:rFonts w:eastAsia="Times New Roman"/>
                <w:sz w:val="18"/>
                <w:szCs w:val="18"/>
              </w:rPr>
            </w:pPr>
            <w:r w:rsidRPr="0039073A">
              <w:rPr>
                <w:rFonts w:eastAsia="Times New Roman"/>
                <w:sz w:val="18"/>
                <w:szCs w:val="18"/>
              </w:rPr>
              <w:t>бутобетон</w:t>
            </w:r>
          </w:p>
        </w:tc>
        <w:tc>
          <w:tcPr>
            <w:tcW w:w="1215"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0.400</w:t>
            </w:r>
          </w:p>
        </w:tc>
        <w:tc>
          <w:tcPr>
            <w:tcW w:w="1237" w:type="dxa"/>
            <w:tcBorders>
              <w:top w:val="nil"/>
              <w:left w:val="nil"/>
              <w:bottom w:val="single" w:sz="4"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1.450</w:t>
            </w:r>
          </w:p>
        </w:tc>
        <w:tc>
          <w:tcPr>
            <w:tcW w:w="1219" w:type="dxa"/>
            <w:tcBorders>
              <w:top w:val="nil"/>
              <w:left w:val="nil"/>
              <w:bottom w:val="single" w:sz="4"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0.276</w:t>
            </w:r>
          </w:p>
        </w:tc>
      </w:tr>
      <w:tr w:rsidR="008D7F20" w:rsidRPr="0039073A" w:rsidTr="007E5234">
        <w:trPr>
          <w:trHeight w:val="300"/>
          <w:jc w:val="right"/>
        </w:trPr>
        <w:tc>
          <w:tcPr>
            <w:tcW w:w="283" w:type="dxa"/>
            <w:tcBorders>
              <w:top w:val="nil"/>
              <w:left w:val="double" w:sz="6" w:space="0" w:color="auto"/>
              <w:bottom w:val="single" w:sz="4" w:space="0" w:color="auto"/>
              <w:right w:val="single" w:sz="4" w:space="0" w:color="auto"/>
            </w:tcBorders>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3</w:t>
            </w:r>
          </w:p>
        </w:tc>
        <w:tc>
          <w:tcPr>
            <w:tcW w:w="5486" w:type="dxa"/>
            <w:tcBorders>
              <w:top w:val="nil"/>
              <w:left w:val="nil"/>
              <w:bottom w:val="single" w:sz="4" w:space="0" w:color="auto"/>
              <w:right w:val="single" w:sz="4" w:space="0" w:color="auto"/>
            </w:tcBorders>
          </w:tcPr>
          <w:p w:rsidR="008D7F20" w:rsidRPr="0039073A" w:rsidRDefault="008D7F20" w:rsidP="007B7494">
            <w:pPr>
              <w:rPr>
                <w:rFonts w:eastAsia="Times New Roman"/>
                <w:sz w:val="18"/>
                <w:szCs w:val="18"/>
              </w:rPr>
            </w:pPr>
            <w:r w:rsidRPr="0039073A">
              <w:rPr>
                <w:rFonts w:eastAsia="Times New Roman"/>
                <w:sz w:val="18"/>
                <w:szCs w:val="18"/>
              </w:rPr>
              <w:t>циментов хастар</w:t>
            </w:r>
          </w:p>
        </w:tc>
        <w:tc>
          <w:tcPr>
            <w:tcW w:w="1215"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0.020</w:t>
            </w:r>
          </w:p>
        </w:tc>
        <w:tc>
          <w:tcPr>
            <w:tcW w:w="1237" w:type="dxa"/>
            <w:tcBorders>
              <w:top w:val="nil"/>
              <w:left w:val="nil"/>
              <w:bottom w:val="single" w:sz="4" w:space="0" w:color="auto"/>
              <w:right w:val="single" w:sz="4"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0.930</w:t>
            </w:r>
          </w:p>
        </w:tc>
        <w:tc>
          <w:tcPr>
            <w:tcW w:w="1219" w:type="dxa"/>
            <w:tcBorders>
              <w:top w:val="nil"/>
              <w:left w:val="nil"/>
              <w:bottom w:val="single" w:sz="4" w:space="0" w:color="auto"/>
              <w:right w:val="double" w:sz="6" w:space="0" w:color="auto"/>
            </w:tcBorders>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0.022</w:t>
            </w:r>
          </w:p>
        </w:tc>
      </w:tr>
      <w:tr w:rsidR="008D7F20" w:rsidRPr="0039073A" w:rsidTr="007E5234">
        <w:trPr>
          <w:trHeight w:val="250"/>
          <w:jc w:val="right"/>
        </w:trPr>
        <w:tc>
          <w:tcPr>
            <w:tcW w:w="283" w:type="dxa"/>
            <w:tcBorders>
              <w:top w:val="nil"/>
              <w:left w:val="double" w:sz="6" w:space="0" w:color="auto"/>
              <w:bottom w:val="double" w:sz="6" w:space="0" w:color="auto"/>
              <w:right w:val="single" w:sz="4" w:space="0" w:color="auto"/>
            </w:tcBorders>
            <w:shd w:val="clear" w:color="auto" w:fill="BFBFBF"/>
            <w:noWrap/>
            <w:vAlign w:val="bottom"/>
          </w:tcPr>
          <w:p w:rsidR="008D7F20" w:rsidRPr="0039073A" w:rsidRDefault="008D7F20" w:rsidP="007B7494">
            <w:pPr>
              <w:jc w:val="center"/>
              <w:rPr>
                <w:rFonts w:eastAsia="Times New Roman"/>
                <w:sz w:val="18"/>
                <w:szCs w:val="18"/>
              </w:rPr>
            </w:pPr>
            <w:r w:rsidRPr="0039073A">
              <w:rPr>
                <w:rFonts w:eastAsia="Times New Roman"/>
                <w:sz w:val="18"/>
                <w:szCs w:val="18"/>
              </w:rPr>
              <w:t>4</w:t>
            </w:r>
          </w:p>
        </w:tc>
        <w:tc>
          <w:tcPr>
            <w:tcW w:w="5486" w:type="dxa"/>
            <w:tcBorders>
              <w:top w:val="nil"/>
              <w:left w:val="nil"/>
              <w:bottom w:val="double" w:sz="6" w:space="0" w:color="auto"/>
              <w:right w:val="single" w:sz="4" w:space="0" w:color="auto"/>
            </w:tcBorders>
            <w:shd w:val="clear" w:color="auto" w:fill="BFBFBF"/>
          </w:tcPr>
          <w:p w:rsidR="008D7F20" w:rsidRPr="0039073A" w:rsidRDefault="008D7F20" w:rsidP="007B7494">
            <w:pPr>
              <w:rPr>
                <w:rFonts w:eastAsia="Times New Roman"/>
                <w:sz w:val="18"/>
                <w:szCs w:val="18"/>
              </w:rPr>
            </w:pPr>
            <w:r w:rsidRPr="0039073A">
              <w:rPr>
                <w:rFonts w:eastAsia="Times New Roman"/>
                <w:sz w:val="18"/>
                <w:szCs w:val="18"/>
              </w:rPr>
              <w:t>Каменна облицовка</w:t>
            </w:r>
          </w:p>
        </w:tc>
        <w:tc>
          <w:tcPr>
            <w:tcW w:w="1215" w:type="dxa"/>
            <w:tcBorders>
              <w:top w:val="nil"/>
              <w:left w:val="nil"/>
              <w:bottom w:val="double" w:sz="6"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0.025</w:t>
            </w:r>
          </w:p>
        </w:tc>
        <w:tc>
          <w:tcPr>
            <w:tcW w:w="1237" w:type="dxa"/>
            <w:tcBorders>
              <w:top w:val="nil"/>
              <w:left w:val="nil"/>
              <w:bottom w:val="double" w:sz="6" w:space="0" w:color="auto"/>
              <w:right w:val="single" w:sz="4"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1.490</w:t>
            </w:r>
          </w:p>
        </w:tc>
        <w:tc>
          <w:tcPr>
            <w:tcW w:w="1219" w:type="dxa"/>
            <w:tcBorders>
              <w:top w:val="nil"/>
              <w:left w:val="nil"/>
              <w:bottom w:val="double" w:sz="6" w:space="0" w:color="auto"/>
              <w:right w:val="double" w:sz="6" w:space="0" w:color="auto"/>
            </w:tcBorders>
            <w:shd w:val="clear" w:color="auto" w:fill="BFBFBF"/>
            <w:vAlign w:val="center"/>
          </w:tcPr>
          <w:p w:rsidR="008D7F20" w:rsidRPr="0039073A" w:rsidRDefault="008D7F20" w:rsidP="007E5234">
            <w:pPr>
              <w:jc w:val="center"/>
              <w:rPr>
                <w:rFonts w:eastAsia="Times New Roman"/>
                <w:sz w:val="18"/>
                <w:szCs w:val="18"/>
              </w:rPr>
            </w:pPr>
            <w:r w:rsidRPr="0039073A">
              <w:rPr>
                <w:rFonts w:eastAsia="Times New Roman"/>
                <w:sz w:val="18"/>
                <w:szCs w:val="18"/>
              </w:rPr>
              <w:t>0.017</w:t>
            </w:r>
          </w:p>
        </w:tc>
      </w:tr>
    </w:tbl>
    <w:p w:rsidR="008D7F20" w:rsidRPr="0039073A" w:rsidRDefault="008D7F20" w:rsidP="00C57F1B">
      <w:pPr>
        <w:spacing w:line="360" w:lineRule="auto"/>
        <w:ind w:right="-414"/>
      </w:pPr>
    </w:p>
    <w:p w:rsidR="008D7F20" w:rsidRPr="0039073A" w:rsidRDefault="008D7F20" w:rsidP="00E327C3">
      <w:pPr>
        <w:spacing w:line="276" w:lineRule="auto"/>
        <w:jc w:val="both"/>
      </w:pPr>
      <w:r w:rsidRPr="0039073A">
        <w:rPr>
          <w:b/>
          <w:color w:val="17365D"/>
          <w:u w:val="single"/>
        </w:rPr>
        <w:t>Тип 3.1</w:t>
      </w:r>
      <w:r w:rsidRPr="00847477">
        <w:rPr>
          <w:b/>
          <w:color w:val="17365D"/>
        </w:rPr>
        <w:t xml:space="preserve"> </w:t>
      </w:r>
      <w:r w:rsidRPr="0039073A">
        <w:rPr>
          <w:b/>
          <w:color w:val="17365D"/>
        </w:rPr>
        <w:t>-</w:t>
      </w:r>
      <w:r w:rsidRPr="0039073A">
        <w:t xml:space="preserve">  Под на земя в топли</w:t>
      </w:r>
      <w:r>
        <w:t>т</w:t>
      </w:r>
      <w:r w:rsidRPr="0039073A">
        <w:t>е връзки-корпус 2 и 4, част от корпус 3, с настилка от мозайка. Корпус 2 е с площ 205м</w:t>
      </w:r>
      <w:r w:rsidRPr="0039073A">
        <w:rPr>
          <w:vertAlign w:val="superscript"/>
        </w:rPr>
        <w:t>2</w:t>
      </w:r>
      <w:r w:rsidRPr="0039073A">
        <w:t>, а корпус 4 с площ 268 м</w:t>
      </w:r>
      <w:r w:rsidRPr="0039073A">
        <w:rPr>
          <w:vertAlign w:val="superscript"/>
        </w:rPr>
        <w:t>2</w:t>
      </w:r>
      <w:r w:rsidRPr="0039073A">
        <w:t xml:space="preserve"> и корпус 3 с площ на земя 601 м</w:t>
      </w:r>
      <w:r w:rsidRPr="0039073A">
        <w:rPr>
          <w:vertAlign w:val="superscript"/>
        </w:rPr>
        <w:t>2</w:t>
      </w:r>
      <w:r w:rsidRPr="0039073A">
        <w:t>.</w:t>
      </w:r>
    </w:p>
    <w:p w:rsidR="008D7F20" w:rsidRPr="0039073A" w:rsidRDefault="008D7F20" w:rsidP="00C57F1B">
      <w:pPr>
        <w:spacing w:line="276" w:lineRule="auto"/>
        <w:jc w:val="both"/>
      </w:pPr>
    </w:p>
    <w:p w:rsidR="008D7F20" w:rsidRPr="0039073A" w:rsidRDefault="008D7F20" w:rsidP="00C57F1B">
      <w:pPr>
        <w:spacing w:line="276" w:lineRule="auto"/>
        <w:jc w:val="both"/>
      </w:pPr>
      <w:r w:rsidRPr="0039073A">
        <w:t>Структура на под Тип 3.1:</w:t>
      </w:r>
    </w:p>
    <w:p w:rsidR="008D7F20" w:rsidRPr="0039073A" w:rsidRDefault="008D7F20" w:rsidP="00364049">
      <w:pPr>
        <w:shd w:val="clear" w:color="auto" w:fill="FFFFFF"/>
        <w:spacing w:after="120" w:line="276" w:lineRule="auto"/>
        <w:ind w:right="666"/>
        <w:jc w:val="right"/>
      </w:pPr>
      <w:r w:rsidRPr="0039073A">
        <w:t>Таблица</w:t>
      </w:r>
      <w:r w:rsidRPr="0039073A">
        <w:rPr>
          <w:iCs/>
        </w:rPr>
        <w:t xml:space="preserve"> 1.19</w:t>
      </w:r>
    </w:p>
    <w:tbl>
      <w:tblPr>
        <w:tblW w:w="4936" w:type="pct"/>
        <w:jc w:val="righ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568"/>
        <w:gridCol w:w="5815"/>
        <w:gridCol w:w="1267"/>
        <w:gridCol w:w="1109"/>
        <w:gridCol w:w="1034"/>
      </w:tblGrid>
      <w:tr w:rsidR="008D7F20" w:rsidRPr="0039073A" w:rsidTr="00E20ECD">
        <w:trPr>
          <w:trHeight w:val="169"/>
          <w:jc w:val="right"/>
        </w:trPr>
        <w:tc>
          <w:tcPr>
            <w:tcW w:w="290" w:type="pct"/>
            <w:tcBorders>
              <w:top w:val="double" w:sz="4" w:space="0" w:color="auto"/>
            </w:tcBorders>
            <w:shd w:val="clear" w:color="auto" w:fill="D9D9D9"/>
            <w:vAlign w:val="center"/>
          </w:tcPr>
          <w:p w:rsidR="008D7F20" w:rsidRPr="0039073A" w:rsidRDefault="008D7F20" w:rsidP="002F151D">
            <w:pPr>
              <w:spacing w:line="276" w:lineRule="auto"/>
              <w:contextualSpacing/>
              <w:jc w:val="center"/>
              <w:rPr>
                <w:b/>
                <w:color w:val="000000"/>
              </w:rPr>
            </w:pPr>
            <w:r w:rsidRPr="0039073A">
              <w:rPr>
                <w:b/>
                <w:color w:val="000000"/>
              </w:rPr>
              <w:t>№</w:t>
            </w:r>
          </w:p>
        </w:tc>
        <w:tc>
          <w:tcPr>
            <w:tcW w:w="2969" w:type="pct"/>
            <w:tcBorders>
              <w:top w:val="double" w:sz="4" w:space="0" w:color="auto"/>
            </w:tcBorders>
            <w:shd w:val="clear" w:color="auto" w:fill="D9D9D9"/>
            <w:noWrap/>
            <w:vAlign w:val="center"/>
          </w:tcPr>
          <w:p w:rsidR="008D7F20" w:rsidRPr="0039073A" w:rsidRDefault="008D7F20" w:rsidP="002F151D">
            <w:pPr>
              <w:spacing w:line="276" w:lineRule="auto"/>
              <w:contextualSpacing/>
              <w:jc w:val="center"/>
              <w:rPr>
                <w:b/>
                <w:color w:val="000000"/>
              </w:rPr>
            </w:pPr>
            <w:r w:rsidRPr="0039073A">
              <w:rPr>
                <w:b/>
                <w:color w:val="000000"/>
              </w:rPr>
              <w:t>Материал</w:t>
            </w:r>
          </w:p>
        </w:tc>
        <w:tc>
          <w:tcPr>
            <w:tcW w:w="647" w:type="pct"/>
            <w:tcBorders>
              <w:top w:val="double" w:sz="4" w:space="0" w:color="auto"/>
            </w:tcBorders>
            <w:shd w:val="clear" w:color="auto" w:fill="D9D9D9"/>
            <w:vAlign w:val="center"/>
          </w:tcPr>
          <w:p w:rsidR="008D7F20" w:rsidRPr="0039073A" w:rsidRDefault="008D7F20" w:rsidP="002F151D">
            <w:pPr>
              <w:spacing w:line="276" w:lineRule="auto"/>
              <w:contextualSpacing/>
              <w:jc w:val="center"/>
              <w:rPr>
                <w:b/>
                <w:color w:val="000000"/>
              </w:rPr>
            </w:pPr>
            <w:r w:rsidRPr="0039073A">
              <w:rPr>
                <w:b/>
                <w:color w:val="000000"/>
              </w:rPr>
              <w:t>δ</w:t>
            </w:r>
          </w:p>
        </w:tc>
        <w:tc>
          <w:tcPr>
            <w:tcW w:w="566" w:type="pct"/>
            <w:tcBorders>
              <w:top w:val="double" w:sz="4" w:space="0" w:color="auto"/>
            </w:tcBorders>
            <w:shd w:val="clear" w:color="auto" w:fill="D9D9D9"/>
            <w:vAlign w:val="center"/>
          </w:tcPr>
          <w:p w:rsidR="008D7F20" w:rsidRPr="0039073A" w:rsidRDefault="008D7F20" w:rsidP="002F151D">
            <w:pPr>
              <w:spacing w:line="276" w:lineRule="auto"/>
              <w:contextualSpacing/>
              <w:jc w:val="center"/>
              <w:rPr>
                <w:b/>
                <w:color w:val="000000"/>
              </w:rPr>
            </w:pPr>
            <w:r w:rsidRPr="0039073A">
              <w:rPr>
                <w:b/>
                <w:color w:val="000000"/>
              </w:rPr>
              <w:t>λ</w:t>
            </w:r>
          </w:p>
        </w:tc>
        <w:tc>
          <w:tcPr>
            <w:tcW w:w="528" w:type="pct"/>
            <w:tcBorders>
              <w:top w:val="double" w:sz="4" w:space="0" w:color="auto"/>
            </w:tcBorders>
            <w:shd w:val="clear" w:color="auto" w:fill="D9D9D9"/>
            <w:vAlign w:val="center"/>
          </w:tcPr>
          <w:p w:rsidR="008D7F20" w:rsidRPr="0039073A" w:rsidRDefault="008D7F20" w:rsidP="002F151D">
            <w:pPr>
              <w:spacing w:line="276" w:lineRule="auto"/>
              <w:contextualSpacing/>
              <w:jc w:val="center"/>
              <w:rPr>
                <w:b/>
                <w:color w:val="000000"/>
              </w:rPr>
            </w:pPr>
            <w:r w:rsidRPr="0039073A">
              <w:rPr>
                <w:b/>
                <w:color w:val="000000"/>
              </w:rPr>
              <w:t>U</w:t>
            </w:r>
          </w:p>
        </w:tc>
      </w:tr>
      <w:tr w:rsidR="008D7F20" w:rsidRPr="0039073A" w:rsidTr="002F151D">
        <w:trPr>
          <w:trHeight w:val="169"/>
          <w:jc w:val="right"/>
        </w:trPr>
        <w:tc>
          <w:tcPr>
            <w:tcW w:w="290" w:type="pct"/>
            <w:shd w:val="clear" w:color="auto" w:fill="FFFFFF"/>
            <w:vAlign w:val="center"/>
          </w:tcPr>
          <w:p w:rsidR="008D7F20" w:rsidRPr="0039073A" w:rsidRDefault="008D7F20" w:rsidP="002F151D">
            <w:pPr>
              <w:spacing w:line="276" w:lineRule="auto"/>
              <w:contextualSpacing/>
              <w:jc w:val="center"/>
              <w:rPr>
                <w:b/>
                <w:color w:val="000000"/>
              </w:rPr>
            </w:pPr>
            <w:r w:rsidRPr="0039073A">
              <w:rPr>
                <w:b/>
                <w:color w:val="000000"/>
              </w:rPr>
              <w:t>-</w:t>
            </w:r>
          </w:p>
        </w:tc>
        <w:tc>
          <w:tcPr>
            <w:tcW w:w="2969" w:type="pct"/>
            <w:shd w:val="clear" w:color="auto" w:fill="FFFFFF"/>
            <w:noWrap/>
            <w:vAlign w:val="center"/>
          </w:tcPr>
          <w:p w:rsidR="008D7F20" w:rsidRPr="0039073A" w:rsidRDefault="008D7F20" w:rsidP="002F151D">
            <w:pPr>
              <w:spacing w:line="276" w:lineRule="auto"/>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2F151D">
            <w:pPr>
              <w:spacing w:line="276" w:lineRule="auto"/>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2F151D">
            <w:pPr>
              <w:spacing w:line="276" w:lineRule="auto"/>
              <w:contextualSpacing/>
              <w:jc w:val="center"/>
              <w:rPr>
                <w:b/>
                <w:color w:val="000000"/>
              </w:rPr>
            </w:pPr>
            <w:r w:rsidRPr="0039073A">
              <w:rPr>
                <w:b/>
                <w:color w:val="000000"/>
              </w:rPr>
              <w:t>W/mK</w:t>
            </w:r>
          </w:p>
        </w:tc>
        <w:tc>
          <w:tcPr>
            <w:tcW w:w="528" w:type="pct"/>
            <w:shd w:val="clear" w:color="auto" w:fill="FFFFFF"/>
            <w:vAlign w:val="center"/>
          </w:tcPr>
          <w:p w:rsidR="008D7F20" w:rsidRPr="0039073A" w:rsidRDefault="008D7F20" w:rsidP="002F151D">
            <w:pPr>
              <w:spacing w:line="276" w:lineRule="auto"/>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030B0C">
        <w:trPr>
          <w:cantSplit/>
          <w:trHeight w:val="254"/>
          <w:jc w:val="right"/>
        </w:trPr>
        <w:tc>
          <w:tcPr>
            <w:tcW w:w="290" w:type="pct"/>
            <w:shd w:val="clear" w:color="auto" w:fill="D9D9D9"/>
            <w:vAlign w:val="center"/>
          </w:tcPr>
          <w:p w:rsidR="008D7F20" w:rsidRPr="0039073A" w:rsidRDefault="008D7F20" w:rsidP="002F151D">
            <w:pPr>
              <w:spacing w:line="276" w:lineRule="auto"/>
              <w:contextualSpacing/>
              <w:jc w:val="center"/>
            </w:pPr>
            <w:r w:rsidRPr="0039073A">
              <w:t>1</w:t>
            </w:r>
          </w:p>
        </w:tc>
        <w:tc>
          <w:tcPr>
            <w:tcW w:w="2969" w:type="pct"/>
            <w:shd w:val="clear" w:color="auto" w:fill="D9D9D9"/>
            <w:noWrap/>
            <w:vAlign w:val="bottom"/>
          </w:tcPr>
          <w:p w:rsidR="008D7F20" w:rsidRPr="0039073A" w:rsidRDefault="008D7F20">
            <w:r w:rsidRPr="0039073A">
              <w:t>мозайка</w:t>
            </w:r>
          </w:p>
        </w:tc>
        <w:tc>
          <w:tcPr>
            <w:tcW w:w="647" w:type="pct"/>
            <w:shd w:val="clear" w:color="auto" w:fill="D9D9D9"/>
            <w:noWrap/>
          </w:tcPr>
          <w:p w:rsidR="008D7F20" w:rsidRPr="0039073A" w:rsidRDefault="008D7F20">
            <w:pPr>
              <w:jc w:val="center"/>
            </w:pPr>
            <w:r w:rsidRPr="0039073A">
              <w:t>0.025</w:t>
            </w:r>
          </w:p>
        </w:tc>
        <w:tc>
          <w:tcPr>
            <w:tcW w:w="566" w:type="pct"/>
            <w:shd w:val="clear" w:color="auto" w:fill="D9D9D9"/>
            <w:noWrap/>
          </w:tcPr>
          <w:p w:rsidR="008D7F20" w:rsidRPr="0039073A" w:rsidRDefault="008D7F20">
            <w:pPr>
              <w:jc w:val="center"/>
            </w:pPr>
            <w:r w:rsidRPr="0039073A">
              <w:t>1.490</w:t>
            </w:r>
          </w:p>
        </w:tc>
        <w:tc>
          <w:tcPr>
            <w:tcW w:w="528" w:type="pct"/>
            <w:vMerge w:val="restart"/>
            <w:shd w:val="clear" w:color="auto" w:fill="D9D9D9"/>
            <w:vAlign w:val="center"/>
          </w:tcPr>
          <w:p w:rsidR="008D7F20" w:rsidRPr="0039073A" w:rsidRDefault="008D7F20" w:rsidP="001C298F">
            <w:pPr>
              <w:spacing w:line="276" w:lineRule="auto"/>
              <w:contextualSpacing/>
              <w:jc w:val="center"/>
            </w:pPr>
            <w:r w:rsidRPr="0039073A">
              <w:t>0,3</w:t>
            </w:r>
          </w:p>
          <w:p w:rsidR="008D7F20" w:rsidRPr="0039073A" w:rsidRDefault="008D7F20" w:rsidP="001C298F">
            <w:pPr>
              <w:spacing w:line="276" w:lineRule="auto"/>
              <w:contextualSpacing/>
              <w:jc w:val="center"/>
            </w:pPr>
          </w:p>
        </w:tc>
      </w:tr>
      <w:tr w:rsidR="008D7F20" w:rsidRPr="0039073A" w:rsidTr="002F151D">
        <w:trPr>
          <w:cantSplit/>
          <w:trHeight w:val="254"/>
          <w:jc w:val="right"/>
        </w:trPr>
        <w:tc>
          <w:tcPr>
            <w:tcW w:w="290" w:type="pct"/>
            <w:shd w:val="clear" w:color="auto" w:fill="FFFFFF"/>
            <w:vAlign w:val="center"/>
          </w:tcPr>
          <w:p w:rsidR="008D7F20" w:rsidRPr="0039073A" w:rsidRDefault="008D7F20" w:rsidP="002F151D">
            <w:pPr>
              <w:spacing w:line="276" w:lineRule="auto"/>
              <w:contextualSpacing/>
              <w:jc w:val="center"/>
            </w:pPr>
            <w:r w:rsidRPr="0039073A">
              <w:t>2</w:t>
            </w:r>
          </w:p>
        </w:tc>
        <w:tc>
          <w:tcPr>
            <w:tcW w:w="2969" w:type="pct"/>
            <w:shd w:val="clear" w:color="auto" w:fill="FFFFFF"/>
            <w:noWrap/>
          </w:tcPr>
          <w:p w:rsidR="008D7F20" w:rsidRPr="0039073A" w:rsidRDefault="008D7F20">
            <w:pPr>
              <w:rPr>
                <w:color w:val="000000"/>
              </w:rPr>
            </w:pPr>
            <w:r w:rsidRPr="0039073A">
              <w:rPr>
                <w:color w:val="000000"/>
              </w:rPr>
              <w:t>циментова замазка</w:t>
            </w:r>
          </w:p>
        </w:tc>
        <w:tc>
          <w:tcPr>
            <w:tcW w:w="647" w:type="pct"/>
            <w:shd w:val="clear" w:color="auto" w:fill="FFFFFF"/>
            <w:noWrap/>
          </w:tcPr>
          <w:p w:rsidR="008D7F20" w:rsidRPr="0039073A" w:rsidRDefault="008D7F20">
            <w:pPr>
              <w:jc w:val="center"/>
              <w:rPr>
                <w:color w:val="000000"/>
              </w:rPr>
            </w:pPr>
            <w:r w:rsidRPr="0039073A">
              <w:rPr>
                <w:color w:val="000000"/>
              </w:rPr>
              <w:t>0.032</w:t>
            </w:r>
          </w:p>
        </w:tc>
        <w:tc>
          <w:tcPr>
            <w:tcW w:w="566" w:type="pct"/>
            <w:shd w:val="clear" w:color="auto" w:fill="FFFFFF"/>
            <w:noWrap/>
          </w:tcPr>
          <w:p w:rsidR="008D7F20" w:rsidRPr="0039073A" w:rsidRDefault="008D7F20">
            <w:pPr>
              <w:jc w:val="center"/>
              <w:rPr>
                <w:color w:val="000000"/>
              </w:rPr>
            </w:pPr>
            <w:r w:rsidRPr="0039073A">
              <w:rPr>
                <w:color w:val="000000"/>
              </w:rPr>
              <w:t>0.930</w:t>
            </w:r>
          </w:p>
        </w:tc>
        <w:tc>
          <w:tcPr>
            <w:tcW w:w="528" w:type="pct"/>
            <w:vMerge/>
            <w:shd w:val="clear" w:color="auto" w:fill="FFFFFF"/>
            <w:vAlign w:val="center"/>
          </w:tcPr>
          <w:p w:rsidR="008D7F20" w:rsidRPr="0039073A" w:rsidRDefault="008D7F20" w:rsidP="002F151D">
            <w:pPr>
              <w:spacing w:line="276" w:lineRule="auto"/>
              <w:contextualSpacing/>
              <w:jc w:val="center"/>
            </w:pPr>
          </w:p>
        </w:tc>
      </w:tr>
      <w:tr w:rsidR="008D7F20" w:rsidRPr="0039073A" w:rsidTr="002F151D">
        <w:trPr>
          <w:cantSplit/>
          <w:trHeight w:val="254"/>
          <w:jc w:val="right"/>
        </w:trPr>
        <w:tc>
          <w:tcPr>
            <w:tcW w:w="290" w:type="pct"/>
            <w:shd w:val="clear" w:color="auto" w:fill="D9D9D9"/>
            <w:vAlign w:val="center"/>
          </w:tcPr>
          <w:p w:rsidR="008D7F20" w:rsidRPr="0039073A" w:rsidRDefault="008D7F20" w:rsidP="002F151D">
            <w:pPr>
              <w:spacing w:line="276" w:lineRule="auto"/>
              <w:contextualSpacing/>
              <w:jc w:val="center"/>
            </w:pPr>
            <w:r w:rsidRPr="0039073A">
              <w:t>3</w:t>
            </w:r>
          </w:p>
        </w:tc>
        <w:tc>
          <w:tcPr>
            <w:tcW w:w="2969" w:type="pct"/>
            <w:shd w:val="clear" w:color="auto" w:fill="D9D9D9"/>
            <w:noWrap/>
          </w:tcPr>
          <w:p w:rsidR="008D7F20" w:rsidRPr="0039073A" w:rsidRDefault="008D7F20">
            <w:pPr>
              <w:rPr>
                <w:color w:val="000000"/>
              </w:rPr>
            </w:pPr>
            <w:r w:rsidRPr="0039073A">
              <w:rPr>
                <w:color w:val="000000"/>
              </w:rPr>
              <w:t>бетонова настилка</w:t>
            </w:r>
          </w:p>
        </w:tc>
        <w:tc>
          <w:tcPr>
            <w:tcW w:w="647" w:type="pct"/>
            <w:shd w:val="clear" w:color="auto" w:fill="D9D9D9"/>
            <w:noWrap/>
          </w:tcPr>
          <w:p w:rsidR="008D7F20" w:rsidRPr="0039073A" w:rsidRDefault="008D7F20">
            <w:pPr>
              <w:jc w:val="center"/>
              <w:rPr>
                <w:color w:val="000000"/>
              </w:rPr>
            </w:pPr>
            <w:r w:rsidRPr="0039073A">
              <w:rPr>
                <w:color w:val="000000"/>
              </w:rPr>
              <w:t>0.100</w:t>
            </w:r>
          </w:p>
        </w:tc>
        <w:tc>
          <w:tcPr>
            <w:tcW w:w="566" w:type="pct"/>
            <w:shd w:val="clear" w:color="auto" w:fill="D9D9D9"/>
            <w:noWrap/>
          </w:tcPr>
          <w:p w:rsidR="008D7F20" w:rsidRPr="0039073A" w:rsidRDefault="008D7F20">
            <w:pPr>
              <w:jc w:val="center"/>
              <w:rPr>
                <w:color w:val="000000"/>
              </w:rPr>
            </w:pPr>
            <w:r w:rsidRPr="0039073A">
              <w:rPr>
                <w:color w:val="000000"/>
              </w:rPr>
              <w:t>1.450</w:t>
            </w:r>
          </w:p>
        </w:tc>
        <w:tc>
          <w:tcPr>
            <w:tcW w:w="528" w:type="pct"/>
            <w:vMerge/>
            <w:shd w:val="clear" w:color="auto" w:fill="D9D9D9"/>
            <w:vAlign w:val="center"/>
          </w:tcPr>
          <w:p w:rsidR="008D7F20" w:rsidRPr="0039073A" w:rsidRDefault="008D7F20" w:rsidP="002F151D">
            <w:pPr>
              <w:spacing w:line="276" w:lineRule="auto"/>
              <w:contextualSpacing/>
              <w:jc w:val="center"/>
            </w:pPr>
          </w:p>
        </w:tc>
      </w:tr>
      <w:tr w:rsidR="008D7F20" w:rsidRPr="0039073A" w:rsidTr="002F151D">
        <w:trPr>
          <w:cantSplit/>
          <w:trHeight w:val="254"/>
          <w:jc w:val="right"/>
        </w:trPr>
        <w:tc>
          <w:tcPr>
            <w:tcW w:w="290" w:type="pct"/>
            <w:shd w:val="clear" w:color="auto" w:fill="FFFFFF"/>
            <w:vAlign w:val="center"/>
          </w:tcPr>
          <w:p w:rsidR="008D7F20" w:rsidRPr="0039073A" w:rsidRDefault="008D7F20" w:rsidP="002F151D">
            <w:pPr>
              <w:spacing w:line="276" w:lineRule="auto"/>
              <w:contextualSpacing/>
              <w:jc w:val="center"/>
            </w:pPr>
            <w:r w:rsidRPr="0039073A">
              <w:t>4</w:t>
            </w:r>
          </w:p>
        </w:tc>
        <w:tc>
          <w:tcPr>
            <w:tcW w:w="2969" w:type="pct"/>
            <w:shd w:val="clear" w:color="auto" w:fill="FFFFFF"/>
            <w:noWrap/>
          </w:tcPr>
          <w:p w:rsidR="008D7F20" w:rsidRPr="0039073A" w:rsidRDefault="008D7F20">
            <w:pPr>
              <w:rPr>
                <w:color w:val="000000"/>
              </w:rPr>
            </w:pPr>
            <w:r w:rsidRPr="0039073A">
              <w:rPr>
                <w:color w:val="000000"/>
              </w:rPr>
              <w:t>чакъл</w:t>
            </w:r>
          </w:p>
        </w:tc>
        <w:tc>
          <w:tcPr>
            <w:tcW w:w="647" w:type="pct"/>
            <w:shd w:val="clear" w:color="auto" w:fill="FFFFFF"/>
            <w:noWrap/>
          </w:tcPr>
          <w:p w:rsidR="008D7F20" w:rsidRPr="0039073A" w:rsidRDefault="008D7F20">
            <w:pPr>
              <w:jc w:val="center"/>
              <w:rPr>
                <w:color w:val="000000"/>
              </w:rPr>
            </w:pPr>
            <w:r w:rsidRPr="0039073A">
              <w:rPr>
                <w:color w:val="000000"/>
              </w:rPr>
              <w:t>0.200</w:t>
            </w:r>
          </w:p>
        </w:tc>
        <w:tc>
          <w:tcPr>
            <w:tcW w:w="566" w:type="pct"/>
            <w:shd w:val="clear" w:color="auto" w:fill="FFFFFF"/>
            <w:noWrap/>
          </w:tcPr>
          <w:p w:rsidR="008D7F20" w:rsidRPr="0039073A" w:rsidRDefault="008D7F20">
            <w:pPr>
              <w:jc w:val="center"/>
              <w:rPr>
                <w:color w:val="000000"/>
              </w:rPr>
            </w:pPr>
            <w:r w:rsidRPr="0039073A">
              <w:rPr>
                <w:color w:val="000000"/>
              </w:rPr>
              <w:t>1.100</w:t>
            </w:r>
          </w:p>
        </w:tc>
        <w:tc>
          <w:tcPr>
            <w:tcW w:w="528" w:type="pct"/>
            <w:vMerge/>
            <w:shd w:val="clear" w:color="auto" w:fill="FFFFFF"/>
            <w:vAlign w:val="center"/>
          </w:tcPr>
          <w:p w:rsidR="008D7F20" w:rsidRPr="0039073A" w:rsidRDefault="008D7F20" w:rsidP="002F151D">
            <w:pPr>
              <w:spacing w:line="276" w:lineRule="auto"/>
              <w:contextualSpacing/>
              <w:jc w:val="center"/>
            </w:pPr>
          </w:p>
        </w:tc>
      </w:tr>
      <w:tr w:rsidR="008D7F20" w:rsidRPr="0039073A" w:rsidTr="002F151D">
        <w:trPr>
          <w:cantSplit/>
          <w:trHeight w:val="254"/>
          <w:jc w:val="right"/>
        </w:trPr>
        <w:tc>
          <w:tcPr>
            <w:tcW w:w="290" w:type="pct"/>
            <w:tcBorders>
              <w:bottom w:val="double" w:sz="4" w:space="0" w:color="auto"/>
            </w:tcBorders>
            <w:shd w:val="clear" w:color="auto" w:fill="FFFFFF"/>
            <w:vAlign w:val="center"/>
          </w:tcPr>
          <w:p w:rsidR="008D7F20" w:rsidRPr="0039073A" w:rsidRDefault="008D7F20" w:rsidP="002F151D">
            <w:pPr>
              <w:spacing w:line="276" w:lineRule="auto"/>
              <w:contextualSpacing/>
              <w:jc w:val="center"/>
            </w:pPr>
            <w:r w:rsidRPr="0039073A">
              <w:t>5</w:t>
            </w:r>
          </w:p>
        </w:tc>
        <w:tc>
          <w:tcPr>
            <w:tcW w:w="2969" w:type="pct"/>
            <w:tcBorders>
              <w:bottom w:val="double" w:sz="4" w:space="0" w:color="auto"/>
            </w:tcBorders>
            <w:shd w:val="clear" w:color="auto" w:fill="FFFFFF"/>
            <w:noWrap/>
          </w:tcPr>
          <w:p w:rsidR="008D7F20" w:rsidRPr="0039073A" w:rsidRDefault="008D7F20">
            <w:r w:rsidRPr="0039073A">
              <w:t>трамбован насип</w:t>
            </w:r>
          </w:p>
        </w:tc>
        <w:tc>
          <w:tcPr>
            <w:tcW w:w="647" w:type="pct"/>
            <w:tcBorders>
              <w:bottom w:val="double" w:sz="4" w:space="0" w:color="auto"/>
            </w:tcBorders>
            <w:shd w:val="clear" w:color="auto" w:fill="FFFFFF"/>
            <w:noWrap/>
          </w:tcPr>
          <w:p w:rsidR="008D7F20" w:rsidRPr="0039073A" w:rsidRDefault="008D7F20">
            <w:pPr>
              <w:jc w:val="center"/>
            </w:pPr>
            <w:r w:rsidRPr="0039073A">
              <w:t>0.150</w:t>
            </w:r>
          </w:p>
        </w:tc>
        <w:tc>
          <w:tcPr>
            <w:tcW w:w="566" w:type="pct"/>
            <w:tcBorders>
              <w:bottom w:val="double" w:sz="4" w:space="0" w:color="auto"/>
            </w:tcBorders>
            <w:shd w:val="clear" w:color="auto" w:fill="FFFFFF"/>
            <w:noWrap/>
          </w:tcPr>
          <w:p w:rsidR="008D7F20" w:rsidRPr="0039073A" w:rsidRDefault="008D7F20">
            <w:pPr>
              <w:jc w:val="center"/>
            </w:pPr>
            <w:r w:rsidRPr="0039073A">
              <w:t>1.160</w:t>
            </w:r>
          </w:p>
        </w:tc>
        <w:tc>
          <w:tcPr>
            <w:tcW w:w="528" w:type="pct"/>
            <w:vMerge/>
            <w:tcBorders>
              <w:bottom w:val="double" w:sz="4" w:space="0" w:color="auto"/>
            </w:tcBorders>
            <w:shd w:val="clear" w:color="auto" w:fill="FFFFFF"/>
            <w:vAlign w:val="center"/>
          </w:tcPr>
          <w:p w:rsidR="008D7F20" w:rsidRPr="0039073A" w:rsidRDefault="008D7F20" w:rsidP="002F151D">
            <w:pPr>
              <w:spacing w:line="276" w:lineRule="auto"/>
              <w:contextualSpacing/>
              <w:jc w:val="center"/>
            </w:pPr>
          </w:p>
        </w:tc>
      </w:tr>
    </w:tbl>
    <w:p w:rsidR="008D7F20" w:rsidRPr="0039073A" w:rsidRDefault="008D7F20" w:rsidP="00E327C3">
      <w:pPr>
        <w:spacing w:line="276" w:lineRule="auto"/>
        <w:jc w:val="both"/>
      </w:pPr>
    </w:p>
    <w:p w:rsidR="008D7F20" w:rsidRPr="0039073A" w:rsidRDefault="008D7F20" w:rsidP="003A3CCD">
      <w:pPr>
        <w:spacing w:line="276" w:lineRule="auto"/>
        <w:jc w:val="center"/>
      </w:pPr>
      <w:r w:rsidRPr="0039073A">
        <w:t xml:space="preserve">                 </w:t>
      </w:r>
      <w:r>
        <w:rPr>
          <w:noProof/>
        </w:rPr>
        <w:pict>
          <v:shape id="Картина 40" o:spid="_x0000_i1058" type="#_x0000_t75" style="width:345.75pt;height:107.25pt;visibility:visible">
            <v:imagedata r:id="rId40" o:title=""/>
          </v:shape>
        </w:pict>
      </w:r>
    </w:p>
    <w:p w:rsidR="008D7F20" w:rsidRPr="00F12907" w:rsidRDefault="008D7F20" w:rsidP="003A3CCD">
      <w:pPr>
        <w:spacing w:line="360" w:lineRule="auto"/>
        <w:ind w:right="-414"/>
        <w:rPr>
          <w:lang w:val="en-US"/>
        </w:rPr>
      </w:pPr>
      <w:r w:rsidRPr="0039073A">
        <w:t xml:space="preserve">                                                          Фиг. 1.</w:t>
      </w:r>
      <w:r>
        <w:t>3</w:t>
      </w:r>
      <w:r>
        <w:rPr>
          <w:lang w:val="en-US"/>
        </w:rPr>
        <w:t>3</w:t>
      </w:r>
    </w:p>
    <w:p w:rsidR="008D7F20" w:rsidRPr="0039073A" w:rsidRDefault="008D7F20" w:rsidP="00E327C3">
      <w:pPr>
        <w:spacing w:line="276" w:lineRule="auto"/>
        <w:jc w:val="both"/>
      </w:pPr>
    </w:p>
    <w:p w:rsidR="008D7F20" w:rsidRPr="0039073A" w:rsidRDefault="008D7F20" w:rsidP="002F13C7">
      <w:pPr>
        <w:spacing w:line="360" w:lineRule="auto"/>
        <w:jc w:val="both"/>
      </w:pPr>
      <w:r w:rsidRPr="0039073A">
        <w:rPr>
          <w:b/>
          <w:color w:val="17365D"/>
          <w:u w:val="single"/>
        </w:rPr>
        <w:t>Тип3.1</w:t>
      </w:r>
      <w:r w:rsidRPr="006E2298">
        <w:rPr>
          <w:b/>
          <w:color w:val="17365D"/>
        </w:rPr>
        <w:t xml:space="preserve"> </w:t>
      </w:r>
      <w:r w:rsidRPr="0039073A">
        <w:rPr>
          <w:b/>
          <w:color w:val="17365D"/>
        </w:rPr>
        <w:t>-</w:t>
      </w:r>
      <w:r w:rsidRPr="0039073A">
        <w:t xml:space="preserve">  Под на земя с настилка дюш</w:t>
      </w:r>
      <w:r>
        <w:t>е</w:t>
      </w:r>
      <w:r w:rsidRPr="0039073A">
        <w:t>ме във Физкултурния салон, с площ 635 м</w:t>
      </w:r>
      <w:r w:rsidRPr="0039073A">
        <w:rPr>
          <w:vertAlign w:val="superscript"/>
        </w:rPr>
        <w:t>2</w:t>
      </w:r>
      <w:r w:rsidRPr="0039073A">
        <w:t>.</w:t>
      </w:r>
    </w:p>
    <w:p w:rsidR="008D7F20" w:rsidRDefault="008D7F20" w:rsidP="003013FD">
      <w:pPr>
        <w:spacing w:line="276" w:lineRule="auto"/>
        <w:jc w:val="both"/>
      </w:pPr>
      <w:r w:rsidRPr="0039073A">
        <w:t>Структура на под Тип 3.2:</w:t>
      </w:r>
    </w:p>
    <w:p w:rsidR="008D7F20" w:rsidRDefault="008D7F20" w:rsidP="003013FD">
      <w:pPr>
        <w:spacing w:line="276" w:lineRule="auto"/>
        <w:jc w:val="both"/>
      </w:pPr>
    </w:p>
    <w:p w:rsidR="008D7F20" w:rsidRDefault="008D7F20" w:rsidP="003013FD">
      <w:pPr>
        <w:spacing w:line="276" w:lineRule="auto"/>
        <w:jc w:val="both"/>
      </w:pPr>
    </w:p>
    <w:p w:rsidR="008D7F20" w:rsidRPr="0039073A" w:rsidRDefault="008D7F20" w:rsidP="003013FD">
      <w:pPr>
        <w:spacing w:line="276" w:lineRule="auto"/>
        <w:jc w:val="both"/>
      </w:pPr>
    </w:p>
    <w:p w:rsidR="008D7F20" w:rsidRPr="0039073A" w:rsidRDefault="008D7F20" w:rsidP="002F13C7">
      <w:pPr>
        <w:shd w:val="clear" w:color="auto" w:fill="FFFFFF"/>
        <w:spacing w:after="120" w:line="276" w:lineRule="auto"/>
        <w:ind w:right="666"/>
        <w:jc w:val="right"/>
      </w:pPr>
      <w:r w:rsidRPr="0039073A">
        <w:t>Таблица</w:t>
      </w:r>
      <w:r w:rsidRPr="0039073A">
        <w:rPr>
          <w:iCs/>
        </w:rPr>
        <w:t xml:space="preserve"> 1.20</w:t>
      </w:r>
    </w:p>
    <w:tbl>
      <w:tblPr>
        <w:tblW w:w="4936" w:type="pct"/>
        <w:jc w:val="right"/>
        <w:tblInd w:w="70" w:type="dxa"/>
        <w:tblBorders>
          <w:top w:val="double" w:sz="4" w:space="0" w:color="auto"/>
          <w:left w:val="double" w:sz="4" w:space="0" w:color="auto"/>
          <w:bottom w:val="double" w:sz="4" w:space="0" w:color="auto"/>
          <w:right w:val="double" w:sz="4" w:space="0" w:color="auto"/>
          <w:insideH w:val="single" w:sz="4" w:space="0" w:color="17365D"/>
          <w:insideV w:val="single" w:sz="4" w:space="0" w:color="17365D"/>
        </w:tblBorders>
        <w:tblCellMar>
          <w:left w:w="70" w:type="dxa"/>
          <w:right w:w="70" w:type="dxa"/>
        </w:tblCellMar>
        <w:tblLook w:val="0000"/>
      </w:tblPr>
      <w:tblGrid>
        <w:gridCol w:w="568"/>
        <w:gridCol w:w="5815"/>
        <w:gridCol w:w="1267"/>
        <w:gridCol w:w="1109"/>
        <w:gridCol w:w="1034"/>
      </w:tblGrid>
      <w:tr w:rsidR="008D7F20" w:rsidRPr="0039073A" w:rsidTr="00DE4E82">
        <w:trPr>
          <w:trHeight w:val="169"/>
          <w:jc w:val="right"/>
        </w:trPr>
        <w:tc>
          <w:tcPr>
            <w:tcW w:w="290" w:type="pct"/>
            <w:tcBorders>
              <w:top w:val="double" w:sz="4" w:space="0" w:color="auto"/>
            </w:tcBorders>
            <w:shd w:val="clear" w:color="auto" w:fill="BFBFBF"/>
            <w:vAlign w:val="center"/>
          </w:tcPr>
          <w:p w:rsidR="008D7F20" w:rsidRPr="0039073A" w:rsidRDefault="008D7F20" w:rsidP="00DE4E82">
            <w:pPr>
              <w:spacing w:line="276" w:lineRule="auto"/>
              <w:contextualSpacing/>
              <w:jc w:val="center"/>
              <w:rPr>
                <w:b/>
                <w:color w:val="000000"/>
              </w:rPr>
            </w:pPr>
            <w:r w:rsidRPr="0039073A">
              <w:rPr>
                <w:b/>
                <w:color w:val="000000"/>
              </w:rPr>
              <w:t>№</w:t>
            </w:r>
          </w:p>
        </w:tc>
        <w:tc>
          <w:tcPr>
            <w:tcW w:w="2969" w:type="pct"/>
            <w:tcBorders>
              <w:top w:val="double" w:sz="4" w:space="0" w:color="auto"/>
            </w:tcBorders>
            <w:shd w:val="clear" w:color="auto" w:fill="BFBFBF"/>
            <w:noWrap/>
            <w:vAlign w:val="center"/>
          </w:tcPr>
          <w:p w:rsidR="008D7F20" w:rsidRPr="0039073A" w:rsidRDefault="008D7F20" w:rsidP="00DE4E82">
            <w:pPr>
              <w:spacing w:line="276" w:lineRule="auto"/>
              <w:contextualSpacing/>
              <w:jc w:val="center"/>
              <w:rPr>
                <w:b/>
                <w:color w:val="000000"/>
              </w:rPr>
            </w:pPr>
            <w:r w:rsidRPr="0039073A">
              <w:rPr>
                <w:b/>
                <w:color w:val="000000"/>
              </w:rPr>
              <w:t>Материал</w:t>
            </w:r>
          </w:p>
        </w:tc>
        <w:tc>
          <w:tcPr>
            <w:tcW w:w="647" w:type="pct"/>
            <w:tcBorders>
              <w:top w:val="double" w:sz="4" w:space="0" w:color="auto"/>
            </w:tcBorders>
            <w:shd w:val="clear" w:color="auto" w:fill="BFBFBF"/>
            <w:vAlign w:val="center"/>
          </w:tcPr>
          <w:p w:rsidR="008D7F20" w:rsidRPr="0039073A" w:rsidRDefault="008D7F20" w:rsidP="00DE4E82">
            <w:pPr>
              <w:spacing w:line="276" w:lineRule="auto"/>
              <w:contextualSpacing/>
              <w:jc w:val="center"/>
              <w:rPr>
                <w:b/>
                <w:color w:val="000000"/>
              </w:rPr>
            </w:pPr>
            <w:r w:rsidRPr="0039073A">
              <w:rPr>
                <w:b/>
                <w:color w:val="000000"/>
              </w:rPr>
              <w:t>δ</w:t>
            </w:r>
          </w:p>
        </w:tc>
        <w:tc>
          <w:tcPr>
            <w:tcW w:w="566" w:type="pct"/>
            <w:tcBorders>
              <w:top w:val="double" w:sz="4" w:space="0" w:color="auto"/>
            </w:tcBorders>
            <w:shd w:val="clear" w:color="auto" w:fill="BFBFBF"/>
            <w:vAlign w:val="center"/>
          </w:tcPr>
          <w:p w:rsidR="008D7F20" w:rsidRPr="0039073A" w:rsidRDefault="008D7F20" w:rsidP="00DE4E82">
            <w:pPr>
              <w:spacing w:line="276" w:lineRule="auto"/>
              <w:contextualSpacing/>
              <w:jc w:val="center"/>
              <w:rPr>
                <w:b/>
                <w:color w:val="000000"/>
              </w:rPr>
            </w:pPr>
            <w:r w:rsidRPr="0039073A">
              <w:rPr>
                <w:b/>
                <w:color w:val="000000"/>
              </w:rPr>
              <w:t>λ</w:t>
            </w:r>
          </w:p>
        </w:tc>
        <w:tc>
          <w:tcPr>
            <w:tcW w:w="528" w:type="pct"/>
            <w:tcBorders>
              <w:top w:val="double" w:sz="4" w:space="0" w:color="auto"/>
            </w:tcBorders>
            <w:shd w:val="clear" w:color="auto" w:fill="BFBFBF"/>
            <w:vAlign w:val="center"/>
          </w:tcPr>
          <w:p w:rsidR="008D7F20" w:rsidRPr="0039073A" w:rsidRDefault="008D7F20" w:rsidP="00DE4E82">
            <w:pPr>
              <w:spacing w:line="276" w:lineRule="auto"/>
              <w:contextualSpacing/>
              <w:jc w:val="center"/>
              <w:rPr>
                <w:b/>
                <w:color w:val="000000"/>
              </w:rPr>
            </w:pPr>
            <w:r w:rsidRPr="0039073A">
              <w:rPr>
                <w:b/>
                <w:color w:val="000000"/>
              </w:rPr>
              <w:t>U</w:t>
            </w:r>
          </w:p>
        </w:tc>
      </w:tr>
      <w:tr w:rsidR="008D7F20" w:rsidRPr="0039073A" w:rsidTr="00DE4E82">
        <w:trPr>
          <w:trHeight w:val="169"/>
          <w:jc w:val="right"/>
        </w:trPr>
        <w:tc>
          <w:tcPr>
            <w:tcW w:w="290" w:type="pct"/>
            <w:shd w:val="clear" w:color="auto" w:fill="FFFFFF"/>
            <w:vAlign w:val="center"/>
          </w:tcPr>
          <w:p w:rsidR="008D7F20" w:rsidRPr="0039073A" w:rsidRDefault="008D7F20" w:rsidP="00DE4E82">
            <w:pPr>
              <w:spacing w:line="276" w:lineRule="auto"/>
              <w:contextualSpacing/>
              <w:jc w:val="center"/>
              <w:rPr>
                <w:b/>
                <w:color w:val="000000"/>
              </w:rPr>
            </w:pPr>
            <w:r w:rsidRPr="0039073A">
              <w:rPr>
                <w:b/>
                <w:color w:val="000000"/>
              </w:rPr>
              <w:t>-</w:t>
            </w:r>
          </w:p>
        </w:tc>
        <w:tc>
          <w:tcPr>
            <w:tcW w:w="2969" w:type="pct"/>
            <w:shd w:val="clear" w:color="auto" w:fill="FFFFFF"/>
            <w:noWrap/>
            <w:vAlign w:val="center"/>
          </w:tcPr>
          <w:p w:rsidR="008D7F20" w:rsidRPr="0039073A" w:rsidRDefault="008D7F20" w:rsidP="00DE4E82">
            <w:pPr>
              <w:spacing w:line="276" w:lineRule="auto"/>
              <w:contextualSpacing/>
              <w:jc w:val="center"/>
              <w:rPr>
                <w:b/>
                <w:color w:val="000000"/>
              </w:rPr>
            </w:pPr>
            <w:r w:rsidRPr="0039073A">
              <w:rPr>
                <w:b/>
                <w:color w:val="000000"/>
              </w:rPr>
              <w:t>-</w:t>
            </w:r>
          </w:p>
        </w:tc>
        <w:tc>
          <w:tcPr>
            <w:tcW w:w="647" w:type="pct"/>
            <w:shd w:val="clear" w:color="auto" w:fill="FFFFFF"/>
            <w:vAlign w:val="center"/>
          </w:tcPr>
          <w:p w:rsidR="008D7F20" w:rsidRPr="0039073A" w:rsidRDefault="008D7F20" w:rsidP="00DE4E82">
            <w:pPr>
              <w:spacing w:line="276" w:lineRule="auto"/>
              <w:contextualSpacing/>
              <w:jc w:val="center"/>
              <w:rPr>
                <w:b/>
                <w:color w:val="000000"/>
              </w:rPr>
            </w:pPr>
            <w:r w:rsidRPr="0039073A">
              <w:rPr>
                <w:b/>
                <w:color w:val="000000"/>
              </w:rPr>
              <w:t>m</w:t>
            </w:r>
          </w:p>
        </w:tc>
        <w:tc>
          <w:tcPr>
            <w:tcW w:w="566" w:type="pct"/>
            <w:shd w:val="clear" w:color="auto" w:fill="FFFFFF"/>
            <w:vAlign w:val="center"/>
          </w:tcPr>
          <w:p w:rsidR="008D7F20" w:rsidRPr="0039073A" w:rsidRDefault="008D7F20" w:rsidP="00DE4E82">
            <w:pPr>
              <w:spacing w:line="276" w:lineRule="auto"/>
              <w:contextualSpacing/>
              <w:jc w:val="center"/>
              <w:rPr>
                <w:b/>
                <w:color w:val="000000"/>
              </w:rPr>
            </w:pPr>
            <w:r w:rsidRPr="0039073A">
              <w:rPr>
                <w:b/>
                <w:color w:val="000000"/>
              </w:rPr>
              <w:t>W/mK</w:t>
            </w:r>
          </w:p>
        </w:tc>
        <w:tc>
          <w:tcPr>
            <w:tcW w:w="528" w:type="pct"/>
            <w:shd w:val="clear" w:color="auto" w:fill="FFFFFF"/>
            <w:vAlign w:val="center"/>
          </w:tcPr>
          <w:p w:rsidR="008D7F20" w:rsidRPr="0039073A" w:rsidRDefault="008D7F20" w:rsidP="00DE4E82">
            <w:pPr>
              <w:spacing w:line="276" w:lineRule="auto"/>
              <w:contextualSpacing/>
              <w:jc w:val="center"/>
              <w:rPr>
                <w:b/>
                <w:color w:val="000000"/>
              </w:rPr>
            </w:pPr>
            <w:r w:rsidRPr="0039073A">
              <w:rPr>
                <w:b/>
                <w:color w:val="000000"/>
              </w:rPr>
              <w:t>W/m</w:t>
            </w:r>
            <w:r w:rsidRPr="0039073A">
              <w:rPr>
                <w:b/>
                <w:color w:val="000000"/>
                <w:vertAlign w:val="superscript"/>
              </w:rPr>
              <w:t>2</w:t>
            </w:r>
            <w:r w:rsidRPr="0039073A">
              <w:rPr>
                <w:b/>
                <w:color w:val="000000"/>
              </w:rPr>
              <w:t>K</w:t>
            </w:r>
          </w:p>
        </w:tc>
      </w:tr>
      <w:tr w:rsidR="008D7F20" w:rsidRPr="0039073A" w:rsidTr="007E5234">
        <w:trPr>
          <w:cantSplit/>
          <w:trHeight w:val="254"/>
          <w:jc w:val="right"/>
        </w:trPr>
        <w:tc>
          <w:tcPr>
            <w:tcW w:w="290" w:type="pct"/>
            <w:shd w:val="clear" w:color="auto" w:fill="D9D9D9"/>
            <w:vAlign w:val="center"/>
          </w:tcPr>
          <w:p w:rsidR="008D7F20" w:rsidRPr="0039073A" w:rsidRDefault="008D7F20" w:rsidP="00DE4E82">
            <w:pPr>
              <w:spacing w:line="276" w:lineRule="auto"/>
              <w:contextualSpacing/>
              <w:jc w:val="center"/>
            </w:pPr>
            <w:r w:rsidRPr="0039073A">
              <w:t>1</w:t>
            </w:r>
          </w:p>
        </w:tc>
        <w:tc>
          <w:tcPr>
            <w:tcW w:w="2969" w:type="pct"/>
            <w:shd w:val="clear" w:color="auto" w:fill="D9D9D9"/>
            <w:noWrap/>
            <w:vAlign w:val="center"/>
          </w:tcPr>
          <w:p w:rsidR="008D7F20" w:rsidRPr="0039073A" w:rsidRDefault="008D7F20" w:rsidP="007E5234">
            <w:r w:rsidRPr="0039073A">
              <w:t>дървена констр. с дюшаме</w:t>
            </w:r>
          </w:p>
        </w:tc>
        <w:tc>
          <w:tcPr>
            <w:tcW w:w="647" w:type="pct"/>
            <w:shd w:val="clear" w:color="auto" w:fill="D9D9D9"/>
            <w:noWrap/>
          </w:tcPr>
          <w:p w:rsidR="008D7F20" w:rsidRPr="0039073A" w:rsidRDefault="008D7F20">
            <w:pPr>
              <w:jc w:val="center"/>
            </w:pPr>
            <w:r w:rsidRPr="0039073A">
              <w:t>0.022</w:t>
            </w:r>
          </w:p>
        </w:tc>
        <w:tc>
          <w:tcPr>
            <w:tcW w:w="566" w:type="pct"/>
            <w:shd w:val="clear" w:color="auto" w:fill="D9D9D9"/>
            <w:noWrap/>
          </w:tcPr>
          <w:p w:rsidR="008D7F20" w:rsidRPr="0039073A" w:rsidRDefault="008D7F20">
            <w:pPr>
              <w:jc w:val="center"/>
            </w:pPr>
            <w:r w:rsidRPr="0039073A">
              <w:t>0.210</w:t>
            </w:r>
          </w:p>
        </w:tc>
        <w:tc>
          <w:tcPr>
            <w:tcW w:w="528" w:type="pct"/>
            <w:vMerge w:val="restart"/>
            <w:shd w:val="clear" w:color="auto" w:fill="D9D9D9"/>
            <w:vAlign w:val="center"/>
          </w:tcPr>
          <w:p w:rsidR="008D7F20" w:rsidRPr="0039073A" w:rsidRDefault="008D7F20" w:rsidP="004B0861">
            <w:pPr>
              <w:spacing w:line="276" w:lineRule="auto"/>
              <w:contextualSpacing/>
              <w:jc w:val="center"/>
            </w:pPr>
            <w:r w:rsidRPr="0039073A">
              <w:t>0,26</w:t>
            </w:r>
          </w:p>
        </w:tc>
      </w:tr>
      <w:tr w:rsidR="008D7F20" w:rsidRPr="0039073A" w:rsidTr="007E5234">
        <w:trPr>
          <w:cantSplit/>
          <w:trHeight w:val="254"/>
          <w:jc w:val="right"/>
        </w:trPr>
        <w:tc>
          <w:tcPr>
            <w:tcW w:w="290" w:type="pct"/>
            <w:shd w:val="clear" w:color="auto" w:fill="FFFFFF"/>
            <w:vAlign w:val="center"/>
          </w:tcPr>
          <w:p w:rsidR="008D7F20" w:rsidRPr="0039073A" w:rsidRDefault="008D7F20" w:rsidP="00DE4E82">
            <w:pPr>
              <w:spacing w:line="276" w:lineRule="auto"/>
              <w:contextualSpacing/>
              <w:jc w:val="center"/>
            </w:pPr>
            <w:r w:rsidRPr="0039073A">
              <w:t>2</w:t>
            </w:r>
          </w:p>
        </w:tc>
        <w:tc>
          <w:tcPr>
            <w:tcW w:w="2969" w:type="pct"/>
            <w:shd w:val="clear" w:color="auto" w:fill="FFFFFF"/>
            <w:noWrap/>
            <w:vAlign w:val="center"/>
          </w:tcPr>
          <w:p w:rsidR="008D7F20" w:rsidRPr="0039073A" w:rsidRDefault="008D7F20" w:rsidP="007E5234">
            <w:pPr>
              <w:rPr>
                <w:color w:val="000000"/>
              </w:rPr>
            </w:pPr>
            <w:r w:rsidRPr="0039073A">
              <w:rPr>
                <w:color w:val="000000"/>
              </w:rPr>
              <w:t>циментова замазка</w:t>
            </w:r>
          </w:p>
        </w:tc>
        <w:tc>
          <w:tcPr>
            <w:tcW w:w="647" w:type="pct"/>
            <w:shd w:val="clear" w:color="auto" w:fill="FFFFFF"/>
            <w:noWrap/>
          </w:tcPr>
          <w:p w:rsidR="008D7F20" w:rsidRPr="0039073A" w:rsidRDefault="008D7F20">
            <w:pPr>
              <w:jc w:val="center"/>
              <w:rPr>
                <w:color w:val="000000"/>
              </w:rPr>
            </w:pPr>
            <w:r w:rsidRPr="0039073A">
              <w:rPr>
                <w:color w:val="000000"/>
              </w:rPr>
              <w:t>0.032</w:t>
            </w:r>
          </w:p>
        </w:tc>
        <w:tc>
          <w:tcPr>
            <w:tcW w:w="566" w:type="pct"/>
            <w:shd w:val="clear" w:color="auto" w:fill="FFFFFF"/>
            <w:noWrap/>
          </w:tcPr>
          <w:p w:rsidR="008D7F20" w:rsidRPr="0039073A" w:rsidRDefault="008D7F20">
            <w:pPr>
              <w:jc w:val="center"/>
              <w:rPr>
                <w:color w:val="000000"/>
              </w:rPr>
            </w:pPr>
            <w:r w:rsidRPr="0039073A">
              <w:rPr>
                <w:color w:val="000000"/>
              </w:rPr>
              <w:t>0.930</w:t>
            </w:r>
          </w:p>
        </w:tc>
        <w:tc>
          <w:tcPr>
            <w:tcW w:w="528" w:type="pct"/>
            <w:vMerge/>
            <w:shd w:val="clear" w:color="auto" w:fill="FFFFFF"/>
            <w:vAlign w:val="center"/>
          </w:tcPr>
          <w:p w:rsidR="008D7F20" w:rsidRPr="0039073A" w:rsidRDefault="008D7F20" w:rsidP="00DE4E82">
            <w:pPr>
              <w:spacing w:line="276" w:lineRule="auto"/>
              <w:contextualSpacing/>
              <w:jc w:val="center"/>
            </w:pPr>
          </w:p>
        </w:tc>
      </w:tr>
      <w:tr w:rsidR="008D7F20" w:rsidRPr="0039073A" w:rsidTr="007E5234">
        <w:trPr>
          <w:cantSplit/>
          <w:trHeight w:val="254"/>
          <w:jc w:val="right"/>
        </w:trPr>
        <w:tc>
          <w:tcPr>
            <w:tcW w:w="290" w:type="pct"/>
            <w:shd w:val="clear" w:color="auto" w:fill="D9D9D9"/>
            <w:vAlign w:val="center"/>
          </w:tcPr>
          <w:p w:rsidR="008D7F20" w:rsidRPr="0039073A" w:rsidRDefault="008D7F20" w:rsidP="00DE4E82">
            <w:pPr>
              <w:spacing w:line="276" w:lineRule="auto"/>
              <w:contextualSpacing/>
              <w:jc w:val="center"/>
            </w:pPr>
            <w:r w:rsidRPr="0039073A">
              <w:t>3</w:t>
            </w:r>
          </w:p>
        </w:tc>
        <w:tc>
          <w:tcPr>
            <w:tcW w:w="2969" w:type="pct"/>
            <w:shd w:val="clear" w:color="auto" w:fill="D9D9D9"/>
            <w:noWrap/>
            <w:vAlign w:val="center"/>
          </w:tcPr>
          <w:p w:rsidR="008D7F20" w:rsidRPr="0039073A" w:rsidRDefault="008D7F20" w:rsidP="007E5234">
            <w:pPr>
              <w:rPr>
                <w:color w:val="000000"/>
              </w:rPr>
            </w:pPr>
            <w:r w:rsidRPr="0039073A">
              <w:rPr>
                <w:color w:val="000000"/>
              </w:rPr>
              <w:t>бетонова настилка</w:t>
            </w:r>
          </w:p>
        </w:tc>
        <w:tc>
          <w:tcPr>
            <w:tcW w:w="647" w:type="pct"/>
            <w:shd w:val="clear" w:color="auto" w:fill="D9D9D9"/>
            <w:noWrap/>
          </w:tcPr>
          <w:p w:rsidR="008D7F20" w:rsidRPr="0039073A" w:rsidRDefault="008D7F20">
            <w:pPr>
              <w:jc w:val="center"/>
              <w:rPr>
                <w:color w:val="000000"/>
              </w:rPr>
            </w:pPr>
            <w:r w:rsidRPr="0039073A">
              <w:rPr>
                <w:color w:val="000000"/>
              </w:rPr>
              <w:t>0.100</w:t>
            </w:r>
          </w:p>
        </w:tc>
        <w:tc>
          <w:tcPr>
            <w:tcW w:w="566" w:type="pct"/>
            <w:shd w:val="clear" w:color="auto" w:fill="D9D9D9"/>
            <w:noWrap/>
          </w:tcPr>
          <w:p w:rsidR="008D7F20" w:rsidRPr="0039073A" w:rsidRDefault="008D7F20">
            <w:pPr>
              <w:jc w:val="center"/>
              <w:rPr>
                <w:color w:val="000000"/>
              </w:rPr>
            </w:pPr>
            <w:r w:rsidRPr="0039073A">
              <w:rPr>
                <w:color w:val="000000"/>
              </w:rPr>
              <w:t>1.450</w:t>
            </w:r>
          </w:p>
        </w:tc>
        <w:tc>
          <w:tcPr>
            <w:tcW w:w="528" w:type="pct"/>
            <w:vMerge/>
            <w:shd w:val="clear" w:color="auto" w:fill="D9D9D9"/>
            <w:vAlign w:val="center"/>
          </w:tcPr>
          <w:p w:rsidR="008D7F20" w:rsidRPr="0039073A" w:rsidRDefault="008D7F20" w:rsidP="00DE4E82">
            <w:pPr>
              <w:spacing w:line="276" w:lineRule="auto"/>
              <w:contextualSpacing/>
              <w:jc w:val="center"/>
            </w:pPr>
          </w:p>
        </w:tc>
      </w:tr>
      <w:tr w:rsidR="008D7F20" w:rsidRPr="0039073A" w:rsidTr="007E5234">
        <w:trPr>
          <w:cantSplit/>
          <w:trHeight w:val="254"/>
          <w:jc w:val="right"/>
        </w:trPr>
        <w:tc>
          <w:tcPr>
            <w:tcW w:w="290" w:type="pct"/>
            <w:shd w:val="clear" w:color="auto" w:fill="FFFFFF"/>
            <w:vAlign w:val="center"/>
          </w:tcPr>
          <w:p w:rsidR="008D7F20" w:rsidRPr="0039073A" w:rsidRDefault="008D7F20" w:rsidP="00DE4E82">
            <w:pPr>
              <w:spacing w:line="276" w:lineRule="auto"/>
              <w:contextualSpacing/>
              <w:jc w:val="center"/>
            </w:pPr>
            <w:r w:rsidRPr="0039073A">
              <w:t>4</w:t>
            </w:r>
          </w:p>
        </w:tc>
        <w:tc>
          <w:tcPr>
            <w:tcW w:w="2969" w:type="pct"/>
            <w:shd w:val="clear" w:color="auto" w:fill="FFFFFF"/>
            <w:noWrap/>
            <w:vAlign w:val="center"/>
          </w:tcPr>
          <w:p w:rsidR="008D7F20" w:rsidRPr="0039073A" w:rsidRDefault="008D7F20" w:rsidP="007E5234">
            <w:pPr>
              <w:rPr>
                <w:color w:val="000000"/>
              </w:rPr>
            </w:pPr>
            <w:r w:rsidRPr="0039073A">
              <w:rPr>
                <w:color w:val="000000"/>
              </w:rPr>
              <w:t>чакъл</w:t>
            </w:r>
          </w:p>
        </w:tc>
        <w:tc>
          <w:tcPr>
            <w:tcW w:w="647" w:type="pct"/>
            <w:shd w:val="clear" w:color="auto" w:fill="FFFFFF"/>
            <w:noWrap/>
          </w:tcPr>
          <w:p w:rsidR="008D7F20" w:rsidRPr="0039073A" w:rsidRDefault="008D7F20">
            <w:pPr>
              <w:jc w:val="center"/>
              <w:rPr>
                <w:color w:val="000000"/>
              </w:rPr>
            </w:pPr>
            <w:r w:rsidRPr="0039073A">
              <w:rPr>
                <w:color w:val="000000"/>
              </w:rPr>
              <w:t>0.200</w:t>
            </w:r>
          </w:p>
        </w:tc>
        <w:tc>
          <w:tcPr>
            <w:tcW w:w="566" w:type="pct"/>
            <w:shd w:val="clear" w:color="auto" w:fill="FFFFFF"/>
            <w:noWrap/>
          </w:tcPr>
          <w:p w:rsidR="008D7F20" w:rsidRPr="0039073A" w:rsidRDefault="008D7F20">
            <w:pPr>
              <w:jc w:val="center"/>
              <w:rPr>
                <w:color w:val="000000"/>
              </w:rPr>
            </w:pPr>
            <w:r w:rsidRPr="0039073A">
              <w:rPr>
                <w:color w:val="000000"/>
              </w:rPr>
              <w:t>1.100</w:t>
            </w:r>
          </w:p>
        </w:tc>
        <w:tc>
          <w:tcPr>
            <w:tcW w:w="528" w:type="pct"/>
            <w:vMerge/>
            <w:shd w:val="clear" w:color="auto" w:fill="FFFFFF"/>
            <w:vAlign w:val="center"/>
          </w:tcPr>
          <w:p w:rsidR="008D7F20" w:rsidRPr="0039073A" w:rsidRDefault="008D7F20" w:rsidP="00DE4E82">
            <w:pPr>
              <w:spacing w:line="276" w:lineRule="auto"/>
              <w:contextualSpacing/>
              <w:jc w:val="center"/>
            </w:pPr>
          </w:p>
        </w:tc>
      </w:tr>
      <w:tr w:rsidR="008D7F20" w:rsidRPr="0039073A" w:rsidTr="007E5234">
        <w:trPr>
          <w:cantSplit/>
          <w:trHeight w:val="254"/>
          <w:jc w:val="right"/>
        </w:trPr>
        <w:tc>
          <w:tcPr>
            <w:tcW w:w="290" w:type="pct"/>
            <w:tcBorders>
              <w:bottom w:val="double" w:sz="4" w:space="0" w:color="auto"/>
            </w:tcBorders>
            <w:shd w:val="clear" w:color="auto" w:fill="D9D9D9"/>
            <w:vAlign w:val="center"/>
          </w:tcPr>
          <w:p w:rsidR="008D7F20" w:rsidRPr="0039073A" w:rsidRDefault="008D7F20" w:rsidP="00DE4E82">
            <w:pPr>
              <w:spacing w:line="276" w:lineRule="auto"/>
              <w:contextualSpacing/>
              <w:jc w:val="center"/>
            </w:pPr>
            <w:r w:rsidRPr="0039073A">
              <w:t>5</w:t>
            </w:r>
          </w:p>
        </w:tc>
        <w:tc>
          <w:tcPr>
            <w:tcW w:w="2969" w:type="pct"/>
            <w:tcBorders>
              <w:bottom w:val="double" w:sz="4" w:space="0" w:color="auto"/>
            </w:tcBorders>
            <w:shd w:val="clear" w:color="auto" w:fill="D9D9D9"/>
            <w:noWrap/>
            <w:vAlign w:val="center"/>
          </w:tcPr>
          <w:p w:rsidR="008D7F20" w:rsidRPr="0039073A" w:rsidRDefault="008D7F20" w:rsidP="007E5234">
            <w:r w:rsidRPr="0039073A">
              <w:t>трамбован насип</w:t>
            </w:r>
          </w:p>
        </w:tc>
        <w:tc>
          <w:tcPr>
            <w:tcW w:w="647" w:type="pct"/>
            <w:tcBorders>
              <w:bottom w:val="double" w:sz="4" w:space="0" w:color="auto"/>
            </w:tcBorders>
            <w:shd w:val="clear" w:color="auto" w:fill="D9D9D9"/>
            <w:noWrap/>
          </w:tcPr>
          <w:p w:rsidR="008D7F20" w:rsidRPr="0039073A" w:rsidRDefault="008D7F20">
            <w:pPr>
              <w:jc w:val="center"/>
            </w:pPr>
            <w:r w:rsidRPr="0039073A">
              <w:t>0.150</w:t>
            </w:r>
          </w:p>
        </w:tc>
        <w:tc>
          <w:tcPr>
            <w:tcW w:w="566" w:type="pct"/>
            <w:tcBorders>
              <w:bottom w:val="double" w:sz="4" w:space="0" w:color="auto"/>
            </w:tcBorders>
            <w:shd w:val="clear" w:color="auto" w:fill="D9D9D9"/>
            <w:noWrap/>
          </w:tcPr>
          <w:p w:rsidR="008D7F20" w:rsidRPr="0039073A" w:rsidRDefault="008D7F20">
            <w:pPr>
              <w:jc w:val="center"/>
            </w:pPr>
            <w:r w:rsidRPr="0039073A">
              <w:t>1.160</w:t>
            </w:r>
          </w:p>
        </w:tc>
        <w:tc>
          <w:tcPr>
            <w:tcW w:w="528" w:type="pct"/>
            <w:vMerge/>
            <w:tcBorders>
              <w:bottom w:val="double" w:sz="4" w:space="0" w:color="auto"/>
            </w:tcBorders>
            <w:shd w:val="clear" w:color="auto" w:fill="FFFFFF"/>
            <w:vAlign w:val="center"/>
          </w:tcPr>
          <w:p w:rsidR="008D7F20" w:rsidRPr="0039073A" w:rsidRDefault="008D7F20" w:rsidP="00DE4E82">
            <w:pPr>
              <w:spacing w:line="276" w:lineRule="auto"/>
              <w:contextualSpacing/>
              <w:jc w:val="center"/>
            </w:pPr>
          </w:p>
        </w:tc>
      </w:tr>
    </w:tbl>
    <w:p w:rsidR="008D7F20" w:rsidRPr="0039073A" w:rsidRDefault="008D7F20" w:rsidP="00E327C3">
      <w:pPr>
        <w:spacing w:line="276" w:lineRule="auto"/>
        <w:jc w:val="both"/>
      </w:pPr>
    </w:p>
    <w:p w:rsidR="008D7F20" w:rsidRPr="0039073A" w:rsidRDefault="008D7F20" w:rsidP="003F71B0">
      <w:pPr>
        <w:spacing w:line="360" w:lineRule="auto"/>
        <w:ind w:right="-414"/>
        <w:jc w:val="center"/>
      </w:pPr>
      <w:r>
        <w:rPr>
          <w:noProof/>
        </w:rPr>
        <w:pict>
          <v:shape id="Картина 42" o:spid="_x0000_i1059" type="#_x0000_t75" style="width:366pt;height:107.25pt;visibility:visible">
            <v:imagedata r:id="rId41" o:title=""/>
          </v:shape>
        </w:pict>
      </w:r>
    </w:p>
    <w:p w:rsidR="008D7F20" w:rsidRPr="00327E86" w:rsidRDefault="008D7F20" w:rsidP="00CA1AD5">
      <w:pPr>
        <w:spacing w:line="360" w:lineRule="auto"/>
        <w:ind w:right="-414"/>
        <w:jc w:val="center"/>
      </w:pPr>
      <w:r w:rsidRPr="0039073A">
        <w:t>Фиг. 1.3</w:t>
      </w:r>
      <w:r>
        <w:rPr>
          <w:lang w:val="en-US"/>
        </w:rPr>
        <w:t>4</w:t>
      </w:r>
    </w:p>
    <w:p w:rsidR="008D7F20" w:rsidRPr="0039073A" w:rsidRDefault="008D7F20" w:rsidP="001924DC">
      <w:pPr>
        <w:rPr>
          <w:sz w:val="32"/>
          <w:szCs w:val="32"/>
          <w:highlight w:val="yellow"/>
          <w:u w:val="single"/>
        </w:rPr>
      </w:pPr>
    </w:p>
    <w:p w:rsidR="008D7F20" w:rsidRPr="0039073A" w:rsidRDefault="008D7F20" w:rsidP="008075B1">
      <w:pPr>
        <w:numPr>
          <w:ilvl w:val="0"/>
          <w:numId w:val="28"/>
        </w:numPr>
        <w:contextualSpacing/>
        <w:jc w:val="both"/>
        <w:rPr>
          <w:sz w:val="28"/>
          <w:szCs w:val="28"/>
        </w:rPr>
      </w:pPr>
      <w:r w:rsidRPr="0039073A">
        <w:rPr>
          <w:sz w:val="28"/>
          <w:szCs w:val="28"/>
        </w:rPr>
        <w:t>ТОПЛОСНАБДЯВАНЕ</w:t>
      </w:r>
    </w:p>
    <w:p w:rsidR="008D7F20" w:rsidRPr="0039073A" w:rsidRDefault="008D7F20" w:rsidP="008075B1">
      <w:pPr>
        <w:ind w:left="720"/>
        <w:contextualSpacing/>
        <w:jc w:val="both"/>
        <w:rPr>
          <w:sz w:val="28"/>
          <w:szCs w:val="28"/>
        </w:rPr>
      </w:pPr>
    </w:p>
    <w:p w:rsidR="008D7F20" w:rsidRPr="0039073A" w:rsidRDefault="008D7F20" w:rsidP="008075B1">
      <w:pPr>
        <w:jc w:val="both"/>
        <w:rPr>
          <w:sz w:val="28"/>
          <w:szCs w:val="28"/>
        </w:rPr>
      </w:pPr>
      <w:r w:rsidRPr="0039073A">
        <w:rPr>
          <w:sz w:val="28"/>
          <w:szCs w:val="28"/>
        </w:rPr>
        <w:t>2.1.  Абонатна станция</w:t>
      </w:r>
    </w:p>
    <w:p w:rsidR="008D7F20" w:rsidRPr="0039073A" w:rsidRDefault="008D7F20" w:rsidP="008075B1">
      <w:pPr>
        <w:spacing w:after="120" w:line="360" w:lineRule="auto"/>
        <w:ind w:firstLine="709"/>
        <w:jc w:val="both"/>
      </w:pPr>
      <w:r w:rsidRPr="0039073A">
        <w:t>Топлоснабдяването на сградата се осъществява от ТЕЦ Габрово чрез две абонатни станции. Основната абонатна станция е разположена в сутерена на корпус А. Изградена е през 1970</w:t>
      </w:r>
      <w:r>
        <w:t xml:space="preserve"> </w:t>
      </w:r>
      <w:r w:rsidRPr="0039073A">
        <w:t>г. Топлоснабдяването се осъществява по индиректа схема – чрез ВВП 80/4 „тръба в тръба” , която има необходимата топлинна изолация и по данни на персонала няма смесване. От тази абонатна се захранват двата учебни корпуса.</w:t>
      </w:r>
    </w:p>
    <w:p w:rsidR="008D7F20" w:rsidRPr="0039073A" w:rsidRDefault="008D7F20" w:rsidP="00CC12C3">
      <w:pPr>
        <w:spacing w:after="120" w:line="360" w:lineRule="auto"/>
        <w:ind w:firstLine="709"/>
        <w:jc w:val="both"/>
      </w:pPr>
      <w:r w:rsidRPr="0039073A">
        <w:t>В абонатното помещение са монтирани събирателен и разпределителен колектори и ВВП за битово горещо водоснабдяване, който отдавна не се използва.</w:t>
      </w:r>
    </w:p>
    <w:p w:rsidR="008D7F20" w:rsidRPr="0039073A" w:rsidRDefault="008D7F20" w:rsidP="00CC12C3">
      <w:pPr>
        <w:spacing w:after="120" w:line="360" w:lineRule="auto"/>
        <w:ind w:firstLine="709"/>
        <w:jc w:val="both"/>
      </w:pPr>
      <w:r w:rsidRPr="0039073A">
        <w:t>Принудителната циркулация на топлоносителя се осъществява чрез циркулационна помпа Biral. Помпата е инсталирана преди 8 години. Резервната помпа е стара тип Вида.</w:t>
      </w:r>
    </w:p>
    <w:p w:rsidR="008D7F20" w:rsidRPr="0039073A" w:rsidRDefault="008D7F20" w:rsidP="00CC12C3">
      <w:pPr>
        <w:spacing w:after="120" w:line="360" w:lineRule="auto"/>
        <w:ind w:firstLine="709"/>
        <w:jc w:val="both"/>
      </w:pPr>
      <w:r w:rsidRPr="0039073A">
        <w:t xml:space="preserve">Абонатната има система за автоматично регулиране с микропроцесор позволяващ задаване на седмичен режим на работа и датчик за външна температура на въздуха. </w:t>
      </w:r>
    </w:p>
    <w:p w:rsidR="008D7F20" w:rsidRPr="0039073A" w:rsidRDefault="008D7F20" w:rsidP="00CC12C3">
      <w:pPr>
        <w:spacing w:after="120" w:line="360" w:lineRule="auto"/>
        <w:ind w:firstLine="709"/>
        <w:jc w:val="both"/>
      </w:pPr>
      <w:r w:rsidRPr="0039073A">
        <w:t>В сутерена на корпус В през 1999</w:t>
      </w:r>
      <w:r>
        <w:t xml:space="preserve"> </w:t>
      </w:r>
      <w:r w:rsidRPr="0039073A">
        <w:t>г</w:t>
      </w:r>
      <w:r>
        <w:t>.</w:t>
      </w:r>
      <w:r w:rsidRPr="0039073A">
        <w:t xml:space="preserve"> е изградена малка абонатна станция захранваща само топлата вр</w:t>
      </w:r>
      <w:r>
        <w:t>ъзка Г и физкултурния салон Д. Абонатната станция е съвремен</w:t>
      </w:r>
      <w:r w:rsidRPr="0039073A">
        <w:t>на с пластинчат топлообменник и всички необходими компоненти за регулиране и контрол. Има работеща система за автоматично регулиране с микропроцесор и датчик за външна температура.</w:t>
      </w:r>
    </w:p>
    <w:p w:rsidR="008D7F20" w:rsidRPr="0039073A" w:rsidRDefault="008D7F20" w:rsidP="00CC12C3">
      <w:pPr>
        <w:spacing w:after="120" w:line="360" w:lineRule="auto"/>
        <w:ind w:firstLine="709"/>
        <w:jc w:val="both"/>
      </w:pPr>
      <w:r w:rsidRPr="0039073A">
        <w:t>За принудителната циркулация на топлоносителя се използват 4 нови помпи тип</w:t>
      </w:r>
      <w:r w:rsidRPr="0039073A">
        <w:t> </w:t>
      </w:r>
    </w:p>
    <w:p w:rsidR="008D7F20" w:rsidRPr="0039073A" w:rsidRDefault="008D7F20" w:rsidP="00CC12C3">
      <w:pPr>
        <w:spacing w:after="120" w:line="360" w:lineRule="auto"/>
        <w:ind w:firstLine="709"/>
        <w:jc w:val="both"/>
        <w:rPr>
          <w:noProof/>
          <w:sz w:val="22"/>
          <w:szCs w:val="22"/>
        </w:rPr>
      </w:pPr>
      <w:r w:rsidRPr="0039073A">
        <w:t>WILO с мощност 2х120Ш и 2х400Ш.</w:t>
      </w:r>
    </w:p>
    <w:p w:rsidR="008D7F20" w:rsidRPr="0039073A" w:rsidRDefault="008D7F20" w:rsidP="008075B1">
      <w:pPr>
        <w:spacing w:after="120" w:line="360" w:lineRule="auto"/>
        <w:ind w:firstLine="709"/>
        <w:jc w:val="both"/>
        <w:rPr>
          <w:sz w:val="22"/>
          <w:szCs w:val="22"/>
        </w:rPr>
      </w:pPr>
      <w:r w:rsidRPr="00652ADA">
        <w:rPr>
          <w:noProof/>
          <w:sz w:val="22"/>
          <w:szCs w:val="22"/>
        </w:rPr>
        <w:pict>
          <v:shape id="Картина 86" o:spid="_x0000_i1060" type="#_x0000_t75" style="width:232.5pt;height:244.5pt;visibility:visible">
            <v:imagedata r:id="rId42" o:title=""/>
          </v:shape>
        </w:pict>
      </w:r>
      <w:r w:rsidRPr="00652ADA">
        <w:rPr>
          <w:noProof/>
          <w:sz w:val="22"/>
          <w:szCs w:val="22"/>
        </w:rPr>
        <w:pict>
          <v:shape id="Картина 87" o:spid="_x0000_i1061" type="#_x0000_t75" style="width:201.75pt;height:242.25pt;visibility:visible">
            <v:imagedata r:id="rId43" o:title=""/>
          </v:shape>
        </w:pict>
      </w:r>
    </w:p>
    <w:p w:rsidR="008D7F20" w:rsidRPr="0039073A" w:rsidRDefault="008D7F20" w:rsidP="008075B1">
      <w:pPr>
        <w:shd w:val="clear" w:color="auto" w:fill="FFFFFF"/>
        <w:tabs>
          <w:tab w:val="left" w:pos="301"/>
          <w:tab w:val="center" w:pos="4536"/>
        </w:tabs>
        <w:jc w:val="both"/>
      </w:pPr>
      <w:r>
        <w:t xml:space="preserve">                                                 </w:t>
      </w:r>
      <w:r w:rsidRPr="0039073A">
        <w:t>Фиг. 2.1. ВВП с топломер и нова БАС</w:t>
      </w:r>
    </w:p>
    <w:p w:rsidR="008D7F20" w:rsidRPr="0039073A" w:rsidRDefault="008D7F20" w:rsidP="008075B1">
      <w:pPr>
        <w:shd w:val="clear" w:color="auto" w:fill="FFFFFF"/>
        <w:tabs>
          <w:tab w:val="left" w:pos="301"/>
          <w:tab w:val="center" w:pos="4536"/>
        </w:tabs>
        <w:jc w:val="both"/>
      </w:pPr>
    </w:p>
    <w:p w:rsidR="008D7F20" w:rsidRPr="0039073A" w:rsidRDefault="008D7F20" w:rsidP="006E2298">
      <w:pPr>
        <w:shd w:val="clear" w:color="auto" w:fill="FFFFFF"/>
        <w:tabs>
          <w:tab w:val="left" w:pos="301"/>
          <w:tab w:val="center" w:pos="4536"/>
        </w:tabs>
        <w:jc w:val="center"/>
      </w:pPr>
      <w:r>
        <w:rPr>
          <w:noProof/>
        </w:rPr>
        <w:pict>
          <v:shape id="Картина 88" o:spid="_x0000_i1062" type="#_x0000_t75" style="width:217.5pt;height:162.75pt;visibility:visible">
            <v:imagedata r:id="rId44" o:title=""/>
          </v:shape>
        </w:pict>
      </w:r>
      <w:r>
        <w:rPr>
          <w:noProof/>
        </w:rPr>
        <w:pict>
          <v:shape id="Картина 101" o:spid="_x0000_i1063" type="#_x0000_t75" style="width:184.5pt;height:158.25pt;visibility:visible">
            <v:imagedata r:id="rId45" o:title=""/>
          </v:shape>
        </w:pict>
      </w:r>
      <w:r>
        <w:rPr>
          <w:noProof/>
        </w:rPr>
        <w:pict>
          <v:shape id="Картина 102" o:spid="_x0000_i1064" type="#_x0000_t75" style="width:212.25pt;height:174pt;visibility:visible">
            <v:imagedata r:id="rId46" o:title=""/>
          </v:shape>
        </w:pict>
      </w:r>
      <w:r>
        <w:rPr>
          <w:noProof/>
        </w:rPr>
        <w:pict>
          <v:shape id="Картина 103" o:spid="_x0000_i1065" type="#_x0000_t75" style="width:185.25pt;height:173.25pt;visibility:visible">
            <v:imagedata r:id="rId47" o:title=""/>
          </v:shape>
        </w:pict>
      </w:r>
    </w:p>
    <w:p w:rsidR="008D7F20" w:rsidRPr="0039073A" w:rsidRDefault="008D7F20" w:rsidP="008075B1">
      <w:pPr>
        <w:shd w:val="clear" w:color="auto" w:fill="FFFFFF"/>
        <w:tabs>
          <w:tab w:val="left" w:pos="301"/>
          <w:tab w:val="center" w:pos="4536"/>
        </w:tabs>
        <w:jc w:val="both"/>
      </w:pPr>
    </w:p>
    <w:p w:rsidR="008D7F20" w:rsidRPr="0039073A" w:rsidRDefault="008D7F20" w:rsidP="008075B1">
      <w:pPr>
        <w:shd w:val="clear" w:color="auto" w:fill="FFFFFF"/>
        <w:tabs>
          <w:tab w:val="left" w:pos="301"/>
          <w:tab w:val="center" w:pos="4536"/>
        </w:tabs>
        <w:jc w:val="both"/>
      </w:pPr>
      <w:r>
        <w:t xml:space="preserve">                             </w:t>
      </w:r>
      <w:r w:rsidRPr="0039073A">
        <w:t xml:space="preserve">Фиг. 2.2. Регулатор отопление и табло управление и помпи </w:t>
      </w:r>
    </w:p>
    <w:p w:rsidR="008D7F20" w:rsidRPr="0039073A" w:rsidRDefault="008D7F20" w:rsidP="008075B1">
      <w:pPr>
        <w:shd w:val="clear" w:color="auto" w:fill="FFFFFF"/>
        <w:tabs>
          <w:tab w:val="left" w:pos="301"/>
          <w:tab w:val="center" w:pos="4536"/>
        </w:tabs>
        <w:spacing w:line="360" w:lineRule="auto"/>
        <w:jc w:val="both"/>
      </w:pPr>
    </w:p>
    <w:p w:rsidR="008D7F20" w:rsidRPr="0039073A" w:rsidRDefault="008D7F20" w:rsidP="008075B1">
      <w:pPr>
        <w:shd w:val="clear" w:color="auto" w:fill="FFFFFF"/>
        <w:tabs>
          <w:tab w:val="left" w:pos="301"/>
          <w:tab w:val="center" w:pos="4536"/>
        </w:tabs>
        <w:spacing w:line="360" w:lineRule="auto"/>
        <w:jc w:val="both"/>
        <w:rPr>
          <w:bCs/>
        </w:rPr>
      </w:pPr>
      <w:r w:rsidRPr="0039073A">
        <w:tab/>
      </w:r>
      <w:r w:rsidRPr="0039073A">
        <w:tab/>
        <w:t xml:space="preserve">      Има монтиран ефективен регул</w:t>
      </w:r>
      <w:r>
        <w:t>атор за контрол на отоплението.</w:t>
      </w:r>
      <w:r w:rsidRPr="0039073A">
        <w:t xml:space="preserve"> Не се е водила ежедневна статистика на потребените количества топлинна енергия, въпреки монтирания топломер. Тръбната мрежа в абонатната е добре изолирана. Самата абонатна се намира в отопляемата част на сградата. </w:t>
      </w:r>
      <w:r w:rsidRPr="0039073A">
        <w:rPr>
          <w:bCs/>
        </w:rPr>
        <w:t xml:space="preserve">Освен конвенционалното отопление, в сградата не се използват електрически уреди за доотопление.  </w:t>
      </w:r>
    </w:p>
    <w:p w:rsidR="008D7F20" w:rsidRPr="0039073A" w:rsidRDefault="008D7F20" w:rsidP="008075B1">
      <w:pPr>
        <w:shd w:val="clear" w:color="auto" w:fill="FFFFFF"/>
        <w:tabs>
          <w:tab w:val="left" w:pos="301"/>
          <w:tab w:val="center" w:pos="4536"/>
        </w:tabs>
        <w:spacing w:line="360" w:lineRule="auto"/>
        <w:jc w:val="both"/>
        <w:rPr>
          <w:bCs/>
        </w:rPr>
      </w:pPr>
    </w:p>
    <w:p w:rsidR="008D7F20" w:rsidRPr="0039073A" w:rsidRDefault="008D7F20" w:rsidP="008075B1">
      <w:pPr>
        <w:jc w:val="both"/>
        <w:rPr>
          <w:sz w:val="28"/>
          <w:szCs w:val="28"/>
        </w:rPr>
      </w:pPr>
      <w:r w:rsidRPr="0039073A">
        <w:rPr>
          <w:sz w:val="28"/>
          <w:szCs w:val="28"/>
        </w:rPr>
        <w:t>2.2.  Отоплителна  инсталация</w:t>
      </w:r>
    </w:p>
    <w:p w:rsidR="008D7F20" w:rsidRPr="0039073A" w:rsidRDefault="008D7F20" w:rsidP="008075B1">
      <w:pPr>
        <w:jc w:val="both"/>
        <w:rPr>
          <w:sz w:val="28"/>
          <w:szCs w:val="28"/>
        </w:rPr>
      </w:pPr>
    </w:p>
    <w:p w:rsidR="008D7F20" w:rsidRPr="0039073A" w:rsidRDefault="008D7F20" w:rsidP="008075B1">
      <w:pPr>
        <w:spacing w:after="120" w:line="360" w:lineRule="auto"/>
        <w:ind w:firstLine="709"/>
        <w:jc w:val="both"/>
      </w:pPr>
      <w:r w:rsidRPr="0039073A">
        <w:t xml:space="preserve">Отоплителната инсталация на основната абонатна е затворена, директна помпена, двутръбна система „Тихелман”  с долно подаване – долно събиране. Системата е реализирана при построяването на сградата и захранването на щранговете е почти изцяло вградено в конструкцията на сградата. Вертикалните подаващи щрангове, аншлусите и тръбната разводка са в задоволително техническо състояние, предвид дългогодишната експлоатация. Обезопасява от 1 брой 500 литров отворен разширителен съд в подпокривното пространство. Обезвъздушаването е ръчно.  </w:t>
      </w:r>
    </w:p>
    <w:p w:rsidR="008D7F20" w:rsidRPr="0039073A" w:rsidRDefault="008D7F20" w:rsidP="008075B1">
      <w:pPr>
        <w:spacing w:after="120" w:line="360" w:lineRule="auto"/>
        <w:ind w:firstLine="709"/>
        <w:jc w:val="both"/>
      </w:pPr>
      <w:r>
        <w:t xml:space="preserve">            </w:t>
      </w:r>
      <w:r>
        <w:rPr>
          <w:noProof/>
        </w:rPr>
        <w:pict>
          <v:shape id="Картина 106" o:spid="_x0000_i1066" type="#_x0000_t75" style="width:138.75pt;height:122.25pt;visibility:visible">
            <v:imagedata r:id="rId48" o:title=""/>
          </v:shape>
        </w:pict>
      </w:r>
      <w:r>
        <w:rPr>
          <w:noProof/>
        </w:rPr>
        <w:pict>
          <v:shape id="Картина 147" o:spid="_x0000_i1067" type="#_x0000_t75" style="width:189.75pt;height:122.25pt;visibility:visible">
            <v:imagedata r:id="rId49" o:title=""/>
          </v:shape>
        </w:pict>
      </w:r>
    </w:p>
    <w:p w:rsidR="008D7F20" w:rsidRPr="0039073A" w:rsidRDefault="008D7F20" w:rsidP="008075B1">
      <w:pPr>
        <w:ind w:left="2832" w:hanging="2832"/>
        <w:jc w:val="both"/>
      </w:pPr>
      <w:r>
        <w:t xml:space="preserve">                    </w:t>
      </w:r>
      <w:r w:rsidRPr="0039073A">
        <w:t>Фиг. 2.3. Обезвъздушаване и захранване  панелни радиатори</w:t>
      </w:r>
    </w:p>
    <w:p w:rsidR="008D7F20" w:rsidRPr="0039073A" w:rsidRDefault="008D7F20" w:rsidP="008075B1">
      <w:pPr>
        <w:ind w:left="2832" w:hanging="2832"/>
        <w:jc w:val="both"/>
      </w:pPr>
    </w:p>
    <w:p w:rsidR="008D7F20" w:rsidRPr="0039073A" w:rsidRDefault="008D7F20" w:rsidP="008075B1">
      <w:pPr>
        <w:jc w:val="both"/>
      </w:pPr>
    </w:p>
    <w:p w:rsidR="008D7F20" w:rsidRPr="0039073A" w:rsidRDefault="008D7F20" w:rsidP="008075B1">
      <w:pPr>
        <w:spacing w:line="360" w:lineRule="auto"/>
        <w:ind w:firstLine="709"/>
        <w:jc w:val="both"/>
        <w:rPr>
          <w:bCs/>
        </w:rPr>
      </w:pPr>
      <w:r w:rsidRPr="0039073A">
        <w:rPr>
          <w:bCs/>
        </w:rPr>
        <w:t>При огледа на отоплителната инсталация беше установен два типа отоплителни тела – панелни и чугунени радиатори.</w:t>
      </w:r>
    </w:p>
    <w:p w:rsidR="008D7F20" w:rsidRPr="0039073A" w:rsidRDefault="008D7F20" w:rsidP="008075B1">
      <w:pPr>
        <w:spacing w:line="360" w:lineRule="auto"/>
        <w:jc w:val="both"/>
        <w:rPr>
          <w:sz w:val="28"/>
          <w:szCs w:val="28"/>
        </w:rPr>
      </w:pPr>
      <w:r w:rsidRPr="0039073A">
        <w:rPr>
          <w:sz w:val="28"/>
          <w:szCs w:val="28"/>
        </w:rPr>
        <w:t>2.3.  Битово  горещо  водоснабдяване</w:t>
      </w:r>
    </w:p>
    <w:p w:rsidR="008D7F20" w:rsidRPr="0039073A" w:rsidRDefault="008D7F20" w:rsidP="008075B1">
      <w:pPr>
        <w:spacing w:after="120" w:line="360" w:lineRule="auto"/>
        <w:ind w:firstLine="709"/>
        <w:jc w:val="both"/>
        <w:rPr>
          <w:color w:val="000000"/>
        </w:rPr>
      </w:pPr>
      <w:r w:rsidRPr="0039073A">
        <w:rPr>
          <w:color w:val="000000"/>
        </w:rPr>
        <w:t>Битово горещо водоснабдяване е реализирано от ел</w:t>
      </w:r>
      <w:r>
        <w:rPr>
          <w:color w:val="000000"/>
        </w:rPr>
        <w:t>.</w:t>
      </w:r>
      <w:r w:rsidRPr="0039073A">
        <w:rPr>
          <w:color w:val="000000"/>
        </w:rPr>
        <w:t xml:space="preserve"> бойлери. </w:t>
      </w:r>
    </w:p>
    <w:p w:rsidR="008D7F20" w:rsidRPr="0039073A" w:rsidRDefault="008D7F20" w:rsidP="0015443B">
      <w:pPr>
        <w:spacing w:after="120" w:line="360" w:lineRule="auto"/>
        <w:jc w:val="both"/>
        <w:rPr>
          <w:color w:val="000000"/>
          <w:sz w:val="28"/>
          <w:szCs w:val="28"/>
        </w:rPr>
      </w:pPr>
      <w:r w:rsidRPr="0039073A">
        <w:rPr>
          <w:color w:val="000000"/>
          <w:sz w:val="28"/>
          <w:szCs w:val="28"/>
          <w:lang w:val="en-US"/>
        </w:rPr>
        <w:t xml:space="preserve">2.4. </w:t>
      </w:r>
      <w:r w:rsidRPr="0039073A">
        <w:rPr>
          <w:color w:val="000000"/>
          <w:sz w:val="28"/>
          <w:szCs w:val="28"/>
        </w:rPr>
        <w:t>Вентилационни системи</w:t>
      </w:r>
    </w:p>
    <w:p w:rsidR="008D7F20" w:rsidRPr="0015443B" w:rsidRDefault="008D7F20" w:rsidP="008075B1">
      <w:pPr>
        <w:spacing w:after="120" w:line="360" w:lineRule="auto"/>
        <w:jc w:val="both"/>
        <w:rPr>
          <w:color w:val="000000"/>
          <w:szCs w:val="22"/>
          <w:lang w:val="en-US"/>
        </w:rPr>
      </w:pPr>
      <w:r w:rsidRPr="0015443B">
        <w:rPr>
          <w:color w:val="000000"/>
          <w:szCs w:val="22"/>
        </w:rPr>
        <w:tab/>
        <w:t xml:space="preserve"> Смукателна вентилация  понастоящем се използва само в физкултурния салон. </w:t>
      </w:r>
    </w:p>
    <w:p w:rsidR="008D7F20" w:rsidRPr="0039073A" w:rsidRDefault="008D7F20" w:rsidP="001924DC">
      <w:pPr>
        <w:spacing w:after="120" w:line="360" w:lineRule="auto"/>
        <w:jc w:val="both"/>
        <w:rPr>
          <w:color w:val="000000"/>
          <w:sz w:val="22"/>
          <w:szCs w:val="22"/>
          <w:highlight w:val="yellow"/>
        </w:rPr>
      </w:pPr>
    </w:p>
    <w:p w:rsidR="008D7F20" w:rsidRPr="008075B1" w:rsidRDefault="008D7F20" w:rsidP="00F719AD">
      <w:pPr>
        <w:pStyle w:val="ListParagraph"/>
        <w:numPr>
          <w:ilvl w:val="0"/>
          <w:numId w:val="28"/>
        </w:numPr>
        <w:spacing w:line="360" w:lineRule="auto"/>
        <w:jc w:val="both"/>
        <w:rPr>
          <w:sz w:val="28"/>
          <w:szCs w:val="28"/>
          <w:lang w:val="en-US"/>
        </w:rPr>
      </w:pPr>
      <w:r w:rsidRPr="008075B1">
        <w:rPr>
          <w:sz w:val="28"/>
          <w:szCs w:val="28"/>
        </w:rPr>
        <w:t>ЕЛЕКТРОЗАХРАНВАНЕ И ЕЛЕКТРОПОТРЕБЛЕНИЕ</w:t>
      </w:r>
    </w:p>
    <w:p w:rsidR="008D7F20" w:rsidRPr="0039073A" w:rsidRDefault="008D7F20" w:rsidP="00F719AD">
      <w:pPr>
        <w:spacing w:line="360" w:lineRule="auto"/>
        <w:ind w:firstLine="720"/>
        <w:jc w:val="both"/>
      </w:pPr>
      <w:r w:rsidRPr="0039073A">
        <w:t>Обект на обследването е сградата на основно училище „Цанко Дюстабанов“ в гр. Габрово. Електропотреблението е предвидено в зависимост от нейното предназначение и инсталираните вътре електро консуматори, които са офис оборудване, осветление и др.</w:t>
      </w:r>
    </w:p>
    <w:p w:rsidR="008D7F20" w:rsidRPr="0039073A" w:rsidRDefault="008D7F20" w:rsidP="00F719AD">
      <w:pPr>
        <w:spacing w:line="360" w:lineRule="auto"/>
        <w:ind w:firstLine="720"/>
        <w:jc w:val="both"/>
      </w:pPr>
      <w:r w:rsidRPr="0039073A">
        <w:t xml:space="preserve">Потребеното електричество за разглежданата представителна година – 2013 година  е  23 211 kWh. </w:t>
      </w:r>
    </w:p>
    <w:p w:rsidR="008D7F20" w:rsidRPr="0039073A" w:rsidRDefault="008D7F20" w:rsidP="00F719AD">
      <w:pPr>
        <w:spacing w:line="360" w:lineRule="auto"/>
        <w:ind w:firstLine="709"/>
        <w:jc w:val="both"/>
      </w:pPr>
      <w:r w:rsidRPr="0039073A">
        <w:t>След направения оглед се установи, че при проектирането и монтажа на електроинсталацията и оборудването са взети  предвид нормативните документи и нормите, касаещи обществените сгради към датата на проектиране и построяване.</w:t>
      </w:r>
    </w:p>
    <w:p w:rsidR="008D7F20" w:rsidRPr="0039073A" w:rsidRDefault="008D7F20" w:rsidP="00F719AD">
      <w:pPr>
        <w:spacing w:line="360" w:lineRule="auto"/>
        <w:jc w:val="both"/>
        <w:rPr>
          <w:color w:val="17365D"/>
          <w:sz w:val="28"/>
          <w:szCs w:val="28"/>
        </w:rPr>
      </w:pPr>
    </w:p>
    <w:p w:rsidR="008D7F20" w:rsidRPr="0015443B" w:rsidRDefault="008D7F20" w:rsidP="00F719AD">
      <w:pPr>
        <w:spacing w:line="360" w:lineRule="auto"/>
        <w:jc w:val="both"/>
        <w:rPr>
          <w:sz w:val="28"/>
          <w:szCs w:val="28"/>
        </w:rPr>
      </w:pPr>
      <w:r w:rsidRPr="0015443B">
        <w:rPr>
          <w:sz w:val="28"/>
          <w:szCs w:val="28"/>
        </w:rPr>
        <w:t>3.1.  Измерване  на  употребената  електроенергия</w:t>
      </w:r>
    </w:p>
    <w:p w:rsidR="008D7F20" w:rsidRPr="0039073A" w:rsidRDefault="008D7F20" w:rsidP="00F719AD">
      <w:pPr>
        <w:spacing w:line="360" w:lineRule="auto"/>
        <w:ind w:firstLine="708"/>
        <w:jc w:val="both"/>
      </w:pPr>
      <w:r w:rsidRPr="0039073A">
        <w:t>Меренето на енергията се осъществява посредством трифазен</w:t>
      </w:r>
      <w:r w:rsidRPr="0039073A">
        <w:rPr>
          <w:lang w:val="en-US"/>
        </w:rPr>
        <w:t xml:space="preserve"> </w:t>
      </w:r>
      <w:r w:rsidRPr="0039073A">
        <w:t xml:space="preserve">електромер. Персоналът има визуален достъп до него и той се обслужва от служители на местното Електроразпределително дружество. </w:t>
      </w:r>
    </w:p>
    <w:p w:rsidR="008D7F20" w:rsidRPr="0039073A" w:rsidRDefault="008D7F20" w:rsidP="00F719AD">
      <w:pPr>
        <w:spacing w:line="360" w:lineRule="auto"/>
        <w:ind w:firstLine="708"/>
        <w:jc w:val="both"/>
      </w:pPr>
      <w:r w:rsidRPr="0039073A">
        <w:t>От Главното разпределително табло (ГРТ) се захранват осветителните и силовите инсталации. Началото на всеки токов кръг е съоръжен с витлови или автоматични предпазители, оразмерени за съответния по големина ток.</w:t>
      </w:r>
    </w:p>
    <w:p w:rsidR="008D7F20" w:rsidRPr="0039073A" w:rsidRDefault="008D7F20" w:rsidP="00F719AD">
      <w:pPr>
        <w:spacing w:line="360" w:lineRule="auto"/>
        <w:ind w:firstLine="709"/>
        <w:jc w:val="both"/>
      </w:pPr>
      <w:r w:rsidRPr="0039073A">
        <w:t>Захранването на сградите е с четири проводников сух кабел. Консуматорите са захранени съответно с двупроводников кабел.</w:t>
      </w:r>
    </w:p>
    <w:p w:rsidR="008D7F20" w:rsidRPr="0039073A" w:rsidRDefault="008D7F20" w:rsidP="00F719AD">
      <w:pPr>
        <w:spacing w:line="360" w:lineRule="auto"/>
        <w:ind w:firstLine="709"/>
        <w:jc w:val="both"/>
      </w:pPr>
    </w:p>
    <w:p w:rsidR="008D7F20" w:rsidRPr="0039073A" w:rsidRDefault="008D7F20" w:rsidP="00F719AD">
      <w:pPr>
        <w:rPr>
          <w:rFonts w:eastAsia="Times New Roman"/>
          <w:lang w:val="en-US" w:eastAsia="en-US"/>
        </w:rPr>
      </w:pPr>
      <w:r w:rsidRPr="0039073A">
        <w:rPr>
          <w:rFonts w:eastAsia="Times New Roman"/>
          <w:b/>
          <w:i/>
          <w:spacing w:val="1"/>
          <w:lang w:val="en-US" w:eastAsia="en-US"/>
        </w:rPr>
        <w:t>Изг</w:t>
      </w:r>
      <w:r w:rsidRPr="0039073A">
        <w:rPr>
          <w:rFonts w:eastAsia="Times New Roman"/>
          <w:b/>
          <w:i/>
          <w:spacing w:val="-3"/>
          <w:lang w:val="en-US" w:eastAsia="en-US"/>
        </w:rPr>
        <w:t>р</w:t>
      </w:r>
      <w:r w:rsidRPr="0039073A">
        <w:rPr>
          <w:rFonts w:eastAsia="Times New Roman"/>
          <w:b/>
          <w:i/>
          <w:spacing w:val="1"/>
          <w:lang w:val="en-US" w:eastAsia="en-US"/>
        </w:rPr>
        <w:t>аде</w:t>
      </w:r>
      <w:r w:rsidRPr="0039073A">
        <w:rPr>
          <w:rFonts w:eastAsia="Times New Roman"/>
          <w:b/>
          <w:i/>
          <w:spacing w:val="-3"/>
          <w:lang w:val="en-US" w:eastAsia="en-US"/>
        </w:rPr>
        <w:t>н</w:t>
      </w:r>
      <w:r w:rsidRPr="0039073A">
        <w:rPr>
          <w:rFonts w:eastAsia="Times New Roman"/>
          <w:b/>
          <w:i/>
          <w:lang w:val="en-US" w:eastAsia="en-US"/>
        </w:rPr>
        <w:t>и</w:t>
      </w:r>
      <w:r w:rsidRPr="0039073A">
        <w:rPr>
          <w:rFonts w:eastAsia="Times New Roman"/>
          <w:b/>
          <w:i/>
          <w:spacing w:val="3"/>
          <w:lang w:val="en-US" w:eastAsia="en-US"/>
        </w:rPr>
        <w:t xml:space="preserve"> </w:t>
      </w:r>
      <w:r w:rsidRPr="0039073A">
        <w:rPr>
          <w:rFonts w:eastAsia="Times New Roman"/>
          <w:b/>
          <w:i/>
          <w:spacing w:val="-4"/>
          <w:lang w:val="en-US" w:eastAsia="en-US"/>
        </w:rPr>
        <w:t>с</w:t>
      </w:r>
      <w:r w:rsidRPr="0039073A">
        <w:rPr>
          <w:rFonts w:eastAsia="Times New Roman"/>
          <w:b/>
          <w:i/>
          <w:lang w:val="en-US" w:eastAsia="en-US"/>
        </w:rPr>
        <w:t>а</w:t>
      </w:r>
      <w:r w:rsidRPr="0039073A">
        <w:rPr>
          <w:rFonts w:eastAsia="Times New Roman"/>
          <w:b/>
          <w:i/>
          <w:spacing w:val="3"/>
          <w:lang w:val="en-US" w:eastAsia="en-US"/>
        </w:rPr>
        <w:t xml:space="preserve"> </w:t>
      </w:r>
      <w:r w:rsidRPr="0039073A">
        <w:rPr>
          <w:rFonts w:eastAsia="Times New Roman"/>
          <w:b/>
          <w:i/>
          <w:spacing w:val="1"/>
          <w:lang w:val="en-US" w:eastAsia="en-US"/>
        </w:rPr>
        <w:t>с</w:t>
      </w:r>
      <w:r w:rsidRPr="0039073A">
        <w:rPr>
          <w:rFonts w:eastAsia="Times New Roman"/>
          <w:b/>
          <w:i/>
          <w:spacing w:val="-2"/>
          <w:lang w:val="en-US" w:eastAsia="en-US"/>
        </w:rPr>
        <w:t>л</w:t>
      </w:r>
      <w:r w:rsidRPr="0039073A">
        <w:rPr>
          <w:rFonts w:eastAsia="Times New Roman"/>
          <w:b/>
          <w:i/>
          <w:spacing w:val="1"/>
          <w:lang w:val="en-US" w:eastAsia="en-US"/>
        </w:rPr>
        <w:t>ед</w:t>
      </w:r>
      <w:r w:rsidRPr="0039073A">
        <w:rPr>
          <w:rFonts w:eastAsia="Times New Roman"/>
          <w:b/>
          <w:i/>
          <w:spacing w:val="-2"/>
          <w:lang w:val="en-US" w:eastAsia="en-US"/>
        </w:rPr>
        <w:t>н</w:t>
      </w:r>
      <w:r w:rsidRPr="0039073A">
        <w:rPr>
          <w:rFonts w:eastAsia="Times New Roman"/>
          <w:b/>
          <w:i/>
          <w:spacing w:val="1"/>
          <w:lang w:val="en-US" w:eastAsia="en-US"/>
        </w:rPr>
        <w:t>ит</w:t>
      </w:r>
      <w:r w:rsidRPr="0039073A">
        <w:rPr>
          <w:rFonts w:eastAsia="Times New Roman"/>
          <w:b/>
          <w:i/>
          <w:lang w:val="en-US" w:eastAsia="en-US"/>
        </w:rPr>
        <w:t>е</w:t>
      </w:r>
      <w:r w:rsidRPr="0039073A">
        <w:rPr>
          <w:rFonts w:eastAsia="Times New Roman"/>
          <w:b/>
          <w:i/>
          <w:spacing w:val="-1"/>
          <w:lang w:val="en-US" w:eastAsia="en-US"/>
        </w:rPr>
        <w:t xml:space="preserve"> </w:t>
      </w:r>
      <w:r w:rsidRPr="0039073A">
        <w:rPr>
          <w:rFonts w:eastAsia="Times New Roman"/>
          <w:b/>
          <w:i/>
          <w:spacing w:val="1"/>
          <w:lang w:val="en-US" w:eastAsia="en-US"/>
        </w:rPr>
        <w:t>еле</w:t>
      </w:r>
      <w:r w:rsidRPr="0039073A">
        <w:rPr>
          <w:rFonts w:eastAsia="Times New Roman"/>
          <w:b/>
          <w:i/>
          <w:spacing w:val="-5"/>
          <w:lang w:val="en-US" w:eastAsia="en-US"/>
        </w:rPr>
        <w:t>к</w:t>
      </w:r>
      <w:r w:rsidRPr="0039073A">
        <w:rPr>
          <w:rFonts w:eastAsia="Times New Roman"/>
          <w:b/>
          <w:i/>
          <w:spacing w:val="-2"/>
          <w:lang w:val="en-US" w:eastAsia="en-US"/>
        </w:rPr>
        <w:t>т</w:t>
      </w:r>
      <w:r w:rsidRPr="0039073A">
        <w:rPr>
          <w:rFonts w:eastAsia="Times New Roman"/>
          <w:b/>
          <w:i/>
          <w:spacing w:val="-3"/>
          <w:lang w:val="en-US" w:eastAsia="en-US"/>
        </w:rPr>
        <w:t>р</w:t>
      </w:r>
      <w:r w:rsidRPr="0039073A">
        <w:rPr>
          <w:rFonts w:eastAsia="Times New Roman"/>
          <w:b/>
          <w:i/>
          <w:spacing w:val="1"/>
          <w:lang w:val="en-US" w:eastAsia="en-US"/>
        </w:rPr>
        <w:t>ичес</w:t>
      </w:r>
      <w:r w:rsidRPr="0039073A">
        <w:rPr>
          <w:rFonts w:eastAsia="Times New Roman"/>
          <w:b/>
          <w:i/>
          <w:spacing w:val="-4"/>
          <w:lang w:val="en-US" w:eastAsia="en-US"/>
        </w:rPr>
        <w:t>к</w:t>
      </w:r>
      <w:r w:rsidRPr="0039073A">
        <w:rPr>
          <w:rFonts w:eastAsia="Times New Roman"/>
          <w:b/>
          <w:i/>
          <w:spacing w:val="1"/>
          <w:lang w:val="en-US" w:eastAsia="en-US"/>
        </w:rPr>
        <w:t>и</w:t>
      </w:r>
      <w:r w:rsidRPr="0039073A">
        <w:rPr>
          <w:rFonts w:eastAsia="Times New Roman"/>
          <w:b/>
          <w:i/>
          <w:spacing w:val="-6"/>
          <w:lang w:val="en-US" w:eastAsia="en-US"/>
        </w:rPr>
        <w:t>т</w:t>
      </w:r>
      <w:r w:rsidRPr="0039073A">
        <w:rPr>
          <w:rFonts w:eastAsia="Times New Roman"/>
          <w:b/>
          <w:i/>
          <w:lang w:val="en-US" w:eastAsia="en-US"/>
        </w:rPr>
        <w:t>е</w:t>
      </w:r>
      <w:r w:rsidRPr="0039073A">
        <w:rPr>
          <w:rFonts w:eastAsia="Times New Roman"/>
          <w:b/>
          <w:i/>
          <w:spacing w:val="3"/>
          <w:lang w:val="en-US" w:eastAsia="en-US"/>
        </w:rPr>
        <w:t xml:space="preserve"> </w:t>
      </w:r>
      <w:r w:rsidRPr="0039073A">
        <w:rPr>
          <w:rFonts w:eastAsia="Times New Roman"/>
          <w:b/>
          <w:i/>
          <w:spacing w:val="1"/>
          <w:lang w:val="en-US" w:eastAsia="en-US"/>
        </w:rPr>
        <w:t>инс</w:t>
      </w:r>
      <w:r w:rsidRPr="0039073A">
        <w:rPr>
          <w:rFonts w:eastAsia="Times New Roman"/>
          <w:b/>
          <w:i/>
          <w:spacing w:val="-6"/>
          <w:lang w:val="en-US" w:eastAsia="en-US"/>
        </w:rPr>
        <w:t>т</w:t>
      </w:r>
      <w:r w:rsidRPr="0039073A">
        <w:rPr>
          <w:rFonts w:eastAsia="Times New Roman"/>
          <w:b/>
          <w:i/>
          <w:spacing w:val="1"/>
          <w:lang w:val="en-US" w:eastAsia="en-US"/>
        </w:rPr>
        <w:t>ала</w:t>
      </w:r>
      <w:r w:rsidRPr="0039073A">
        <w:rPr>
          <w:rFonts w:eastAsia="Times New Roman"/>
          <w:b/>
          <w:i/>
          <w:spacing w:val="-4"/>
          <w:lang w:val="en-US" w:eastAsia="en-US"/>
        </w:rPr>
        <w:t>ц</w:t>
      </w:r>
      <w:r w:rsidRPr="0039073A">
        <w:rPr>
          <w:rFonts w:eastAsia="Times New Roman"/>
          <w:b/>
          <w:i/>
          <w:spacing w:val="1"/>
          <w:lang w:val="en-US" w:eastAsia="en-US"/>
        </w:rPr>
        <w:t>и</w:t>
      </w:r>
      <w:r w:rsidRPr="0039073A">
        <w:rPr>
          <w:rFonts w:eastAsia="Times New Roman"/>
          <w:b/>
          <w:i/>
          <w:spacing w:val="-2"/>
          <w:lang w:val="en-US" w:eastAsia="en-US"/>
        </w:rPr>
        <w:t>и</w:t>
      </w:r>
      <w:r w:rsidRPr="0039073A">
        <w:rPr>
          <w:rFonts w:eastAsia="Times New Roman"/>
          <w:b/>
          <w:i/>
          <w:lang w:val="en-US" w:eastAsia="en-US"/>
        </w:rPr>
        <w:t>:</w:t>
      </w:r>
    </w:p>
    <w:p w:rsidR="008D7F20" w:rsidRPr="0039073A" w:rsidRDefault="008D7F20" w:rsidP="00F719AD">
      <w:pPr>
        <w:spacing w:before="6" w:line="140" w:lineRule="exact"/>
        <w:rPr>
          <w:rFonts w:eastAsia="Times New Roman"/>
          <w:sz w:val="15"/>
          <w:szCs w:val="15"/>
          <w:lang w:val="en-US" w:eastAsia="en-US"/>
        </w:rPr>
      </w:pPr>
    </w:p>
    <w:p w:rsidR="008D7F20" w:rsidRPr="0039073A" w:rsidRDefault="008D7F20" w:rsidP="00F719AD">
      <w:pPr>
        <w:rPr>
          <w:rFonts w:eastAsia="Times New Roman"/>
          <w:lang w:val="en-US" w:eastAsia="en-US"/>
        </w:rPr>
      </w:pPr>
      <w:r w:rsidRPr="0039073A">
        <w:rPr>
          <w:rFonts w:eastAsia="Times New Roman"/>
          <w:w w:val="138"/>
          <w:lang w:val="en-US" w:eastAsia="en-US"/>
        </w:rPr>
        <w:t xml:space="preserve">·  </w:t>
      </w:r>
      <w:r w:rsidRPr="0039073A">
        <w:rPr>
          <w:rFonts w:eastAsia="Times New Roman"/>
          <w:spacing w:val="2"/>
          <w:w w:val="138"/>
          <w:lang w:val="en-US" w:eastAsia="en-US"/>
        </w:rPr>
        <w:t xml:space="preserve"> </w:t>
      </w:r>
      <w:r w:rsidRPr="0039073A">
        <w:rPr>
          <w:rFonts w:eastAsia="Times New Roman"/>
          <w:b/>
          <w:i/>
          <w:spacing w:val="2"/>
          <w:lang w:val="en-US" w:eastAsia="en-US"/>
        </w:rPr>
        <w:t>Си</w:t>
      </w:r>
      <w:r w:rsidRPr="0039073A">
        <w:rPr>
          <w:rFonts w:eastAsia="Times New Roman"/>
          <w:b/>
          <w:i/>
          <w:spacing w:val="-2"/>
          <w:lang w:val="en-US" w:eastAsia="en-US"/>
        </w:rPr>
        <w:t>л</w:t>
      </w:r>
      <w:r w:rsidRPr="0039073A">
        <w:rPr>
          <w:rFonts w:eastAsia="Times New Roman"/>
          <w:b/>
          <w:i/>
          <w:spacing w:val="2"/>
          <w:lang w:val="en-US" w:eastAsia="en-US"/>
        </w:rPr>
        <w:t>но</w:t>
      </w:r>
      <w:r w:rsidRPr="0039073A">
        <w:rPr>
          <w:rFonts w:eastAsia="Times New Roman"/>
          <w:b/>
          <w:i/>
          <w:spacing w:val="-5"/>
          <w:lang w:val="en-US" w:eastAsia="en-US"/>
        </w:rPr>
        <w:t>т</w:t>
      </w:r>
      <w:r w:rsidRPr="0039073A">
        <w:rPr>
          <w:rFonts w:eastAsia="Times New Roman"/>
          <w:b/>
          <w:i/>
          <w:spacing w:val="2"/>
          <w:lang w:val="en-US" w:eastAsia="en-US"/>
        </w:rPr>
        <w:t>око</w:t>
      </w:r>
      <w:r w:rsidRPr="0039073A">
        <w:rPr>
          <w:rFonts w:eastAsia="Times New Roman"/>
          <w:b/>
          <w:i/>
          <w:spacing w:val="-4"/>
          <w:lang w:val="en-US" w:eastAsia="en-US"/>
        </w:rPr>
        <w:t>в</w:t>
      </w:r>
      <w:r w:rsidRPr="0039073A">
        <w:rPr>
          <w:rFonts w:eastAsia="Times New Roman"/>
          <w:b/>
          <w:i/>
          <w:lang w:val="en-US" w:eastAsia="en-US"/>
        </w:rPr>
        <w:t>и</w:t>
      </w:r>
      <w:r w:rsidRPr="0039073A">
        <w:rPr>
          <w:rFonts w:eastAsia="Times New Roman"/>
          <w:b/>
          <w:i/>
          <w:spacing w:val="-2"/>
          <w:lang w:val="en-US" w:eastAsia="en-US"/>
        </w:rPr>
        <w:t xml:space="preserve"> </w:t>
      </w:r>
      <w:r w:rsidRPr="0039073A">
        <w:rPr>
          <w:rFonts w:eastAsia="Times New Roman"/>
          <w:b/>
          <w:i/>
          <w:spacing w:val="2"/>
          <w:lang w:val="en-US" w:eastAsia="en-US"/>
        </w:rPr>
        <w:t>инс</w:t>
      </w:r>
      <w:r w:rsidRPr="0039073A">
        <w:rPr>
          <w:rFonts w:eastAsia="Times New Roman"/>
          <w:b/>
          <w:i/>
          <w:spacing w:val="-6"/>
          <w:lang w:val="en-US" w:eastAsia="en-US"/>
        </w:rPr>
        <w:t>т</w:t>
      </w:r>
      <w:r w:rsidRPr="0039073A">
        <w:rPr>
          <w:rFonts w:eastAsia="Times New Roman"/>
          <w:b/>
          <w:i/>
          <w:spacing w:val="2"/>
          <w:lang w:val="en-US" w:eastAsia="en-US"/>
        </w:rPr>
        <w:t>ал</w:t>
      </w:r>
      <w:r w:rsidRPr="0039073A">
        <w:rPr>
          <w:rFonts w:eastAsia="Times New Roman"/>
          <w:b/>
          <w:i/>
          <w:spacing w:val="-2"/>
          <w:lang w:val="en-US" w:eastAsia="en-US"/>
        </w:rPr>
        <w:t>а</w:t>
      </w:r>
      <w:r w:rsidRPr="0039073A">
        <w:rPr>
          <w:rFonts w:eastAsia="Times New Roman"/>
          <w:b/>
          <w:i/>
          <w:spacing w:val="2"/>
          <w:lang w:val="en-US" w:eastAsia="en-US"/>
        </w:rPr>
        <w:t>ци</w:t>
      </w:r>
      <w:r w:rsidRPr="0039073A">
        <w:rPr>
          <w:rFonts w:eastAsia="Times New Roman"/>
          <w:b/>
          <w:i/>
          <w:spacing w:val="-1"/>
          <w:lang w:val="en-US" w:eastAsia="en-US"/>
        </w:rPr>
        <w:t>и</w:t>
      </w:r>
      <w:r w:rsidRPr="0039073A">
        <w:rPr>
          <w:rFonts w:eastAsia="Times New Roman"/>
          <w:b/>
          <w:i/>
          <w:lang w:val="en-US" w:eastAsia="en-US"/>
        </w:rPr>
        <w:t>:</w:t>
      </w:r>
    </w:p>
    <w:p w:rsidR="008D7F20" w:rsidRPr="0039073A" w:rsidRDefault="008D7F20" w:rsidP="00F719AD">
      <w:pPr>
        <w:spacing w:before="6" w:line="120" w:lineRule="exact"/>
        <w:rPr>
          <w:rFonts w:eastAsia="Times New Roman"/>
          <w:sz w:val="13"/>
          <w:szCs w:val="13"/>
          <w:lang w:val="en-US" w:eastAsia="en-US"/>
        </w:rPr>
      </w:pPr>
    </w:p>
    <w:p w:rsidR="008D7F20" w:rsidRPr="0039073A" w:rsidRDefault="008D7F20" w:rsidP="00F719AD">
      <w:pPr>
        <w:rPr>
          <w:rFonts w:eastAsia="Times New Roman"/>
          <w:lang w:val="en-US" w:eastAsia="en-US"/>
        </w:rPr>
      </w:pPr>
      <w:r w:rsidRPr="0039073A">
        <w:rPr>
          <w:rFonts w:eastAsia="Times New Roman"/>
          <w:lang w:val="en-US" w:eastAsia="en-US"/>
        </w:rPr>
        <w:t>o</w:t>
      </w:r>
      <w:r w:rsidRPr="0039073A">
        <w:rPr>
          <w:rFonts w:eastAsia="Times New Roman"/>
          <w:spacing w:val="72"/>
          <w:lang w:val="en-US" w:eastAsia="en-US"/>
        </w:rPr>
        <w:t xml:space="preserve"> </w:t>
      </w:r>
      <w:r w:rsidRPr="0039073A">
        <w:rPr>
          <w:rFonts w:eastAsia="Times New Roman"/>
          <w:spacing w:val="1"/>
          <w:lang w:val="en-US" w:eastAsia="en-US"/>
        </w:rPr>
        <w:t>Е</w:t>
      </w:r>
      <w:r w:rsidRPr="0039073A">
        <w:rPr>
          <w:rFonts w:eastAsia="Times New Roman"/>
          <w:spacing w:val="-3"/>
          <w:lang w:val="en-US" w:eastAsia="en-US"/>
        </w:rPr>
        <w:t>л</w:t>
      </w:r>
      <w:r w:rsidRPr="0039073A">
        <w:rPr>
          <w:rFonts w:eastAsia="Times New Roman"/>
          <w:lang w:val="en-US" w:eastAsia="en-US"/>
        </w:rPr>
        <w:t>.</w:t>
      </w:r>
      <w:r w:rsidRPr="0039073A">
        <w:rPr>
          <w:rFonts w:eastAsia="Times New Roman"/>
          <w:spacing w:val="1"/>
          <w:lang w:val="en-US" w:eastAsia="en-US"/>
        </w:rPr>
        <w:t xml:space="preserve"> табл</w:t>
      </w:r>
      <w:r w:rsidRPr="0039073A">
        <w:rPr>
          <w:rFonts w:eastAsia="Times New Roman"/>
          <w:lang w:val="en-US" w:eastAsia="en-US"/>
        </w:rPr>
        <w:t>а</w:t>
      </w:r>
      <w:r w:rsidRPr="0039073A">
        <w:rPr>
          <w:rFonts w:eastAsia="Times New Roman"/>
          <w:spacing w:val="2"/>
          <w:lang w:val="en-US" w:eastAsia="en-US"/>
        </w:rPr>
        <w:t xml:space="preserve"> </w:t>
      </w:r>
      <w:r w:rsidRPr="0039073A">
        <w:rPr>
          <w:rFonts w:eastAsia="Times New Roman"/>
          <w:lang w:val="en-US" w:eastAsia="en-US"/>
        </w:rPr>
        <w:t>и</w:t>
      </w:r>
      <w:r w:rsidRPr="0039073A">
        <w:rPr>
          <w:rFonts w:eastAsia="Times New Roman"/>
          <w:spacing w:val="2"/>
          <w:lang w:val="en-US" w:eastAsia="en-US"/>
        </w:rPr>
        <w:t xml:space="preserve"> </w:t>
      </w:r>
      <w:r w:rsidRPr="0039073A">
        <w:rPr>
          <w:rFonts w:eastAsia="Times New Roman"/>
          <w:spacing w:val="1"/>
          <w:lang w:val="en-US" w:eastAsia="en-US"/>
        </w:rPr>
        <w:t>разпре</w:t>
      </w:r>
      <w:r w:rsidRPr="0039073A">
        <w:rPr>
          <w:rFonts w:eastAsia="Times New Roman"/>
          <w:spacing w:val="-8"/>
          <w:lang w:val="en-US" w:eastAsia="en-US"/>
        </w:rPr>
        <w:t>д</w:t>
      </w:r>
      <w:r w:rsidRPr="0039073A">
        <w:rPr>
          <w:rFonts w:eastAsia="Times New Roman"/>
          <w:spacing w:val="1"/>
          <w:lang w:val="en-US" w:eastAsia="en-US"/>
        </w:rPr>
        <w:t>елителн</w:t>
      </w:r>
      <w:r w:rsidRPr="0039073A">
        <w:rPr>
          <w:rFonts w:eastAsia="Times New Roman"/>
          <w:lang w:val="en-US" w:eastAsia="en-US"/>
        </w:rPr>
        <w:t>и</w:t>
      </w:r>
      <w:r w:rsidRPr="0039073A">
        <w:rPr>
          <w:rFonts w:eastAsia="Times New Roman"/>
          <w:spacing w:val="2"/>
          <w:lang w:val="en-US" w:eastAsia="en-US"/>
        </w:rPr>
        <w:t xml:space="preserve"> </w:t>
      </w:r>
      <w:r w:rsidRPr="0039073A">
        <w:rPr>
          <w:rFonts w:eastAsia="Times New Roman"/>
          <w:spacing w:val="-5"/>
          <w:lang w:val="en-US" w:eastAsia="en-US"/>
        </w:rPr>
        <w:t>м</w:t>
      </w:r>
      <w:r w:rsidRPr="0039073A">
        <w:rPr>
          <w:rFonts w:eastAsia="Times New Roman"/>
          <w:spacing w:val="1"/>
          <w:lang w:val="en-US" w:eastAsia="en-US"/>
        </w:rPr>
        <w:t>режи</w:t>
      </w:r>
    </w:p>
    <w:p w:rsidR="008D7F20" w:rsidRPr="0039073A" w:rsidRDefault="008D7F20" w:rsidP="00F719AD">
      <w:pPr>
        <w:spacing w:before="6" w:line="100" w:lineRule="exact"/>
        <w:rPr>
          <w:rFonts w:eastAsia="Times New Roman"/>
          <w:sz w:val="11"/>
          <w:szCs w:val="11"/>
          <w:lang w:val="en-US" w:eastAsia="en-US"/>
        </w:rPr>
      </w:pPr>
    </w:p>
    <w:p w:rsidR="008D7F20" w:rsidRPr="0039073A" w:rsidRDefault="008D7F20" w:rsidP="00F719AD">
      <w:pPr>
        <w:rPr>
          <w:rFonts w:eastAsia="Times New Roman"/>
          <w:lang w:val="en-US" w:eastAsia="en-US"/>
        </w:rPr>
      </w:pPr>
      <w:r w:rsidRPr="0039073A">
        <w:rPr>
          <w:rFonts w:eastAsia="Times New Roman"/>
          <w:lang w:val="en-US" w:eastAsia="en-US"/>
        </w:rPr>
        <w:t>o</w:t>
      </w:r>
      <w:r w:rsidRPr="0039073A">
        <w:rPr>
          <w:rFonts w:eastAsia="Times New Roman"/>
          <w:spacing w:val="72"/>
          <w:lang w:val="en-US" w:eastAsia="en-US"/>
        </w:rPr>
        <w:t xml:space="preserve"> </w:t>
      </w:r>
      <w:r w:rsidRPr="0039073A">
        <w:rPr>
          <w:rFonts w:eastAsia="Times New Roman"/>
          <w:spacing w:val="1"/>
          <w:lang w:val="en-US" w:eastAsia="en-US"/>
        </w:rPr>
        <w:t>Осветител</w:t>
      </w:r>
      <w:r w:rsidRPr="0039073A">
        <w:rPr>
          <w:rFonts w:eastAsia="Times New Roman"/>
          <w:spacing w:val="-4"/>
          <w:lang w:val="en-US" w:eastAsia="en-US"/>
        </w:rPr>
        <w:t>н</w:t>
      </w:r>
      <w:r w:rsidRPr="0039073A">
        <w:rPr>
          <w:rFonts w:eastAsia="Times New Roman"/>
          <w:lang w:val="en-US" w:eastAsia="en-US"/>
        </w:rPr>
        <w:t>а</w:t>
      </w:r>
      <w:r w:rsidRPr="0039073A">
        <w:rPr>
          <w:rFonts w:eastAsia="Times New Roman"/>
          <w:spacing w:val="2"/>
          <w:lang w:val="en-US" w:eastAsia="en-US"/>
        </w:rPr>
        <w:t xml:space="preserve"> </w:t>
      </w:r>
      <w:r w:rsidRPr="0039073A">
        <w:rPr>
          <w:rFonts w:eastAsia="Times New Roman"/>
          <w:spacing w:val="1"/>
          <w:lang w:val="en-US" w:eastAsia="en-US"/>
        </w:rPr>
        <w:t>инс</w:t>
      </w:r>
      <w:r w:rsidRPr="0039073A">
        <w:rPr>
          <w:rFonts w:eastAsia="Times New Roman"/>
          <w:spacing w:val="-4"/>
          <w:lang w:val="en-US" w:eastAsia="en-US"/>
        </w:rPr>
        <w:t>т</w:t>
      </w:r>
      <w:r w:rsidRPr="0039073A">
        <w:rPr>
          <w:rFonts w:eastAsia="Times New Roman"/>
          <w:spacing w:val="1"/>
          <w:lang w:val="en-US" w:eastAsia="en-US"/>
        </w:rPr>
        <w:t>алация</w:t>
      </w:r>
    </w:p>
    <w:p w:rsidR="008D7F20" w:rsidRPr="0039073A" w:rsidRDefault="008D7F20" w:rsidP="00F719AD">
      <w:pPr>
        <w:spacing w:line="120" w:lineRule="exact"/>
        <w:rPr>
          <w:rFonts w:eastAsia="Times New Roman"/>
          <w:sz w:val="12"/>
          <w:szCs w:val="12"/>
          <w:lang w:val="en-US" w:eastAsia="en-US"/>
        </w:rPr>
      </w:pPr>
    </w:p>
    <w:p w:rsidR="008D7F20" w:rsidRPr="0039073A" w:rsidRDefault="008D7F20" w:rsidP="00F719AD">
      <w:pPr>
        <w:rPr>
          <w:rFonts w:eastAsia="Times New Roman"/>
          <w:lang w:val="en-US" w:eastAsia="en-US"/>
        </w:rPr>
      </w:pPr>
      <w:r w:rsidRPr="0039073A">
        <w:rPr>
          <w:rFonts w:eastAsia="Times New Roman"/>
          <w:lang w:val="en-US" w:eastAsia="en-US"/>
        </w:rPr>
        <w:t>o</w:t>
      </w:r>
      <w:r w:rsidRPr="0039073A">
        <w:rPr>
          <w:rFonts w:eastAsia="Times New Roman"/>
          <w:spacing w:val="72"/>
          <w:lang w:val="en-US" w:eastAsia="en-US"/>
        </w:rPr>
        <w:t xml:space="preserve"> </w:t>
      </w:r>
      <w:r w:rsidRPr="0039073A">
        <w:rPr>
          <w:rFonts w:eastAsia="Times New Roman"/>
          <w:spacing w:val="1"/>
          <w:lang w:val="en-US" w:eastAsia="en-US"/>
        </w:rPr>
        <w:t>Силов</w:t>
      </w:r>
      <w:r w:rsidRPr="0039073A">
        <w:rPr>
          <w:rFonts w:eastAsia="Times New Roman"/>
          <w:lang w:val="en-US" w:eastAsia="en-US"/>
        </w:rPr>
        <w:t>а</w:t>
      </w:r>
      <w:r w:rsidRPr="0039073A">
        <w:rPr>
          <w:rFonts w:eastAsia="Times New Roman"/>
          <w:spacing w:val="1"/>
          <w:lang w:val="en-US" w:eastAsia="en-US"/>
        </w:rPr>
        <w:t xml:space="preserve"> инс</w:t>
      </w:r>
      <w:r w:rsidRPr="0039073A">
        <w:rPr>
          <w:rFonts w:eastAsia="Times New Roman"/>
          <w:spacing w:val="-4"/>
          <w:lang w:val="en-US" w:eastAsia="en-US"/>
        </w:rPr>
        <w:t>т</w:t>
      </w:r>
      <w:r w:rsidRPr="0039073A">
        <w:rPr>
          <w:rFonts w:eastAsia="Times New Roman"/>
          <w:spacing w:val="1"/>
          <w:lang w:val="en-US" w:eastAsia="en-US"/>
        </w:rPr>
        <w:t>алация</w:t>
      </w:r>
    </w:p>
    <w:p w:rsidR="008D7F20" w:rsidRPr="0039073A" w:rsidRDefault="008D7F20" w:rsidP="00F719AD">
      <w:pPr>
        <w:spacing w:before="6" w:line="100" w:lineRule="exact"/>
        <w:rPr>
          <w:rFonts w:eastAsia="Times New Roman"/>
          <w:sz w:val="11"/>
          <w:szCs w:val="11"/>
          <w:lang w:val="en-US" w:eastAsia="en-US"/>
        </w:rPr>
      </w:pPr>
    </w:p>
    <w:p w:rsidR="008D7F20" w:rsidRPr="0039073A" w:rsidRDefault="008D7F20" w:rsidP="00F719AD">
      <w:pPr>
        <w:rPr>
          <w:rFonts w:eastAsia="Times New Roman"/>
          <w:lang w:val="en-US" w:eastAsia="en-US"/>
        </w:rPr>
      </w:pPr>
      <w:r w:rsidRPr="0039073A">
        <w:rPr>
          <w:rFonts w:eastAsia="Times New Roman"/>
          <w:lang w:val="en-US" w:eastAsia="en-US"/>
        </w:rPr>
        <w:t>o</w:t>
      </w:r>
      <w:r w:rsidRPr="0039073A">
        <w:rPr>
          <w:rFonts w:eastAsia="Times New Roman"/>
          <w:spacing w:val="72"/>
          <w:lang w:val="en-US" w:eastAsia="en-US"/>
        </w:rPr>
        <w:t xml:space="preserve"> </w:t>
      </w:r>
      <w:r w:rsidRPr="0039073A">
        <w:rPr>
          <w:rFonts w:eastAsia="Times New Roman"/>
          <w:spacing w:val="1"/>
          <w:lang w:val="en-US" w:eastAsia="en-US"/>
        </w:rPr>
        <w:t>Зазе</w:t>
      </w:r>
      <w:r w:rsidRPr="0039073A">
        <w:rPr>
          <w:rFonts w:eastAsia="Times New Roman"/>
          <w:spacing w:val="-3"/>
          <w:lang w:val="en-US" w:eastAsia="en-US"/>
        </w:rPr>
        <w:t>м</w:t>
      </w:r>
      <w:r w:rsidRPr="0039073A">
        <w:rPr>
          <w:rFonts w:eastAsia="Times New Roman"/>
          <w:spacing w:val="1"/>
          <w:lang w:val="en-US" w:eastAsia="en-US"/>
        </w:rPr>
        <w:t>ителн</w:t>
      </w:r>
      <w:r w:rsidRPr="0039073A">
        <w:rPr>
          <w:rFonts w:eastAsia="Times New Roman"/>
          <w:lang w:val="en-US" w:eastAsia="en-US"/>
        </w:rPr>
        <w:t>а</w:t>
      </w:r>
      <w:r w:rsidRPr="0039073A">
        <w:rPr>
          <w:rFonts w:eastAsia="Times New Roman"/>
          <w:spacing w:val="2"/>
          <w:lang w:val="en-US" w:eastAsia="en-US"/>
        </w:rPr>
        <w:t xml:space="preserve"> </w:t>
      </w:r>
      <w:r w:rsidRPr="0039073A">
        <w:rPr>
          <w:rFonts w:eastAsia="Times New Roman"/>
          <w:spacing w:val="1"/>
          <w:lang w:val="en-US" w:eastAsia="en-US"/>
        </w:rPr>
        <w:t>инс</w:t>
      </w:r>
      <w:r w:rsidRPr="0039073A">
        <w:rPr>
          <w:rFonts w:eastAsia="Times New Roman"/>
          <w:spacing w:val="-4"/>
          <w:lang w:val="en-US" w:eastAsia="en-US"/>
        </w:rPr>
        <w:t>т</w:t>
      </w:r>
      <w:r w:rsidRPr="0039073A">
        <w:rPr>
          <w:rFonts w:eastAsia="Times New Roman"/>
          <w:spacing w:val="1"/>
          <w:lang w:val="en-US" w:eastAsia="en-US"/>
        </w:rPr>
        <w:t xml:space="preserve">алация </w:t>
      </w:r>
    </w:p>
    <w:p w:rsidR="008D7F20" w:rsidRPr="0039073A" w:rsidRDefault="008D7F20" w:rsidP="00F719AD">
      <w:pPr>
        <w:spacing w:before="10" w:line="120" w:lineRule="exact"/>
        <w:rPr>
          <w:rFonts w:eastAsia="Times New Roman"/>
          <w:sz w:val="12"/>
          <w:szCs w:val="12"/>
          <w:lang w:val="en-US" w:eastAsia="en-US"/>
        </w:rPr>
      </w:pPr>
    </w:p>
    <w:p w:rsidR="008D7F20" w:rsidRPr="0039073A" w:rsidRDefault="008D7F20" w:rsidP="00F719AD">
      <w:pPr>
        <w:spacing w:line="360" w:lineRule="auto"/>
        <w:ind w:firstLine="709"/>
        <w:jc w:val="both"/>
      </w:pPr>
      <w:r w:rsidRPr="0039073A">
        <w:t xml:space="preserve">Електрическата инсталация е стара, с множество допълнително монтирани кабели, захранени от различни места. Положени са директно върху стената, в </w:t>
      </w:r>
      <w:r w:rsidRPr="0039073A">
        <w:rPr>
          <w:lang w:val="en-US"/>
        </w:rPr>
        <w:t>PVC</w:t>
      </w:r>
      <w:r w:rsidRPr="0039073A">
        <w:t xml:space="preserve"> канали. ГРТ и етажните подтабла също са стари и в не добро състояние.</w:t>
      </w:r>
    </w:p>
    <w:p w:rsidR="008D7F20" w:rsidRPr="0039073A" w:rsidRDefault="008D7F20" w:rsidP="00F719AD">
      <w:pPr>
        <w:spacing w:line="360" w:lineRule="auto"/>
        <w:ind w:firstLine="709"/>
        <w:jc w:val="both"/>
      </w:pPr>
      <w:r w:rsidRPr="0039073A">
        <w:t>Освен ГРТ и етажни, има табло и за абонатната станция. Схемата на електрическата инсталацията е тип TN /две и четири проводна/. Проводниците са СВТ, ПВА и ПВВМ, оразмерени по токово натоварване и пад на напрежението. Предпазителите са със стопяема жичка и автоматични. Като цяло ел. инсталацията е в задоволително състояние, но е желателно проектиране и изпълнение на изцяло нова ел. инсталация, по схема ТN-S, при която в цялата мрежа има отделен защитен проводник, подмяна на таблата с монтирани автоматични предпазители и дефектнотокови защити.</w:t>
      </w:r>
    </w:p>
    <w:p w:rsidR="008D7F20" w:rsidRPr="0015443B" w:rsidRDefault="008D7F20" w:rsidP="00F719AD">
      <w:pPr>
        <w:spacing w:line="360" w:lineRule="auto"/>
        <w:jc w:val="both"/>
      </w:pPr>
    </w:p>
    <w:p w:rsidR="008D7F20" w:rsidRPr="0015443B" w:rsidRDefault="008D7F20" w:rsidP="00F719AD">
      <w:pPr>
        <w:spacing w:line="360" w:lineRule="auto"/>
        <w:jc w:val="both"/>
        <w:rPr>
          <w:sz w:val="28"/>
          <w:szCs w:val="28"/>
        </w:rPr>
      </w:pPr>
      <w:r w:rsidRPr="0015443B">
        <w:rPr>
          <w:sz w:val="28"/>
          <w:szCs w:val="28"/>
        </w:rPr>
        <w:t>3.2.  Електроенергия  за  БГВ</w:t>
      </w:r>
    </w:p>
    <w:p w:rsidR="008D7F20" w:rsidRPr="0015443B" w:rsidRDefault="008D7F20" w:rsidP="00F719AD">
      <w:pPr>
        <w:spacing w:line="360" w:lineRule="auto"/>
        <w:ind w:firstLine="709"/>
        <w:jc w:val="both"/>
      </w:pPr>
      <w:r w:rsidRPr="0015443B">
        <w:t>За нуждите на БГВ в ОДЗ се ползва централно топлоснабдяване от ТЕЦ. Използват се допълнително два бойлера за топла вода.</w:t>
      </w:r>
    </w:p>
    <w:p w:rsidR="008D7F20" w:rsidRPr="0015443B" w:rsidRDefault="008D7F20" w:rsidP="00F719AD">
      <w:pPr>
        <w:spacing w:line="360" w:lineRule="auto"/>
        <w:ind w:firstLine="708"/>
        <w:jc w:val="both"/>
      </w:pPr>
      <w:r w:rsidRPr="0015443B">
        <w:t xml:space="preserve">При средно време на работа 2-3 часа, 5 дни в седмицата, целогодишно, електропотреблението за една година е </w:t>
      </w:r>
      <w:r w:rsidRPr="0015443B">
        <w:rPr>
          <w:b/>
          <w:lang w:val="en-US"/>
        </w:rPr>
        <w:t>W</w:t>
      </w:r>
      <w:r w:rsidRPr="0015443B">
        <w:rPr>
          <w:b/>
          <w:sz w:val="22"/>
          <w:vertAlign w:val="subscript"/>
        </w:rPr>
        <w:t>год</w:t>
      </w:r>
      <w:r w:rsidRPr="0015443B">
        <w:rPr>
          <w:b/>
        </w:rPr>
        <w:t xml:space="preserve"> = 1 235,00 </w:t>
      </w:r>
      <w:r w:rsidRPr="0015443B">
        <w:rPr>
          <w:b/>
          <w:lang w:val="en-US"/>
        </w:rPr>
        <w:t>kWh</w:t>
      </w:r>
      <w:r w:rsidRPr="0015443B">
        <w:rPr>
          <w:lang w:val="en-US"/>
        </w:rPr>
        <w:t>.</w:t>
      </w:r>
    </w:p>
    <w:p w:rsidR="008D7F20" w:rsidRPr="0015443B" w:rsidRDefault="008D7F20" w:rsidP="00F719AD">
      <w:pPr>
        <w:spacing w:line="360" w:lineRule="auto"/>
        <w:jc w:val="both"/>
      </w:pPr>
    </w:p>
    <w:p w:rsidR="008D7F20" w:rsidRPr="0015443B" w:rsidRDefault="008D7F20" w:rsidP="00F719AD">
      <w:pPr>
        <w:spacing w:line="360" w:lineRule="auto"/>
        <w:jc w:val="both"/>
        <w:rPr>
          <w:sz w:val="28"/>
          <w:szCs w:val="28"/>
        </w:rPr>
      </w:pPr>
      <w:r w:rsidRPr="0015443B">
        <w:rPr>
          <w:sz w:val="28"/>
          <w:szCs w:val="28"/>
        </w:rPr>
        <w:t>3.3.  Електропотребление за отопление</w:t>
      </w:r>
    </w:p>
    <w:p w:rsidR="008D7F20" w:rsidRPr="0039073A" w:rsidRDefault="008D7F20" w:rsidP="00F719AD">
      <w:pPr>
        <w:spacing w:line="360" w:lineRule="auto"/>
        <w:ind w:firstLine="709"/>
        <w:jc w:val="both"/>
      </w:pPr>
      <w:r w:rsidRPr="0015443B">
        <w:t xml:space="preserve">Отоплението в сградата се извършва чрез централно топлоснабдяване. При огледа не се </w:t>
      </w:r>
      <w:r w:rsidRPr="0039073A">
        <w:t>констатираха наличието на електрически уреди за доотопление. При проведените разговори с поддържащия персонал и с ръководството, също бе потвърдено, че не се ползват допълнителни електрически уреди за доотопление.</w:t>
      </w:r>
    </w:p>
    <w:p w:rsidR="008D7F20" w:rsidRPr="0039073A" w:rsidRDefault="008D7F20" w:rsidP="00F719AD">
      <w:pPr>
        <w:spacing w:line="360" w:lineRule="auto"/>
        <w:ind w:firstLine="709"/>
        <w:jc w:val="both"/>
      </w:pPr>
    </w:p>
    <w:p w:rsidR="008D7F20" w:rsidRPr="0015443B" w:rsidRDefault="008D7F20" w:rsidP="00F719AD">
      <w:pPr>
        <w:spacing w:line="360" w:lineRule="auto"/>
        <w:jc w:val="both"/>
        <w:rPr>
          <w:sz w:val="28"/>
          <w:szCs w:val="28"/>
        </w:rPr>
      </w:pPr>
      <w:r w:rsidRPr="0015443B">
        <w:rPr>
          <w:sz w:val="28"/>
          <w:szCs w:val="28"/>
        </w:rPr>
        <w:t>3.4.  Електропотребление  за  вентилатори и  помпи</w:t>
      </w:r>
    </w:p>
    <w:p w:rsidR="008D7F20" w:rsidRPr="0015443B" w:rsidRDefault="008D7F20" w:rsidP="00F719AD">
      <w:pPr>
        <w:spacing w:after="120" w:line="360" w:lineRule="auto"/>
        <w:ind w:firstLine="709"/>
        <w:jc w:val="both"/>
      </w:pPr>
      <w:r w:rsidRPr="0015443B">
        <w:t>В обследваната сграда за нуждите на вътрешното локално парно има инсталирани две циркулационни помпи. Технологичният режим на работа е такъв, че винаги работят и двете.</w:t>
      </w:r>
    </w:p>
    <w:p w:rsidR="008D7F20" w:rsidRPr="0015443B" w:rsidRDefault="008D7F20" w:rsidP="00F719AD">
      <w:pPr>
        <w:spacing w:after="120" w:line="360" w:lineRule="auto"/>
        <w:ind w:firstLine="709"/>
        <w:jc w:val="both"/>
      </w:pPr>
      <w:r w:rsidRPr="0015443B">
        <w:t xml:space="preserve">При средно време на работа 20 часa на ден (спиране за профилактика, ремонт, при достигане на зададените параметри), 7 дни в седмицата, 26 седмици в годината (взети са предвид само дните в отоплителният сезон, електропотреблението за този период е </w:t>
      </w:r>
      <w:r w:rsidRPr="0015443B">
        <w:rPr>
          <w:b/>
        </w:rPr>
        <w:t>W</w:t>
      </w:r>
      <w:r w:rsidRPr="0015443B">
        <w:rPr>
          <w:b/>
          <w:vertAlign w:val="subscript"/>
        </w:rPr>
        <w:t>год</w:t>
      </w:r>
      <w:r w:rsidRPr="0015443B">
        <w:rPr>
          <w:b/>
        </w:rPr>
        <w:t xml:space="preserve"> = 2 402,40 kWh</w:t>
      </w:r>
      <w:r w:rsidRPr="0015443B">
        <w:t>.</w:t>
      </w:r>
    </w:p>
    <w:p w:rsidR="008D7F20" w:rsidRPr="0015443B" w:rsidRDefault="008D7F20" w:rsidP="00F719AD">
      <w:pPr>
        <w:spacing w:line="360" w:lineRule="auto"/>
        <w:jc w:val="both"/>
      </w:pPr>
    </w:p>
    <w:p w:rsidR="008D7F20" w:rsidRPr="0015443B" w:rsidRDefault="008D7F20" w:rsidP="00F719AD">
      <w:pPr>
        <w:spacing w:line="360" w:lineRule="auto"/>
        <w:jc w:val="both"/>
        <w:rPr>
          <w:sz w:val="28"/>
          <w:szCs w:val="28"/>
        </w:rPr>
      </w:pPr>
      <w:r w:rsidRPr="0015443B">
        <w:rPr>
          <w:sz w:val="28"/>
          <w:szCs w:val="28"/>
        </w:rPr>
        <w:t>3.5.  Електропотребление  за  осветление</w:t>
      </w:r>
    </w:p>
    <w:p w:rsidR="008D7F20" w:rsidRPr="0039073A" w:rsidRDefault="008D7F20" w:rsidP="00F719AD">
      <w:pPr>
        <w:spacing w:line="360" w:lineRule="auto"/>
        <w:ind w:firstLine="709"/>
        <w:jc w:val="both"/>
      </w:pPr>
      <w:r w:rsidRPr="0015443B">
        <w:t xml:space="preserve">В момента на огледа на сградите се установи, че осветителната инсталация е  изпълнена основно с луминисцентно осветление и с лампи с нажежаема спирала. Повечето от </w:t>
      </w:r>
      <w:r w:rsidRPr="0039073A">
        <w:t>плафоните на ЛНЖ са здрави. Част от луминисцентното осветление е подменено. Използваните ЛОТ 2</w:t>
      </w:r>
      <w:r w:rsidRPr="0039073A">
        <w:rPr>
          <w:lang w:val="en-US"/>
        </w:rPr>
        <w:t>x36 W</w:t>
      </w:r>
      <w:r w:rsidRPr="0039073A">
        <w:t xml:space="preserve"> и </w:t>
      </w:r>
      <w:r w:rsidRPr="0039073A">
        <w:rPr>
          <w:lang w:val="en-US"/>
        </w:rPr>
        <w:t xml:space="preserve"> </w:t>
      </w:r>
      <w:r w:rsidRPr="0039073A">
        <w:t>ЛОТ 3</w:t>
      </w:r>
      <w:r w:rsidRPr="0039073A">
        <w:rPr>
          <w:lang w:val="en-US"/>
        </w:rPr>
        <w:t>x36 W</w:t>
      </w:r>
      <w:r w:rsidRPr="0039073A">
        <w:t xml:space="preserve"> са изключително енергоемки и е задължителна подмяната им.</w:t>
      </w:r>
    </w:p>
    <w:p w:rsidR="008D7F20" w:rsidRPr="0039073A" w:rsidRDefault="008D7F20" w:rsidP="00F719AD">
      <w:pPr>
        <w:spacing w:line="360" w:lineRule="auto"/>
        <w:ind w:firstLine="709"/>
        <w:jc w:val="both"/>
      </w:pPr>
      <w:r w:rsidRPr="0039073A">
        <w:t xml:space="preserve"> </w:t>
      </w:r>
      <w:r>
        <w:rPr>
          <w:noProof/>
        </w:rPr>
        <w:pict>
          <v:shape id="Картина 5" o:spid="_x0000_i1068" type="#_x0000_t75" style="width:225pt;height:191.25pt;visibility:visible">
            <v:imagedata r:id="rId50" o:title=""/>
          </v:shape>
        </w:pict>
      </w:r>
      <w:r w:rsidRPr="0039073A">
        <w:t xml:space="preserve"> </w:t>
      </w:r>
      <w:r>
        <w:rPr>
          <w:noProof/>
        </w:rPr>
        <w:pict>
          <v:shape id="Картина 6" o:spid="_x0000_i1069" type="#_x0000_t75" style="width:208.5pt;height:184.5pt;visibility:visible">
            <v:imagedata r:id="rId51" o:title=""/>
          </v:shape>
        </w:pict>
      </w:r>
    </w:p>
    <w:p w:rsidR="008D7F20" w:rsidRPr="0039073A" w:rsidRDefault="008D7F20" w:rsidP="00F719AD">
      <w:pPr>
        <w:spacing w:line="360" w:lineRule="auto"/>
        <w:ind w:firstLine="709"/>
        <w:jc w:val="both"/>
      </w:pPr>
      <w:r w:rsidRPr="0039073A">
        <w:t xml:space="preserve">                                                    Фиг.3.1 Осветителни тела</w:t>
      </w:r>
    </w:p>
    <w:p w:rsidR="008D7F20" w:rsidRPr="0039073A" w:rsidRDefault="008D7F20" w:rsidP="00F719AD">
      <w:pPr>
        <w:spacing w:line="360" w:lineRule="auto"/>
        <w:ind w:firstLine="709"/>
        <w:jc w:val="both"/>
      </w:pPr>
    </w:p>
    <w:p w:rsidR="008D7F20" w:rsidRPr="0039073A" w:rsidRDefault="008D7F20" w:rsidP="00F719AD">
      <w:pPr>
        <w:spacing w:line="360" w:lineRule="auto"/>
        <w:ind w:firstLine="708"/>
        <w:jc w:val="both"/>
        <w:outlineLvl w:val="0"/>
      </w:pPr>
      <w:r w:rsidRPr="0039073A">
        <w:t>По-подробна информация за осветителната уредба е показана в таблица 3.1.</w:t>
      </w:r>
    </w:p>
    <w:p w:rsidR="008D7F20" w:rsidRPr="0039073A" w:rsidRDefault="008D7F20" w:rsidP="00F719AD">
      <w:pPr>
        <w:spacing w:line="360" w:lineRule="auto"/>
        <w:jc w:val="right"/>
      </w:pPr>
      <w:r w:rsidRPr="0039073A">
        <w:t>Таблица 3.1. Използвани осветителни тела в сградата</w:t>
      </w:r>
    </w:p>
    <w:tbl>
      <w:tblPr>
        <w:tblW w:w="5000" w:type="pct"/>
        <w:tblCellMar>
          <w:left w:w="70" w:type="dxa"/>
          <w:right w:w="70" w:type="dxa"/>
        </w:tblCellMar>
        <w:tblLook w:val="00A0"/>
      </w:tblPr>
      <w:tblGrid>
        <w:gridCol w:w="2189"/>
        <w:gridCol w:w="1466"/>
        <w:gridCol w:w="1765"/>
        <w:gridCol w:w="1654"/>
        <w:gridCol w:w="1373"/>
        <w:gridCol w:w="1473"/>
      </w:tblGrid>
      <w:tr w:rsidR="008D7F20" w:rsidRPr="0039073A" w:rsidTr="0039073A">
        <w:trPr>
          <w:trHeight w:val="900"/>
        </w:trPr>
        <w:tc>
          <w:tcPr>
            <w:tcW w:w="1135" w:type="pct"/>
            <w:tcBorders>
              <w:top w:val="single" w:sz="4" w:space="0" w:color="auto"/>
              <w:left w:val="single" w:sz="4" w:space="0" w:color="auto"/>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Тип консуматор</w:t>
            </w:r>
          </w:p>
        </w:tc>
        <w:tc>
          <w:tcPr>
            <w:tcW w:w="770"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Пълна мощност на уреда</w:t>
            </w:r>
          </w:p>
        </w:tc>
        <w:tc>
          <w:tcPr>
            <w:tcW w:w="921" w:type="pct"/>
            <w:tcBorders>
              <w:top w:val="single" w:sz="4" w:space="0" w:color="auto"/>
              <w:left w:val="nil"/>
              <w:bottom w:val="single" w:sz="4" w:space="0" w:color="auto"/>
              <w:right w:val="single" w:sz="4" w:space="0" w:color="auto"/>
            </w:tcBorders>
            <w:shd w:val="clear" w:color="auto" w:fill="A6A6A6"/>
            <w:textDirection w:val="btLr"/>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Брой</w:t>
            </w:r>
          </w:p>
        </w:tc>
        <w:tc>
          <w:tcPr>
            <w:tcW w:w="865"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Пълна мощност на всички уреди</w:t>
            </w:r>
          </w:p>
        </w:tc>
        <w:tc>
          <w:tcPr>
            <w:tcW w:w="659"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Коефициент на работа на уреда</w:t>
            </w:r>
          </w:p>
        </w:tc>
        <w:tc>
          <w:tcPr>
            <w:tcW w:w="651"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Инсталирана мощност на уреда</w:t>
            </w:r>
          </w:p>
        </w:tc>
      </w:tr>
      <w:tr w:rsidR="008D7F20" w:rsidRPr="0039073A" w:rsidTr="0039073A">
        <w:trPr>
          <w:trHeight w:val="330"/>
        </w:trPr>
        <w:tc>
          <w:tcPr>
            <w:tcW w:w="1135" w:type="pct"/>
            <w:tcBorders>
              <w:top w:val="nil"/>
              <w:left w:val="single" w:sz="4" w:space="0" w:color="auto"/>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w:t>
            </w:r>
          </w:p>
        </w:tc>
        <w:tc>
          <w:tcPr>
            <w:tcW w:w="770"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w:t>
            </w:r>
            <w:r w:rsidRPr="0039073A">
              <w:rPr>
                <w:rFonts w:eastAsia="Times New Roman"/>
                <w:b/>
                <w:bCs/>
                <w:color w:val="000000"/>
                <w:sz w:val="22"/>
                <w:szCs w:val="22"/>
                <w:vertAlign w:val="subscript"/>
              </w:rPr>
              <w:t>п</w:t>
            </w:r>
          </w:p>
        </w:tc>
        <w:tc>
          <w:tcPr>
            <w:tcW w:w="921"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color w:val="000000"/>
              </w:rPr>
            </w:pPr>
          </w:p>
        </w:tc>
        <w:tc>
          <w:tcPr>
            <w:tcW w:w="865"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w:t>
            </w:r>
            <w:r w:rsidRPr="0039073A">
              <w:rPr>
                <w:rFonts w:eastAsia="Times New Roman"/>
                <w:b/>
                <w:bCs/>
                <w:color w:val="000000"/>
                <w:sz w:val="22"/>
                <w:szCs w:val="22"/>
                <w:vertAlign w:val="subscript"/>
              </w:rPr>
              <w:t>п</w:t>
            </w:r>
          </w:p>
        </w:tc>
        <w:tc>
          <w:tcPr>
            <w:tcW w:w="659"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k</w:t>
            </w:r>
            <w:r w:rsidRPr="0039073A">
              <w:rPr>
                <w:rFonts w:eastAsia="Times New Roman"/>
                <w:b/>
                <w:bCs/>
                <w:color w:val="000000"/>
                <w:sz w:val="22"/>
                <w:szCs w:val="22"/>
                <w:vertAlign w:val="subscript"/>
              </w:rPr>
              <w:t>е.р.</w:t>
            </w:r>
          </w:p>
        </w:tc>
        <w:tc>
          <w:tcPr>
            <w:tcW w:w="651"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w:t>
            </w:r>
            <w:r w:rsidRPr="0039073A">
              <w:rPr>
                <w:rFonts w:eastAsia="Times New Roman"/>
                <w:b/>
                <w:bCs/>
                <w:color w:val="000000"/>
                <w:sz w:val="22"/>
                <w:szCs w:val="22"/>
                <w:vertAlign w:val="subscript"/>
              </w:rPr>
              <w:t>инс.уреда</w:t>
            </w:r>
          </w:p>
        </w:tc>
      </w:tr>
      <w:tr w:rsidR="008D7F20" w:rsidRPr="0039073A" w:rsidTr="0039073A">
        <w:trPr>
          <w:trHeight w:val="300"/>
        </w:trPr>
        <w:tc>
          <w:tcPr>
            <w:tcW w:w="1135" w:type="pct"/>
            <w:tcBorders>
              <w:top w:val="nil"/>
              <w:left w:val="single" w:sz="4" w:space="0" w:color="auto"/>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w:t>
            </w:r>
          </w:p>
        </w:tc>
        <w:tc>
          <w:tcPr>
            <w:tcW w:w="770"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W</w:t>
            </w:r>
          </w:p>
        </w:tc>
        <w:tc>
          <w:tcPr>
            <w:tcW w:w="921"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w:t>
            </w:r>
          </w:p>
        </w:tc>
        <w:tc>
          <w:tcPr>
            <w:tcW w:w="865"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kW</w:t>
            </w:r>
          </w:p>
        </w:tc>
        <w:tc>
          <w:tcPr>
            <w:tcW w:w="659"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w:t>
            </w:r>
          </w:p>
        </w:tc>
        <w:tc>
          <w:tcPr>
            <w:tcW w:w="651"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kW</w:t>
            </w:r>
          </w:p>
        </w:tc>
      </w:tr>
      <w:tr w:rsidR="008D7F20" w:rsidRPr="0039073A" w:rsidTr="0039073A">
        <w:trPr>
          <w:trHeight w:val="285"/>
        </w:trPr>
        <w:tc>
          <w:tcPr>
            <w:tcW w:w="1135" w:type="pct"/>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rPr>
            </w:pPr>
            <w:r w:rsidRPr="0039073A">
              <w:rPr>
                <w:rFonts w:eastAsia="Times New Roman"/>
                <w:sz w:val="22"/>
                <w:szCs w:val="22"/>
              </w:rPr>
              <w:t>ЛНЖ</w:t>
            </w:r>
          </w:p>
        </w:tc>
        <w:tc>
          <w:tcPr>
            <w:tcW w:w="770"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75,00</w:t>
            </w:r>
          </w:p>
        </w:tc>
        <w:tc>
          <w:tcPr>
            <w:tcW w:w="921"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24</w:t>
            </w:r>
          </w:p>
        </w:tc>
        <w:tc>
          <w:tcPr>
            <w:tcW w:w="865"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1,80</w:t>
            </w:r>
          </w:p>
        </w:tc>
        <w:tc>
          <w:tcPr>
            <w:tcW w:w="659"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0,90</w:t>
            </w:r>
          </w:p>
        </w:tc>
        <w:tc>
          <w:tcPr>
            <w:tcW w:w="651"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1,62</w:t>
            </w:r>
          </w:p>
        </w:tc>
      </w:tr>
      <w:tr w:rsidR="008D7F20" w:rsidRPr="0039073A" w:rsidTr="0039073A">
        <w:trPr>
          <w:trHeight w:val="285"/>
        </w:trPr>
        <w:tc>
          <w:tcPr>
            <w:tcW w:w="1135" w:type="pct"/>
            <w:tcBorders>
              <w:top w:val="nil"/>
              <w:left w:val="single" w:sz="4" w:space="0" w:color="auto"/>
              <w:bottom w:val="single" w:sz="4" w:space="0" w:color="auto"/>
              <w:right w:val="single" w:sz="4" w:space="0" w:color="auto"/>
            </w:tcBorders>
            <w:shd w:val="clear" w:color="auto" w:fill="A6A6A6"/>
            <w:vAlign w:val="center"/>
          </w:tcPr>
          <w:p w:rsidR="008D7F20" w:rsidRPr="0039073A" w:rsidRDefault="008D7F20" w:rsidP="0039073A">
            <w:pPr>
              <w:rPr>
                <w:rFonts w:eastAsia="Times New Roman"/>
              </w:rPr>
            </w:pPr>
            <w:r w:rsidRPr="0039073A">
              <w:rPr>
                <w:rFonts w:eastAsia="Times New Roman"/>
                <w:sz w:val="22"/>
                <w:szCs w:val="22"/>
              </w:rPr>
              <w:t>ЛОТ 2x16</w:t>
            </w:r>
          </w:p>
        </w:tc>
        <w:tc>
          <w:tcPr>
            <w:tcW w:w="770"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35,00</w:t>
            </w:r>
          </w:p>
        </w:tc>
        <w:tc>
          <w:tcPr>
            <w:tcW w:w="921"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3</w:t>
            </w:r>
          </w:p>
        </w:tc>
        <w:tc>
          <w:tcPr>
            <w:tcW w:w="865"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0,11</w:t>
            </w:r>
          </w:p>
        </w:tc>
        <w:tc>
          <w:tcPr>
            <w:tcW w:w="659"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0,95</w:t>
            </w:r>
          </w:p>
        </w:tc>
        <w:tc>
          <w:tcPr>
            <w:tcW w:w="651"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0,10</w:t>
            </w:r>
          </w:p>
        </w:tc>
      </w:tr>
      <w:tr w:rsidR="008D7F20" w:rsidRPr="0039073A" w:rsidTr="0039073A">
        <w:trPr>
          <w:trHeight w:val="285"/>
        </w:trPr>
        <w:tc>
          <w:tcPr>
            <w:tcW w:w="1135" w:type="pct"/>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rPr>
            </w:pPr>
            <w:r w:rsidRPr="0039073A">
              <w:rPr>
                <w:rFonts w:eastAsia="Times New Roman"/>
                <w:sz w:val="22"/>
                <w:szCs w:val="22"/>
              </w:rPr>
              <w:t>ЛОТ 4x16</w:t>
            </w:r>
          </w:p>
        </w:tc>
        <w:tc>
          <w:tcPr>
            <w:tcW w:w="770"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70,00</w:t>
            </w:r>
          </w:p>
        </w:tc>
        <w:tc>
          <w:tcPr>
            <w:tcW w:w="921"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50</w:t>
            </w:r>
          </w:p>
        </w:tc>
        <w:tc>
          <w:tcPr>
            <w:tcW w:w="865"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3,50</w:t>
            </w:r>
          </w:p>
        </w:tc>
        <w:tc>
          <w:tcPr>
            <w:tcW w:w="659"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0,95</w:t>
            </w:r>
          </w:p>
        </w:tc>
        <w:tc>
          <w:tcPr>
            <w:tcW w:w="651"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3,33</w:t>
            </w:r>
          </w:p>
        </w:tc>
      </w:tr>
      <w:tr w:rsidR="008D7F20" w:rsidRPr="0039073A" w:rsidTr="0039073A">
        <w:trPr>
          <w:trHeight w:val="285"/>
        </w:trPr>
        <w:tc>
          <w:tcPr>
            <w:tcW w:w="1135" w:type="pct"/>
            <w:tcBorders>
              <w:top w:val="nil"/>
              <w:left w:val="single" w:sz="4" w:space="0" w:color="auto"/>
              <w:bottom w:val="single" w:sz="4" w:space="0" w:color="auto"/>
              <w:right w:val="single" w:sz="4" w:space="0" w:color="auto"/>
            </w:tcBorders>
            <w:shd w:val="clear" w:color="auto" w:fill="A6A6A6"/>
            <w:vAlign w:val="center"/>
          </w:tcPr>
          <w:p w:rsidR="008D7F20" w:rsidRPr="0039073A" w:rsidRDefault="008D7F20" w:rsidP="0039073A">
            <w:pPr>
              <w:rPr>
                <w:rFonts w:eastAsia="Times New Roman"/>
              </w:rPr>
            </w:pPr>
            <w:r w:rsidRPr="0039073A">
              <w:rPr>
                <w:rFonts w:eastAsia="Times New Roman"/>
                <w:sz w:val="22"/>
                <w:szCs w:val="22"/>
              </w:rPr>
              <w:t>ЛОТ 2x36</w:t>
            </w:r>
          </w:p>
        </w:tc>
        <w:tc>
          <w:tcPr>
            <w:tcW w:w="770"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90,00</w:t>
            </w:r>
          </w:p>
        </w:tc>
        <w:tc>
          <w:tcPr>
            <w:tcW w:w="921"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27</w:t>
            </w:r>
          </w:p>
        </w:tc>
        <w:tc>
          <w:tcPr>
            <w:tcW w:w="865"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2,43</w:t>
            </w:r>
          </w:p>
        </w:tc>
        <w:tc>
          <w:tcPr>
            <w:tcW w:w="659" w:type="pct"/>
            <w:tcBorders>
              <w:top w:val="nil"/>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rPr>
            </w:pPr>
            <w:r w:rsidRPr="0039073A">
              <w:rPr>
                <w:rFonts w:eastAsia="Times New Roman"/>
                <w:sz w:val="22"/>
                <w:szCs w:val="22"/>
              </w:rPr>
              <w:t>0,95</w:t>
            </w:r>
          </w:p>
        </w:tc>
        <w:tc>
          <w:tcPr>
            <w:tcW w:w="651"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2,31</w:t>
            </w:r>
          </w:p>
        </w:tc>
      </w:tr>
      <w:tr w:rsidR="008D7F20" w:rsidRPr="0039073A" w:rsidTr="0039073A">
        <w:trPr>
          <w:trHeight w:val="285"/>
        </w:trPr>
        <w:tc>
          <w:tcPr>
            <w:tcW w:w="1135" w:type="pct"/>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rPr>
            </w:pPr>
            <w:r w:rsidRPr="0039073A">
              <w:rPr>
                <w:rFonts w:eastAsia="Times New Roman"/>
                <w:sz w:val="22"/>
                <w:szCs w:val="22"/>
              </w:rPr>
              <w:t>ЛОТ 3x36</w:t>
            </w:r>
          </w:p>
        </w:tc>
        <w:tc>
          <w:tcPr>
            <w:tcW w:w="770"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120,00</w:t>
            </w:r>
          </w:p>
        </w:tc>
        <w:tc>
          <w:tcPr>
            <w:tcW w:w="921"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217</w:t>
            </w:r>
          </w:p>
        </w:tc>
        <w:tc>
          <w:tcPr>
            <w:tcW w:w="865"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26,04</w:t>
            </w:r>
          </w:p>
        </w:tc>
        <w:tc>
          <w:tcPr>
            <w:tcW w:w="659" w:type="pct"/>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rPr>
            </w:pPr>
            <w:r w:rsidRPr="0039073A">
              <w:rPr>
                <w:rFonts w:eastAsia="Times New Roman"/>
                <w:sz w:val="22"/>
                <w:szCs w:val="22"/>
              </w:rPr>
              <w:t>0,95</w:t>
            </w:r>
          </w:p>
        </w:tc>
        <w:tc>
          <w:tcPr>
            <w:tcW w:w="651" w:type="pct"/>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rPr>
            </w:pPr>
            <w:r w:rsidRPr="0039073A">
              <w:rPr>
                <w:rFonts w:eastAsia="Times New Roman"/>
                <w:sz w:val="22"/>
                <w:szCs w:val="22"/>
              </w:rPr>
              <w:t>24,74</w:t>
            </w:r>
          </w:p>
        </w:tc>
      </w:tr>
      <w:tr w:rsidR="008D7F20" w:rsidRPr="0039073A" w:rsidTr="0039073A">
        <w:trPr>
          <w:trHeight w:val="300"/>
        </w:trPr>
        <w:tc>
          <w:tcPr>
            <w:tcW w:w="2825" w:type="pct"/>
            <w:gridSpan w:val="3"/>
            <w:tcBorders>
              <w:top w:val="single" w:sz="4" w:space="0" w:color="auto"/>
              <w:left w:val="single" w:sz="4" w:space="0" w:color="auto"/>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Общо:</w:t>
            </w:r>
          </w:p>
        </w:tc>
        <w:tc>
          <w:tcPr>
            <w:tcW w:w="865"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33,88</w:t>
            </w:r>
          </w:p>
        </w:tc>
        <w:tc>
          <w:tcPr>
            <w:tcW w:w="659"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0,95</w:t>
            </w:r>
          </w:p>
        </w:tc>
        <w:tc>
          <w:tcPr>
            <w:tcW w:w="651"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32,09</w:t>
            </w:r>
          </w:p>
        </w:tc>
      </w:tr>
    </w:tbl>
    <w:p w:rsidR="008D7F20" w:rsidRPr="0039073A" w:rsidRDefault="008D7F20" w:rsidP="00F719AD">
      <w:pPr>
        <w:spacing w:line="360" w:lineRule="auto"/>
        <w:ind w:firstLine="708"/>
        <w:jc w:val="both"/>
        <w:rPr>
          <w:lang w:val="en-US"/>
        </w:rPr>
      </w:pPr>
    </w:p>
    <w:p w:rsidR="008D7F20" w:rsidRPr="0039073A" w:rsidRDefault="008D7F20" w:rsidP="00F719AD">
      <w:pPr>
        <w:spacing w:line="360" w:lineRule="auto"/>
        <w:ind w:firstLine="708"/>
        <w:jc w:val="both"/>
      </w:pPr>
      <w:r w:rsidRPr="0039073A">
        <w:t>Инсталираната мощност за осветление в обекта е Р</w:t>
      </w:r>
      <w:r w:rsidRPr="0039073A">
        <w:rPr>
          <w:vertAlign w:val="subscript"/>
        </w:rPr>
        <w:t xml:space="preserve">инст </w:t>
      </w:r>
      <w:r w:rsidRPr="0039073A">
        <w:t xml:space="preserve">= </w:t>
      </w:r>
      <w:r w:rsidRPr="0039073A">
        <w:rPr>
          <w:lang w:val="en-NZ"/>
        </w:rPr>
        <w:t>32</w:t>
      </w:r>
      <w:r w:rsidRPr="0039073A">
        <w:t>,</w:t>
      </w:r>
      <w:r w:rsidRPr="0039073A">
        <w:rPr>
          <w:lang w:val="en-NZ"/>
        </w:rPr>
        <w:t>09</w:t>
      </w:r>
      <w:r w:rsidRPr="0039073A">
        <w:t xml:space="preserve"> kW, при коефициент на едновременност на работа на всички уреди средно k</w:t>
      </w:r>
      <w:r w:rsidRPr="0039073A">
        <w:rPr>
          <w:vertAlign w:val="subscript"/>
        </w:rPr>
        <w:t>едн.</w:t>
      </w:r>
      <w:r w:rsidRPr="0039073A">
        <w:t>=0,43, получаваме мощността на уредите за периода им на работа - Р</w:t>
      </w:r>
      <w:r w:rsidRPr="0039073A">
        <w:rPr>
          <w:vertAlign w:val="subscript"/>
        </w:rPr>
        <w:t xml:space="preserve">раб. </w:t>
      </w:r>
      <w:r w:rsidRPr="0039073A">
        <w:t>= 27,278 kW.</w:t>
      </w:r>
    </w:p>
    <w:p w:rsidR="008D7F20" w:rsidRPr="0039073A" w:rsidRDefault="008D7F20" w:rsidP="00F719AD">
      <w:pPr>
        <w:spacing w:line="360" w:lineRule="auto"/>
        <w:ind w:firstLine="708"/>
        <w:jc w:val="both"/>
      </w:pPr>
      <w:r w:rsidRPr="0039073A">
        <w:t xml:space="preserve">При средно време на работа 2 часa на ден през летния период и 3 часа на ден през зимния, 5 дни в седмицата, 52 седмици в годината, електропотреблението за  една година е  </w:t>
      </w:r>
      <w:r w:rsidRPr="0039073A">
        <w:rPr>
          <w:b/>
        </w:rPr>
        <w:t>W</w:t>
      </w:r>
      <w:r w:rsidRPr="0039073A">
        <w:rPr>
          <w:b/>
          <w:vertAlign w:val="subscript"/>
        </w:rPr>
        <w:t>год</w:t>
      </w:r>
      <w:r w:rsidRPr="0039073A">
        <w:rPr>
          <w:b/>
        </w:rPr>
        <w:t xml:space="preserve"> = 8 969,50 kWh</w:t>
      </w:r>
      <w:r w:rsidRPr="0039073A">
        <w:t>.</w:t>
      </w:r>
    </w:p>
    <w:p w:rsidR="008D7F20" w:rsidRPr="0039073A" w:rsidRDefault="008D7F20" w:rsidP="00F719AD">
      <w:pPr>
        <w:spacing w:line="360" w:lineRule="auto"/>
        <w:ind w:firstLine="708"/>
        <w:jc w:val="both"/>
      </w:pPr>
    </w:p>
    <w:p w:rsidR="008D7F20" w:rsidRPr="0015443B" w:rsidRDefault="008D7F20" w:rsidP="00F719AD">
      <w:pPr>
        <w:spacing w:line="360" w:lineRule="auto"/>
        <w:jc w:val="both"/>
        <w:rPr>
          <w:sz w:val="28"/>
          <w:szCs w:val="28"/>
        </w:rPr>
      </w:pPr>
      <w:r w:rsidRPr="0015443B">
        <w:rPr>
          <w:sz w:val="28"/>
          <w:szCs w:val="28"/>
        </w:rPr>
        <w:t>3.6. Силови консуматори на ел. енергия</w:t>
      </w:r>
    </w:p>
    <w:p w:rsidR="008D7F20" w:rsidRPr="0039073A" w:rsidRDefault="008D7F20" w:rsidP="00F719AD">
      <w:pPr>
        <w:spacing w:line="360" w:lineRule="auto"/>
        <w:ind w:firstLine="709"/>
        <w:jc w:val="both"/>
      </w:pPr>
      <w:r w:rsidRPr="0039073A">
        <w:t xml:space="preserve">Консуматорите в сградата се разделят на две части: влияещи и невлияещи на топлинния баланс. Тяхното влияние се обуславя от собствените им топлоизлъчвания и от местоположението им в сградата. Влияещи консуматори в случая са компютри, офис и ел.  оборудване по специализирани кабинети и др. </w:t>
      </w:r>
    </w:p>
    <w:p w:rsidR="008D7F20" w:rsidRPr="0039073A" w:rsidRDefault="008D7F20" w:rsidP="00F719AD">
      <w:pPr>
        <w:spacing w:line="360" w:lineRule="auto"/>
        <w:ind w:firstLine="708"/>
        <w:jc w:val="both"/>
      </w:pPr>
      <w:r w:rsidRPr="0039073A">
        <w:t>Инсталираната мощност в сградата за силовите консуматори, влияеща на топлинния баланс, e  Р</w:t>
      </w:r>
      <w:r w:rsidRPr="0039073A">
        <w:rPr>
          <w:vertAlign w:val="subscript"/>
        </w:rPr>
        <w:t xml:space="preserve">инст </w:t>
      </w:r>
      <w:r w:rsidRPr="0039073A">
        <w:t>= 16,76 kW, при коефициент на едновременност на работа на всички уреди k</w:t>
      </w:r>
      <w:r w:rsidRPr="0039073A">
        <w:rPr>
          <w:vertAlign w:val="subscript"/>
        </w:rPr>
        <w:t>едн.</w:t>
      </w:r>
      <w:r w:rsidRPr="0039073A">
        <w:t>=0,50,  получаваме мощността на уредите за периода им на работа - Р</w:t>
      </w:r>
      <w:r w:rsidRPr="0039073A">
        <w:rPr>
          <w:vertAlign w:val="subscript"/>
        </w:rPr>
        <w:t>раб.</w:t>
      </w:r>
      <w:r w:rsidRPr="0039073A">
        <w:t>= 8,378 kW.</w:t>
      </w:r>
    </w:p>
    <w:p w:rsidR="008D7F20" w:rsidRPr="0039073A" w:rsidRDefault="008D7F20" w:rsidP="00F719AD">
      <w:pPr>
        <w:spacing w:line="360" w:lineRule="auto"/>
        <w:ind w:firstLine="708"/>
        <w:jc w:val="both"/>
      </w:pPr>
      <w:r w:rsidRPr="0039073A">
        <w:t xml:space="preserve">При средно време на работа 4 часa на ден, 5 дни в седмицата, 52 седмици в годината (260 дена), електропотреблението за една година е  </w:t>
      </w:r>
      <w:r w:rsidRPr="0039073A">
        <w:rPr>
          <w:b/>
        </w:rPr>
        <w:t>W</w:t>
      </w:r>
      <w:r w:rsidRPr="0039073A">
        <w:rPr>
          <w:b/>
          <w:vertAlign w:val="subscript"/>
        </w:rPr>
        <w:t>год</w:t>
      </w:r>
      <w:r w:rsidRPr="0039073A">
        <w:rPr>
          <w:b/>
        </w:rPr>
        <w:t xml:space="preserve"> = 8 712,60 kWh</w:t>
      </w:r>
      <w:r w:rsidRPr="0039073A">
        <w:t>.</w:t>
      </w:r>
    </w:p>
    <w:p w:rsidR="008D7F20" w:rsidRPr="0039073A" w:rsidRDefault="008D7F20" w:rsidP="00F719AD">
      <w:pPr>
        <w:spacing w:after="120" w:line="360" w:lineRule="auto"/>
        <w:jc w:val="center"/>
        <w:outlineLvl w:val="0"/>
        <w:rPr>
          <w:b/>
          <w:i/>
          <w:color w:val="17365D"/>
        </w:rPr>
      </w:pPr>
      <w:r w:rsidRPr="00652ADA">
        <w:rPr>
          <w:b/>
          <w:i/>
          <w:noProof/>
          <w:color w:val="17365D"/>
        </w:rPr>
        <w:pict>
          <v:shape id="Картина 2" o:spid="_x0000_i1070" type="#_x0000_t75" style="width:219pt;height:171pt;visibility:visible">
            <v:imagedata r:id="rId52" o:title=""/>
          </v:shape>
        </w:pict>
      </w:r>
      <w:r w:rsidRPr="00652ADA">
        <w:rPr>
          <w:b/>
          <w:i/>
          <w:noProof/>
          <w:color w:val="17365D"/>
        </w:rPr>
        <w:pict>
          <v:shape id="Картина 1" o:spid="_x0000_i1071" type="#_x0000_t75" style="width:224.25pt;height:168pt;visibility:visible">
            <v:imagedata r:id="rId53" o:title=""/>
          </v:shape>
        </w:pict>
      </w:r>
    </w:p>
    <w:p w:rsidR="008D7F20" w:rsidRPr="0039073A" w:rsidRDefault="008D7F20" w:rsidP="00F719AD">
      <w:pPr>
        <w:spacing w:after="120" w:line="360" w:lineRule="auto"/>
        <w:jc w:val="center"/>
        <w:outlineLvl w:val="0"/>
        <w:rPr>
          <w:b/>
          <w:i/>
          <w:color w:val="17365D"/>
        </w:rPr>
      </w:pPr>
      <w:r w:rsidRPr="00652ADA">
        <w:rPr>
          <w:b/>
          <w:i/>
          <w:noProof/>
          <w:color w:val="17365D"/>
        </w:rPr>
        <w:pict>
          <v:shape id="_x0000_i1072" type="#_x0000_t75" style="width:222pt;height:197.25pt;visibility:visible">
            <v:imagedata r:id="rId54" o:title=""/>
          </v:shape>
        </w:pict>
      </w:r>
      <w:r w:rsidRPr="00652ADA">
        <w:rPr>
          <w:b/>
          <w:i/>
          <w:noProof/>
          <w:color w:val="17365D"/>
        </w:rPr>
        <w:pict>
          <v:shape id="_x0000_i1073" type="#_x0000_t75" style="width:222pt;height:195pt;visibility:visible">
            <v:imagedata r:id="rId55" o:title=""/>
          </v:shape>
        </w:pict>
      </w:r>
    </w:p>
    <w:p w:rsidR="008D7F20" w:rsidRPr="0039073A" w:rsidRDefault="008D7F20" w:rsidP="00F719AD">
      <w:pPr>
        <w:spacing w:after="120" w:line="360" w:lineRule="auto"/>
        <w:jc w:val="center"/>
        <w:outlineLvl w:val="0"/>
      </w:pPr>
      <w:r w:rsidRPr="0039073A">
        <w:t>Фиг.3.2 Силови консуматори</w:t>
      </w:r>
    </w:p>
    <w:p w:rsidR="008D7F20" w:rsidRPr="0039073A" w:rsidRDefault="008D7F20" w:rsidP="00F719AD">
      <w:pPr>
        <w:spacing w:after="120" w:line="360" w:lineRule="auto"/>
        <w:jc w:val="both"/>
        <w:outlineLvl w:val="0"/>
      </w:pPr>
      <w:r w:rsidRPr="0039073A">
        <w:rPr>
          <w:b/>
          <w:i/>
        </w:rPr>
        <w:t>Консуматори, невлияещи на топлинния баланс</w:t>
      </w:r>
    </w:p>
    <w:p w:rsidR="008D7F20" w:rsidRPr="0039073A" w:rsidRDefault="008D7F20" w:rsidP="00F719AD">
      <w:pPr>
        <w:spacing w:after="120" w:line="360" w:lineRule="auto"/>
        <w:ind w:firstLine="709"/>
        <w:jc w:val="both"/>
        <w:rPr>
          <w:color w:val="000000"/>
        </w:rPr>
      </w:pPr>
      <w:r w:rsidRPr="0039073A">
        <w:rPr>
          <w:color w:val="000000"/>
        </w:rPr>
        <w:t>Консуматори, невлияещи на топлинния баланс, по принцип са консуматори извън отопляемия обем на сградата. Обикновено това е фасадно осветление или електроконсуматори, които са извън отопляемия обем. В обследваната сграда има фасадно осветление, които се явяват невлияещи на баланса, т.е извън отопляемия обем.</w:t>
      </w:r>
    </w:p>
    <w:p w:rsidR="008D7F20" w:rsidRPr="0039073A" w:rsidRDefault="008D7F20" w:rsidP="00F719AD">
      <w:pPr>
        <w:spacing w:after="120" w:line="360" w:lineRule="auto"/>
        <w:ind w:firstLine="709"/>
        <w:rPr>
          <w:color w:val="000000"/>
        </w:rPr>
      </w:pPr>
      <w:r w:rsidRPr="0039073A">
        <w:rPr>
          <w:noProof/>
          <w:color w:val="000000"/>
        </w:rPr>
        <w:t xml:space="preserve">                </w:t>
      </w:r>
      <w:r w:rsidRPr="00652ADA">
        <w:rPr>
          <w:noProof/>
          <w:color w:val="000000"/>
        </w:rPr>
        <w:pict>
          <v:shape id="_x0000_i1074" type="#_x0000_t75" style="width:331.5pt;height:228.75pt;visibility:visible">
            <v:imagedata r:id="rId56" o:title=""/>
          </v:shape>
        </w:pict>
      </w:r>
    </w:p>
    <w:p w:rsidR="008D7F20" w:rsidRPr="0039073A" w:rsidRDefault="008D7F20" w:rsidP="00F719AD">
      <w:pPr>
        <w:spacing w:after="120" w:line="360" w:lineRule="auto"/>
        <w:jc w:val="center"/>
        <w:outlineLvl w:val="0"/>
      </w:pPr>
      <w:r w:rsidRPr="0039073A">
        <w:t>Фиг.3.3 Силови консуматори влияещи на баланса</w:t>
      </w:r>
    </w:p>
    <w:p w:rsidR="008D7F20" w:rsidRPr="0039073A" w:rsidRDefault="008D7F20" w:rsidP="00F719AD">
      <w:pPr>
        <w:spacing w:line="360" w:lineRule="auto"/>
        <w:jc w:val="right"/>
      </w:pPr>
    </w:p>
    <w:p w:rsidR="008D7F20" w:rsidRPr="0039073A" w:rsidRDefault="008D7F20" w:rsidP="00F719AD">
      <w:pPr>
        <w:spacing w:line="360" w:lineRule="auto"/>
        <w:jc w:val="right"/>
      </w:pPr>
      <w:r w:rsidRPr="0039073A">
        <w:t>Таблица 3.2 Електро консуматори влияещи на баланса</w:t>
      </w:r>
    </w:p>
    <w:tbl>
      <w:tblPr>
        <w:tblW w:w="5000" w:type="pct"/>
        <w:tblCellMar>
          <w:left w:w="70" w:type="dxa"/>
          <w:right w:w="70" w:type="dxa"/>
        </w:tblCellMar>
        <w:tblLook w:val="00A0"/>
      </w:tblPr>
      <w:tblGrid>
        <w:gridCol w:w="2132"/>
        <w:gridCol w:w="1407"/>
        <w:gridCol w:w="1707"/>
        <w:gridCol w:w="1594"/>
        <w:gridCol w:w="1485"/>
        <w:gridCol w:w="1595"/>
      </w:tblGrid>
      <w:tr w:rsidR="008D7F20" w:rsidRPr="0039073A" w:rsidTr="0039073A">
        <w:trPr>
          <w:trHeight w:val="900"/>
        </w:trPr>
        <w:tc>
          <w:tcPr>
            <w:tcW w:w="1084" w:type="pct"/>
            <w:tcBorders>
              <w:top w:val="single" w:sz="4" w:space="0" w:color="auto"/>
              <w:left w:val="single" w:sz="4" w:space="0" w:color="auto"/>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Тип консуматор</w:t>
            </w:r>
          </w:p>
        </w:tc>
        <w:tc>
          <w:tcPr>
            <w:tcW w:w="719"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Пълна мощност на уреда</w:t>
            </w:r>
          </w:p>
        </w:tc>
        <w:tc>
          <w:tcPr>
            <w:tcW w:w="870"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Брой</w:t>
            </w:r>
          </w:p>
        </w:tc>
        <w:tc>
          <w:tcPr>
            <w:tcW w:w="813"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Пълна мощност на всички уреди</w:t>
            </w:r>
          </w:p>
        </w:tc>
        <w:tc>
          <w:tcPr>
            <w:tcW w:w="730"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Коефициент на работа на уреда</w:t>
            </w:r>
          </w:p>
        </w:tc>
        <w:tc>
          <w:tcPr>
            <w:tcW w:w="784" w:type="pct"/>
            <w:tcBorders>
              <w:top w:val="single" w:sz="4" w:space="0" w:color="auto"/>
              <w:left w:val="nil"/>
              <w:bottom w:val="single" w:sz="4" w:space="0" w:color="auto"/>
              <w:right w:val="sing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Инсталирана мощност на уреда</w:t>
            </w:r>
          </w:p>
        </w:tc>
      </w:tr>
      <w:tr w:rsidR="008D7F20" w:rsidRPr="0039073A" w:rsidTr="0039073A">
        <w:trPr>
          <w:trHeight w:val="330"/>
        </w:trPr>
        <w:tc>
          <w:tcPr>
            <w:tcW w:w="1084" w:type="pct"/>
            <w:tcBorders>
              <w:top w:val="nil"/>
              <w:left w:val="single" w:sz="4" w:space="0" w:color="auto"/>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w:t>
            </w:r>
          </w:p>
        </w:tc>
        <w:tc>
          <w:tcPr>
            <w:tcW w:w="719"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Р</w:t>
            </w:r>
            <w:r w:rsidRPr="0039073A">
              <w:rPr>
                <w:rFonts w:eastAsia="Times New Roman"/>
                <w:b/>
                <w:bCs/>
                <w:color w:val="000000"/>
                <w:szCs w:val="22"/>
                <w:vertAlign w:val="subscript"/>
              </w:rPr>
              <w:t>п</w:t>
            </w:r>
          </w:p>
        </w:tc>
        <w:tc>
          <w:tcPr>
            <w:tcW w:w="870"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color w:val="000000"/>
              </w:rPr>
            </w:pPr>
          </w:p>
        </w:tc>
        <w:tc>
          <w:tcPr>
            <w:tcW w:w="813"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Р</w:t>
            </w:r>
            <w:r w:rsidRPr="0039073A">
              <w:rPr>
                <w:rFonts w:eastAsia="Times New Roman"/>
                <w:b/>
                <w:bCs/>
                <w:color w:val="000000"/>
                <w:szCs w:val="22"/>
                <w:vertAlign w:val="subscript"/>
              </w:rPr>
              <w:t>п</w:t>
            </w:r>
          </w:p>
        </w:tc>
        <w:tc>
          <w:tcPr>
            <w:tcW w:w="730"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k</w:t>
            </w:r>
            <w:r w:rsidRPr="0039073A">
              <w:rPr>
                <w:rFonts w:eastAsia="Times New Roman"/>
                <w:b/>
                <w:bCs/>
                <w:color w:val="000000"/>
                <w:szCs w:val="22"/>
                <w:vertAlign w:val="subscript"/>
              </w:rPr>
              <w:t>е.р.</w:t>
            </w:r>
          </w:p>
        </w:tc>
        <w:tc>
          <w:tcPr>
            <w:tcW w:w="784" w:type="pct"/>
            <w:tcBorders>
              <w:top w:val="nil"/>
              <w:left w:val="nil"/>
              <w:bottom w:val="single" w:sz="4" w:space="0" w:color="auto"/>
              <w:right w:val="single" w:sz="4" w:space="0" w:color="auto"/>
            </w:tcBorders>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Р</w:t>
            </w:r>
            <w:r w:rsidRPr="0039073A">
              <w:rPr>
                <w:rFonts w:eastAsia="Times New Roman"/>
                <w:b/>
                <w:bCs/>
                <w:color w:val="000000"/>
                <w:szCs w:val="22"/>
                <w:vertAlign w:val="subscript"/>
              </w:rPr>
              <w:t>инс.уреда</w:t>
            </w:r>
          </w:p>
        </w:tc>
      </w:tr>
      <w:tr w:rsidR="008D7F20" w:rsidRPr="0039073A" w:rsidTr="0039073A">
        <w:trPr>
          <w:trHeight w:val="300"/>
        </w:trPr>
        <w:tc>
          <w:tcPr>
            <w:tcW w:w="1084" w:type="pct"/>
            <w:tcBorders>
              <w:top w:val="nil"/>
              <w:left w:val="single" w:sz="4" w:space="0" w:color="auto"/>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w:t>
            </w:r>
          </w:p>
        </w:tc>
        <w:tc>
          <w:tcPr>
            <w:tcW w:w="719"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kW</w:t>
            </w:r>
          </w:p>
        </w:tc>
        <w:tc>
          <w:tcPr>
            <w:tcW w:w="870"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w:t>
            </w:r>
          </w:p>
        </w:tc>
        <w:tc>
          <w:tcPr>
            <w:tcW w:w="813"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kW</w:t>
            </w:r>
          </w:p>
        </w:tc>
        <w:tc>
          <w:tcPr>
            <w:tcW w:w="730"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w:t>
            </w:r>
          </w:p>
        </w:tc>
        <w:tc>
          <w:tcPr>
            <w:tcW w:w="784"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kW</w:t>
            </w:r>
          </w:p>
        </w:tc>
      </w:tr>
      <w:tr w:rsidR="008D7F20" w:rsidRPr="0039073A" w:rsidTr="0039073A">
        <w:trPr>
          <w:trHeight w:val="300"/>
        </w:trPr>
        <w:tc>
          <w:tcPr>
            <w:tcW w:w="1084" w:type="pct"/>
            <w:tcBorders>
              <w:top w:val="nil"/>
              <w:left w:val="single" w:sz="4" w:space="0" w:color="auto"/>
              <w:bottom w:val="single" w:sz="4" w:space="0" w:color="auto"/>
              <w:right w:val="single" w:sz="4" w:space="0" w:color="auto"/>
            </w:tcBorders>
            <w:vAlign w:val="center"/>
          </w:tcPr>
          <w:p w:rsidR="008D7F20" w:rsidRPr="0039073A" w:rsidRDefault="008D7F20" w:rsidP="0039073A">
            <w:r w:rsidRPr="0039073A">
              <w:t>Улично осв. тяло</w:t>
            </w:r>
          </w:p>
        </w:tc>
        <w:tc>
          <w:tcPr>
            <w:tcW w:w="719" w:type="pct"/>
            <w:tcBorders>
              <w:top w:val="nil"/>
              <w:left w:val="nil"/>
              <w:bottom w:val="single" w:sz="4" w:space="0" w:color="auto"/>
              <w:right w:val="single" w:sz="4" w:space="0" w:color="auto"/>
            </w:tcBorders>
            <w:noWrap/>
            <w:vAlign w:val="center"/>
          </w:tcPr>
          <w:p w:rsidR="008D7F20" w:rsidRPr="0039073A" w:rsidRDefault="008D7F20" w:rsidP="0039073A">
            <w:pPr>
              <w:jc w:val="center"/>
            </w:pPr>
            <w:r w:rsidRPr="0039073A">
              <w:t>0,15</w:t>
            </w:r>
          </w:p>
        </w:tc>
        <w:tc>
          <w:tcPr>
            <w:tcW w:w="870" w:type="pct"/>
            <w:tcBorders>
              <w:top w:val="nil"/>
              <w:left w:val="nil"/>
              <w:bottom w:val="single" w:sz="4" w:space="0" w:color="auto"/>
              <w:right w:val="single" w:sz="4" w:space="0" w:color="auto"/>
            </w:tcBorders>
            <w:noWrap/>
            <w:vAlign w:val="center"/>
          </w:tcPr>
          <w:p w:rsidR="008D7F20" w:rsidRPr="0039073A" w:rsidRDefault="008D7F20" w:rsidP="0039073A">
            <w:pPr>
              <w:jc w:val="center"/>
            </w:pPr>
            <w:r w:rsidRPr="0039073A">
              <w:t>6</w:t>
            </w:r>
          </w:p>
        </w:tc>
        <w:tc>
          <w:tcPr>
            <w:tcW w:w="813" w:type="pct"/>
            <w:tcBorders>
              <w:top w:val="nil"/>
              <w:left w:val="nil"/>
              <w:bottom w:val="single" w:sz="4" w:space="0" w:color="auto"/>
              <w:right w:val="single" w:sz="4" w:space="0" w:color="auto"/>
            </w:tcBorders>
            <w:shd w:val="clear" w:color="000000" w:fill="FFFFFF"/>
            <w:noWrap/>
            <w:vAlign w:val="center"/>
          </w:tcPr>
          <w:p w:rsidR="008D7F20" w:rsidRPr="0039073A" w:rsidRDefault="008D7F20" w:rsidP="0039073A">
            <w:pPr>
              <w:jc w:val="center"/>
            </w:pPr>
            <w:r w:rsidRPr="0039073A">
              <w:t>0,90</w:t>
            </w:r>
          </w:p>
        </w:tc>
        <w:tc>
          <w:tcPr>
            <w:tcW w:w="730" w:type="pct"/>
            <w:tcBorders>
              <w:top w:val="nil"/>
              <w:left w:val="nil"/>
              <w:bottom w:val="single" w:sz="4" w:space="0" w:color="auto"/>
              <w:right w:val="single" w:sz="4" w:space="0" w:color="auto"/>
            </w:tcBorders>
            <w:vAlign w:val="center"/>
          </w:tcPr>
          <w:p w:rsidR="008D7F20" w:rsidRPr="0039073A" w:rsidRDefault="008D7F20" w:rsidP="0039073A">
            <w:pPr>
              <w:jc w:val="center"/>
            </w:pPr>
            <w:r w:rsidRPr="0039073A">
              <w:t>0,95</w:t>
            </w:r>
          </w:p>
        </w:tc>
        <w:tc>
          <w:tcPr>
            <w:tcW w:w="784" w:type="pct"/>
            <w:tcBorders>
              <w:top w:val="nil"/>
              <w:left w:val="nil"/>
              <w:bottom w:val="single" w:sz="4" w:space="0" w:color="auto"/>
              <w:right w:val="single" w:sz="4" w:space="0" w:color="auto"/>
            </w:tcBorders>
            <w:shd w:val="clear" w:color="000000" w:fill="FFFFFF"/>
            <w:noWrap/>
            <w:vAlign w:val="center"/>
          </w:tcPr>
          <w:p w:rsidR="008D7F20" w:rsidRPr="0039073A" w:rsidRDefault="008D7F20" w:rsidP="0039073A">
            <w:pPr>
              <w:jc w:val="center"/>
            </w:pPr>
            <w:r w:rsidRPr="0039073A">
              <w:t>0,86</w:t>
            </w:r>
          </w:p>
        </w:tc>
      </w:tr>
      <w:tr w:rsidR="008D7F20" w:rsidRPr="0039073A" w:rsidTr="0039073A">
        <w:trPr>
          <w:trHeight w:val="300"/>
        </w:trPr>
        <w:tc>
          <w:tcPr>
            <w:tcW w:w="2672" w:type="pct"/>
            <w:gridSpan w:val="3"/>
            <w:tcBorders>
              <w:top w:val="single" w:sz="4" w:space="0" w:color="auto"/>
              <w:left w:val="single" w:sz="4" w:space="0" w:color="auto"/>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Общо:</w:t>
            </w:r>
          </w:p>
        </w:tc>
        <w:tc>
          <w:tcPr>
            <w:tcW w:w="813"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Cs w:val="22"/>
              </w:rPr>
              <w:t>0,90</w:t>
            </w:r>
          </w:p>
        </w:tc>
        <w:tc>
          <w:tcPr>
            <w:tcW w:w="730"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szCs w:val="22"/>
              </w:rPr>
              <w:t>0,95</w:t>
            </w:r>
          </w:p>
        </w:tc>
        <w:tc>
          <w:tcPr>
            <w:tcW w:w="784" w:type="pct"/>
            <w:tcBorders>
              <w:top w:val="nil"/>
              <w:left w:val="nil"/>
              <w:bottom w:val="single" w:sz="4" w:space="0" w:color="auto"/>
              <w:right w:val="sing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Cs w:val="22"/>
              </w:rPr>
              <w:t>0,86</w:t>
            </w:r>
          </w:p>
        </w:tc>
      </w:tr>
    </w:tbl>
    <w:p w:rsidR="008D7F20" w:rsidRPr="0039073A" w:rsidRDefault="008D7F20" w:rsidP="00F719AD">
      <w:pPr>
        <w:spacing w:line="360" w:lineRule="auto"/>
        <w:jc w:val="center"/>
      </w:pPr>
    </w:p>
    <w:p w:rsidR="008D7F20" w:rsidRPr="0039073A" w:rsidRDefault="008D7F20" w:rsidP="00F719AD">
      <w:pPr>
        <w:spacing w:line="360" w:lineRule="auto"/>
        <w:ind w:firstLine="708"/>
        <w:jc w:val="both"/>
      </w:pPr>
      <w:r w:rsidRPr="0039073A">
        <w:t>Инсталираната мощност в сградата за невлияеща на топлинния баланс, e  Р</w:t>
      </w:r>
      <w:r w:rsidRPr="0039073A">
        <w:rPr>
          <w:vertAlign w:val="subscript"/>
        </w:rPr>
        <w:t xml:space="preserve">инст </w:t>
      </w:r>
      <w:r w:rsidRPr="0039073A">
        <w:t>= 0,86 kW, при коефициент на едновременност на работа на всички уреди k</w:t>
      </w:r>
      <w:r w:rsidRPr="0039073A">
        <w:rPr>
          <w:vertAlign w:val="subscript"/>
        </w:rPr>
        <w:t>едн.</w:t>
      </w:r>
      <w:r w:rsidRPr="0039073A">
        <w:t>=0,50,  получаваме мощността на уредите за периода им на работа - Р</w:t>
      </w:r>
      <w:r w:rsidRPr="0039073A">
        <w:rPr>
          <w:vertAlign w:val="subscript"/>
        </w:rPr>
        <w:t>раб.</w:t>
      </w:r>
      <w:r w:rsidRPr="0039073A">
        <w:t>= 0,428 kW.</w:t>
      </w:r>
    </w:p>
    <w:p w:rsidR="008D7F20" w:rsidRPr="0039073A" w:rsidRDefault="008D7F20" w:rsidP="00F719AD">
      <w:pPr>
        <w:spacing w:line="360" w:lineRule="auto"/>
        <w:ind w:firstLine="708"/>
        <w:jc w:val="both"/>
      </w:pPr>
      <w:r w:rsidRPr="0039073A">
        <w:t xml:space="preserve">При средно време на работа 12 часa на ден, 7 дни в седмицата, 52 седмици в годината (260 дена), електропотреблението за една година е  </w:t>
      </w:r>
      <w:r w:rsidRPr="0039073A">
        <w:rPr>
          <w:b/>
        </w:rPr>
        <w:t>W</w:t>
      </w:r>
      <w:r w:rsidRPr="0039073A">
        <w:rPr>
          <w:b/>
          <w:vertAlign w:val="subscript"/>
        </w:rPr>
        <w:t>год</w:t>
      </w:r>
      <w:r w:rsidRPr="0039073A">
        <w:rPr>
          <w:b/>
        </w:rPr>
        <w:t xml:space="preserve"> = 1 867,32 kWh</w:t>
      </w:r>
      <w:r w:rsidRPr="0039073A">
        <w:t>.</w:t>
      </w:r>
    </w:p>
    <w:p w:rsidR="008D7F20" w:rsidRPr="0039073A" w:rsidRDefault="008D7F20" w:rsidP="00F719AD">
      <w:pPr>
        <w:spacing w:line="360" w:lineRule="auto"/>
        <w:ind w:firstLine="708"/>
        <w:jc w:val="both"/>
      </w:pPr>
    </w:p>
    <w:p w:rsidR="008D7F20" w:rsidRPr="0015443B" w:rsidRDefault="008D7F20" w:rsidP="00F719AD">
      <w:pPr>
        <w:spacing w:after="120" w:line="360" w:lineRule="auto"/>
        <w:rPr>
          <w:sz w:val="28"/>
          <w:szCs w:val="28"/>
        </w:rPr>
      </w:pPr>
      <w:r w:rsidRPr="0015443B">
        <w:rPr>
          <w:sz w:val="28"/>
          <w:szCs w:val="28"/>
        </w:rPr>
        <w:t>3.7.  Електропотребление за  охлаждане</w:t>
      </w:r>
    </w:p>
    <w:p w:rsidR="008D7F20" w:rsidRPr="0015443B" w:rsidRDefault="008D7F20" w:rsidP="00F719AD">
      <w:pPr>
        <w:spacing w:line="360" w:lineRule="auto"/>
        <w:ind w:firstLine="708"/>
        <w:jc w:val="both"/>
      </w:pPr>
      <w:r w:rsidRPr="0015443B">
        <w:t>При огледа на сградата не се констатираха наличието на уреди за охлаждане.</w:t>
      </w:r>
    </w:p>
    <w:p w:rsidR="008D7F20" w:rsidRPr="0015443B" w:rsidRDefault="008D7F20" w:rsidP="00F719AD">
      <w:pPr>
        <w:spacing w:line="360" w:lineRule="auto"/>
        <w:ind w:firstLine="708"/>
        <w:jc w:val="both"/>
      </w:pPr>
    </w:p>
    <w:p w:rsidR="008D7F20" w:rsidRPr="0015443B" w:rsidRDefault="008D7F20" w:rsidP="00F719AD">
      <w:pPr>
        <w:spacing w:line="360" w:lineRule="auto"/>
        <w:outlineLvl w:val="0"/>
        <w:rPr>
          <w:sz w:val="28"/>
          <w:szCs w:val="28"/>
        </w:rPr>
      </w:pPr>
      <w:r w:rsidRPr="0015443B">
        <w:rPr>
          <w:sz w:val="28"/>
          <w:szCs w:val="28"/>
        </w:rPr>
        <w:t>3.8. Годишно електропотребление</w:t>
      </w:r>
    </w:p>
    <w:p w:rsidR="008D7F20" w:rsidRPr="0039073A" w:rsidRDefault="008D7F20" w:rsidP="00F719AD">
      <w:pPr>
        <w:spacing w:line="360" w:lineRule="auto"/>
        <w:ind w:firstLine="708"/>
        <w:jc w:val="both"/>
      </w:pPr>
      <w:r w:rsidRPr="0039073A">
        <w:t xml:space="preserve">Според енергийния баланс, направен в доклада, годишната консумация на електроенергия, от всички използвани електрически уреди е </w:t>
      </w:r>
      <w:r w:rsidRPr="0039073A">
        <w:rPr>
          <w:b/>
        </w:rPr>
        <w:t>W</w:t>
      </w:r>
      <w:r w:rsidRPr="0039073A">
        <w:rPr>
          <w:b/>
          <w:vertAlign w:val="subscript"/>
        </w:rPr>
        <w:t xml:space="preserve">год.изчислено </w:t>
      </w:r>
      <w:r w:rsidRPr="0039073A">
        <w:rPr>
          <w:b/>
        </w:rPr>
        <w:t>= 23 186,82 kWh</w:t>
      </w:r>
      <w:r w:rsidRPr="0039073A">
        <w:t>. Консумацията на енергия е пресметната въз основа на инсталираните мощности на електроуредите и режима им на работа, установен от интервютата с обслужващия персонал в сградата.</w:t>
      </w:r>
    </w:p>
    <w:p w:rsidR="008D7F20" w:rsidRPr="0039073A" w:rsidRDefault="008D7F20" w:rsidP="00F719AD">
      <w:pPr>
        <w:spacing w:line="360" w:lineRule="auto"/>
        <w:ind w:firstLine="709"/>
        <w:jc w:val="right"/>
      </w:pPr>
      <w:r w:rsidRPr="0039073A">
        <w:t>Таблица 3.3. Годишно потребление по системи</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tblPr>
      <w:tblGrid>
        <w:gridCol w:w="3052"/>
        <w:gridCol w:w="2069"/>
        <w:gridCol w:w="2474"/>
        <w:gridCol w:w="2325"/>
      </w:tblGrid>
      <w:tr w:rsidR="008D7F20" w:rsidRPr="0039073A" w:rsidTr="0039073A">
        <w:trPr>
          <w:trHeight w:val="1200"/>
        </w:trPr>
        <w:tc>
          <w:tcPr>
            <w:tcW w:w="1538" w:type="pct"/>
            <w:tcBorders>
              <w:top w:val="doub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Наименование</w:t>
            </w:r>
          </w:p>
        </w:tc>
        <w:tc>
          <w:tcPr>
            <w:tcW w:w="1043"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Инсталирана мощност на уреда</w:t>
            </w:r>
          </w:p>
        </w:tc>
        <w:tc>
          <w:tcPr>
            <w:tcW w:w="1247"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Коефициент на едновременна работа на всички уреди</w:t>
            </w:r>
          </w:p>
        </w:tc>
        <w:tc>
          <w:tcPr>
            <w:tcW w:w="1172"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Мощността на уреда за периода на работа</w:t>
            </w:r>
          </w:p>
        </w:tc>
      </w:tr>
      <w:tr w:rsidR="008D7F20" w:rsidRPr="0039073A" w:rsidTr="0039073A">
        <w:trPr>
          <w:trHeight w:val="330"/>
        </w:trPr>
        <w:tc>
          <w:tcPr>
            <w:tcW w:w="1538" w:type="pct"/>
            <w:noWrap/>
            <w:vAlign w:val="center"/>
          </w:tcPr>
          <w:p w:rsidR="008D7F20" w:rsidRPr="0039073A" w:rsidRDefault="008D7F20" w:rsidP="0039073A">
            <w:pPr>
              <w:jc w:val="center"/>
              <w:rPr>
                <w:rFonts w:eastAsia="Times New Roman"/>
                <w:b/>
                <w:bCs/>
              </w:rPr>
            </w:pPr>
          </w:p>
        </w:tc>
        <w:tc>
          <w:tcPr>
            <w:tcW w:w="1043"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w:t>
            </w:r>
            <w:r w:rsidRPr="0039073A">
              <w:rPr>
                <w:rFonts w:eastAsia="Times New Roman"/>
                <w:b/>
                <w:bCs/>
                <w:color w:val="000000"/>
                <w:sz w:val="22"/>
                <w:szCs w:val="22"/>
                <w:vertAlign w:val="subscript"/>
              </w:rPr>
              <w:t>инс.уреда</w:t>
            </w:r>
          </w:p>
        </w:tc>
        <w:tc>
          <w:tcPr>
            <w:tcW w:w="1247"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k</w:t>
            </w:r>
            <w:r w:rsidRPr="0039073A">
              <w:rPr>
                <w:rFonts w:eastAsia="Times New Roman"/>
                <w:b/>
                <w:bCs/>
                <w:color w:val="000000"/>
                <w:sz w:val="22"/>
                <w:szCs w:val="22"/>
                <w:vertAlign w:val="subscript"/>
              </w:rPr>
              <w:t>едн.</w:t>
            </w:r>
          </w:p>
        </w:tc>
        <w:tc>
          <w:tcPr>
            <w:tcW w:w="1172"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w:t>
            </w:r>
            <w:r w:rsidRPr="0039073A">
              <w:rPr>
                <w:rFonts w:eastAsia="Times New Roman"/>
                <w:b/>
                <w:bCs/>
                <w:color w:val="000000"/>
                <w:sz w:val="22"/>
                <w:szCs w:val="22"/>
                <w:vertAlign w:val="subscript"/>
              </w:rPr>
              <w:t>раб.</w:t>
            </w:r>
          </w:p>
        </w:tc>
      </w:tr>
      <w:tr w:rsidR="008D7F20" w:rsidRPr="0039073A" w:rsidTr="0039073A">
        <w:trPr>
          <w:trHeight w:val="345"/>
        </w:trPr>
        <w:tc>
          <w:tcPr>
            <w:tcW w:w="1538" w:type="pct"/>
            <w:shd w:val="clear" w:color="auto" w:fill="A6A6A6"/>
            <w:noWrap/>
            <w:vAlign w:val="center"/>
          </w:tcPr>
          <w:p w:rsidR="008D7F20" w:rsidRPr="0039073A" w:rsidRDefault="008D7F20" w:rsidP="0039073A">
            <w:pPr>
              <w:jc w:val="center"/>
              <w:rPr>
                <w:rFonts w:eastAsia="Times New Roman"/>
              </w:rPr>
            </w:pPr>
          </w:p>
        </w:tc>
        <w:tc>
          <w:tcPr>
            <w:tcW w:w="1043"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kW</w:t>
            </w:r>
          </w:p>
        </w:tc>
        <w:tc>
          <w:tcPr>
            <w:tcW w:w="1247"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w:t>
            </w:r>
          </w:p>
        </w:tc>
        <w:tc>
          <w:tcPr>
            <w:tcW w:w="1172"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kW</w:t>
            </w:r>
          </w:p>
        </w:tc>
      </w:tr>
      <w:tr w:rsidR="008D7F20" w:rsidRPr="0039073A" w:rsidTr="0039073A">
        <w:trPr>
          <w:trHeight w:val="285"/>
        </w:trPr>
        <w:tc>
          <w:tcPr>
            <w:tcW w:w="1538" w:type="pct"/>
            <w:noWrap/>
            <w:vAlign w:val="center"/>
          </w:tcPr>
          <w:p w:rsidR="008D7F20" w:rsidRPr="0039073A" w:rsidRDefault="008D7F20" w:rsidP="0039073A">
            <w:pPr>
              <w:rPr>
                <w:rFonts w:eastAsia="Times New Roman"/>
              </w:rPr>
            </w:pPr>
            <w:r w:rsidRPr="0039073A">
              <w:rPr>
                <w:rFonts w:eastAsia="Times New Roman"/>
                <w:sz w:val="22"/>
                <w:szCs w:val="22"/>
              </w:rPr>
              <w:t>БГВ</w:t>
            </w:r>
          </w:p>
        </w:tc>
        <w:tc>
          <w:tcPr>
            <w:tcW w:w="1043" w:type="pct"/>
            <w:noWrap/>
            <w:vAlign w:val="center"/>
          </w:tcPr>
          <w:p w:rsidR="008D7F20" w:rsidRPr="0039073A" w:rsidRDefault="008D7F20" w:rsidP="0039073A">
            <w:pPr>
              <w:jc w:val="center"/>
              <w:rPr>
                <w:rFonts w:eastAsia="Times New Roman"/>
              </w:rPr>
            </w:pPr>
            <w:r w:rsidRPr="0039073A">
              <w:rPr>
                <w:rFonts w:eastAsia="Times New Roman"/>
                <w:sz w:val="22"/>
                <w:szCs w:val="22"/>
              </w:rPr>
              <w:t>4,75</w:t>
            </w:r>
          </w:p>
        </w:tc>
        <w:tc>
          <w:tcPr>
            <w:tcW w:w="1247" w:type="pct"/>
            <w:noWrap/>
            <w:vAlign w:val="center"/>
          </w:tcPr>
          <w:p w:rsidR="008D7F20" w:rsidRPr="0039073A" w:rsidRDefault="008D7F20" w:rsidP="0039073A">
            <w:pPr>
              <w:jc w:val="center"/>
              <w:rPr>
                <w:rFonts w:eastAsia="Times New Roman"/>
              </w:rPr>
            </w:pPr>
            <w:r w:rsidRPr="0039073A">
              <w:rPr>
                <w:rFonts w:eastAsia="Times New Roman"/>
                <w:sz w:val="22"/>
                <w:szCs w:val="22"/>
              </w:rPr>
              <w:t>0,50</w:t>
            </w:r>
          </w:p>
        </w:tc>
        <w:tc>
          <w:tcPr>
            <w:tcW w:w="1172" w:type="pct"/>
            <w:noWrap/>
            <w:vAlign w:val="center"/>
          </w:tcPr>
          <w:p w:rsidR="008D7F20" w:rsidRPr="0039073A" w:rsidRDefault="008D7F20" w:rsidP="0039073A">
            <w:pPr>
              <w:jc w:val="center"/>
              <w:rPr>
                <w:rFonts w:eastAsia="Times New Roman"/>
              </w:rPr>
            </w:pPr>
            <w:r w:rsidRPr="0039073A">
              <w:rPr>
                <w:rFonts w:eastAsia="Times New Roman"/>
                <w:sz w:val="22"/>
                <w:szCs w:val="22"/>
              </w:rPr>
              <w:t>2,375</w:t>
            </w:r>
          </w:p>
        </w:tc>
      </w:tr>
      <w:tr w:rsidR="008D7F20" w:rsidRPr="0039073A" w:rsidTr="0039073A">
        <w:trPr>
          <w:trHeight w:val="285"/>
        </w:trPr>
        <w:tc>
          <w:tcPr>
            <w:tcW w:w="1538" w:type="pct"/>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вентилатори и помпи</w:t>
            </w:r>
          </w:p>
        </w:tc>
        <w:tc>
          <w:tcPr>
            <w:tcW w:w="10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0,66</w:t>
            </w:r>
          </w:p>
        </w:tc>
        <w:tc>
          <w:tcPr>
            <w:tcW w:w="1247"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1,00</w:t>
            </w:r>
          </w:p>
        </w:tc>
        <w:tc>
          <w:tcPr>
            <w:tcW w:w="1172"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0,660</w:t>
            </w:r>
          </w:p>
        </w:tc>
      </w:tr>
      <w:tr w:rsidR="008D7F20" w:rsidRPr="0039073A" w:rsidTr="0039073A">
        <w:trPr>
          <w:trHeight w:val="285"/>
        </w:trPr>
        <w:tc>
          <w:tcPr>
            <w:tcW w:w="1538" w:type="pct"/>
            <w:noWrap/>
            <w:vAlign w:val="center"/>
          </w:tcPr>
          <w:p w:rsidR="008D7F20" w:rsidRPr="0039073A" w:rsidRDefault="008D7F20" w:rsidP="0039073A">
            <w:pPr>
              <w:rPr>
                <w:rFonts w:eastAsia="Times New Roman"/>
              </w:rPr>
            </w:pPr>
            <w:r w:rsidRPr="0039073A">
              <w:rPr>
                <w:rFonts w:eastAsia="Times New Roman"/>
                <w:sz w:val="22"/>
                <w:szCs w:val="22"/>
              </w:rPr>
              <w:t>осветление лято</w:t>
            </w:r>
          </w:p>
        </w:tc>
        <w:tc>
          <w:tcPr>
            <w:tcW w:w="1043" w:type="pct"/>
            <w:noWrap/>
            <w:vAlign w:val="center"/>
          </w:tcPr>
          <w:p w:rsidR="008D7F20" w:rsidRPr="0039073A" w:rsidRDefault="008D7F20" w:rsidP="0039073A">
            <w:pPr>
              <w:jc w:val="center"/>
              <w:rPr>
                <w:rFonts w:eastAsia="Times New Roman"/>
              </w:rPr>
            </w:pPr>
            <w:r w:rsidRPr="0039073A">
              <w:rPr>
                <w:rFonts w:eastAsia="Times New Roman"/>
                <w:sz w:val="22"/>
                <w:szCs w:val="22"/>
              </w:rPr>
              <w:t>32,09</w:t>
            </w:r>
          </w:p>
        </w:tc>
        <w:tc>
          <w:tcPr>
            <w:tcW w:w="1247" w:type="pct"/>
            <w:noWrap/>
            <w:vAlign w:val="center"/>
          </w:tcPr>
          <w:p w:rsidR="008D7F20" w:rsidRPr="0039073A" w:rsidRDefault="008D7F20" w:rsidP="0039073A">
            <w:pPr>
              <w:jc w:val="center"/>
              <w:rPr>
                <w:rFonts w:eastAsia="Times New Roman"/>
              </w:rPr>
            </w:pPr>
            <w:r w:rsidRPr="0039073A">
              <w:rPr>
                <w:rFonts w:eastAsia="Times New Roman"/>
                <w:sz w:val="22"/>
                <w:szCs w:val="22"/>
              </w:rPr>
              <w:t>0,40</w:t>
            </w:r>
          </w:p>
        </w:tc>
        <w:tc>
          <w:tcPr>
            <w:tcW w:w="1172" w:type="pct"/>
            <w:noWrap/>
            <w:vAlign w:val="center"/>
          </w:tcPr>
          <w:p w:rsidR="008D7F20" w:rsidRPr="0039073A" w:rsidRDefault="008D7F20" w:rsidP="0039073A">
            <w:pPr>
              <w:jc w:val="center"/>
              <w:rPr>
                <w:rFonts w:eastAsia="Times New Roman"/>
              </w:rPr>
            </w:pPr>
            <w:r w:rsidRPr="0039073A">
              <w:rPr>
                <w:rFonts w:eastAsia="Times New Roman"/>
                <w:sz w:val="22"/>
                <w:szCs w:val="22"/>
              </w:rPr>
              <w:t>12,837</w:t>
            </w:r>
          </w:p>
        </w:tc>
      </w:tr>
      <w:tr w:rsidR="008D7F20" w:rsidRPr="0039073A" w:rsidTr="0039073A">
        <w:trPr>
          <w:trHeight w:val="285"/>
        </w:trPr>
        <w:tc>
          <w:tcPr>
            <w:tcW w:w="1538" w:type="pct"/>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осветление зима</w:t>
            </w:r>
          </w:p>
        </w:tc>
        <w:tc>
          <w:tcPr>
            <w:tcW w:w="10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32,09</w:t>
            </w:r>
          </w:p>
        </w:tc>
        <w:tc>
          <w:tcPr>
            <w:tcW w:w="1247"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0,45</w:t>
            </w:r>
          </w:p>
        </w:tc>
        <w:tc>
          <w:tcPr>
            <w:tcW w:w="1172"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14,441</w:t>
            </w:r>
          </w:p>
        </w:tc>
      </w:tr>
      <w:tr w:rsidR="008D7F20" w:rsidRPr="0039073A" w:rsidTr="0039073A">
        <w:trPr>
          <w:trHeight w:val="345"/>
        </w:trPr>
        <w:tc>
          <w:tcPr>
            <w:tcW w:w="1538" w:type="pct"/>
            <w:noWrap/>
            <w:vAlign w:val="center"/>
          </w:tcPr>
          <w:p w:rsidR="008D7F20" w:rsidRPr="0039073A" w:rsidRDefault="008D7F20" w:rsidP="0039073A">
            <w:pPr>
              <w:rPr>
                <w:rFonts w:eastAsia="Times New Roman"/>
              </w:rPr>
            </w:pPr>
            <w:r w:rsidRPr="0039073A">
              <w:rPr>
                <w:rFonts w:eastAsia="Times New Roman"/>
                <w:sz w:val="22"/>
                <w:szCs w:val="22"/>
              </w:rPr>
              <w:t>влияещи</w:t>
            </w:r>
          </w:p>
        </w:tc>
        <w:tc>
          <w:tcPr>
            <w:tcW w:w="1043" w:type="pct"/>
            <w:noWrap/>
            <w:vAlign w:val="center"/>
          </w:tcPr>
          <w:p w:rsidR="008D7F20" w:rsidRPr="0039073A" w:rsidRDefault="008D7F20" w:rsidP="0039073A">
            <w:pPr>
              <w:jc w:val="center"/>
              <w:rPr>
                <w:rFonts w:eastAsia="Times New Roman"/>
              </w:rPr>
            </w:pPr>
            <w:r w:rsidRPr="0039073A">
              <w:rPr>
                <w:rFonts w:eastAsia="Times New Roman"/>
                <w:sz w:val="22"/>
                <w:szCs w:val="22"/>
              </w:rPr>
              <w:t>16,76</w:t>
            </w:r>
          </w:p>
        </w:tc>
        <w:tc>
          <w:tcPr>
            <w:tcW w:w="1247" w:type="pct"/>
            <w:noWrap/>
            <w:vAlign w:val="center"/>
          </w:tcPr>
          <w:p w:rsidR="008D7F20" w:rsidRPr="0039073A" w:rsidRDefault="008D7F20" w:rsidP="0039073A">
            <w:pPr>
              <w:jc w:val="center"/>
              <w:rPr>
                <w:rFonts w:eastAsia="Times New Roman"/>
              </w:rPr>
            </w:pPr>
            <w:r w:rsidRPr="0039073A">
              <w:rPr>
                <w:rFonts w:eastAsia="Times New Roman"/>
                <w:sz w:val="22"/>
                <w:szCs w:val="22"/>
              </w:rPr>
              <w:t>0,50</w:t>
            </w:r>
          </w:p>
        </w:tc>
        <w:tc>
          <w:tcPr>
            <w:tcW w:w="1172" w:type="pct"/>
            <w:noWrap/>
            <w:vAlign w:val="center"/>
          </w:tcPr>
          <w:p w:rsidR="008D7F20" w:rsidRPr="0039073A" w:rsidRDefault="008D7F20" w:rsidP="0039073A">
            <w:pPr>
              <w:jc w:val="center"/>
              <w:rPr>
                <w:rFonts w:eastAsia="Times New Roman"/>
              </w:rPr>
            </w:pPr>
            <w:r w:rsidRPr="0039073A">
              <w:rPr>
                <w:rFonts w:eastAsia="Times New Roman"/>
                <w:sz w:val="22"/>
                <w:szCs w:val="22"/>
              </w:rPr>
              <w:t>8,378</w:t>
            </w:r>
          </w:p>
        </w:tc>
      </w:tr>
      <w:tr w:rsidR="008D7F20" w:rsidRPr="0039073A" w:rsidTr="0039073A">
        <w:trPr>
          <w:trHeight w:val="285"/>
        </w:trPr>
        <w:tc>
          <w:tcPr>
            <w:tcW w:w="1538" w:type="pct"/>
            <w:tcBorders>
              <w:bottom w:val="double" w:sz="4" w:space="0" w:color="auto"/>
            </w:tcBorders>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невлияещи</w:t>
            </w:r>
          </w:p>
        </w:tc>
        <w:tc>
          <w:tcPr>
            <w:tcW w:w="1043"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0,86</w:t>
            </w:r>
          </w:p>
        </w:tc>
        <w:tc>
          <w:tcPr>
            <w:tcW w:w="1247"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0,50</w:t>
            </w:r>
          </w:p>
        </w:tc>
        <w:tc>
          <w:tcPr>
            <w:tcW w:w="1172"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0,428</w:t>
            </w:r>
          </w:p>
        </w:tc>
      </w:tr>
    </w:tbl>
    <w:p w:rsidR="008D7F20" w:rsidRPr="0039073A" w:rsidRDefault="008D7F20" w:rsidP="00F719AD">
      <w:pPr>
        <w:spacing w:line="360" w:lineRule="auto"/>
        <w:ind w:firstLine="709"/>
        <w:jc w:val="right"/>
      </w:pPr>
    </w:p>
    <w:p w:rsidR="008D7F20" w:rsidRPr="0039073A" w:rsidRDefault="008D7F20" w:rsidP="00F719AD">
      <w:pPr>
        <w:spacing w:line="360" w:lineRule="auto"/>
        <w:ind w:firstLine="709"/>
        <w:jc w:val="right"/>
      </w:pPr>
      <w:r w:rsidRPr="0039073A">
        <w:t>Таблица 3.4. Годишно потребление по системи</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tblPr>
      <w:tblGrid>
        <w:gridCol w:w="2178"/>
        <w:gridCol w:w="1244"/>
        <w:gridCol w:w="1231"/>
        <w:gridCol w:w="1231"/>
        <w:gridCol w:w="1486"/>
        <w:gridCol w:w="1199"/>
        <w:gridCol w:w="1351"/>
      </w:tblGrid>
      <w:tr w:rsidR="008D7F20" w:rsidRPr="0039073A" w:rsidTr="0039073A">
        <w:trPr>
          <w:trHeight w:val="1200"/>
        </w:trPr>
        <w:tc>
          <w:tcPr>
            <w:tcW w:w="1121" w:type="pct"/>
            <w:tcBorders>
              <w:top w:val="double" w:sz="4" w:space="0" w:color="auto"/>
            </w:tcBorders>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Наименование</w:t>
            </w:r>
          </w:p>
        </w:tc>
        <w:tc>
          <w:tcPr>
            <w:tcW w:w="650"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Период на работа на уредите на ден</w:t>
            </w:r>
          </w:p>
        </w:tc>
        <w:tc>
          <w:tcPr>
            <w:tcW w:w="643"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Потребена енергия от уредите за ден</w:t>
            </w:r>
          </w:p>
        </w:tc>
        <w:tc>
          <w:tcPr>
            <w:tcW w:w="643"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Работни дни в седмицата</w:t>
            </w:r>
          </w:p>
        </w:tc>
        <w:tc>
          <w:tcPr>
            <w:tcW w:w="690"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Потребена енергия от уредите за седмица</w:t>
            </w:r>
          </w:p>
        </w:tc>
        <w:tc>
          <w:tcPr>
            <w:tcW w:w="627"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Работни седмици в годината</w:t>
            </w:r>
          </w:p>
        </w:tc>
        <w:tc>
          <w:tcPr>
            <w:tcW w:w="627" w:type="pct"/>
            <w:tcBorders>
              <w:top w:val="double" w:sz="4" w:space="0" w:color="auto"/>
            </w:tcBorders>
            <w:shd w:val="clear" w:color="auto"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sz w:val="22"/>
                <w:szCs w:val="22"/>
              </w:rPr>
              <w:t>Потребена енергия от уредите за година</w:t>
            </w:r>
          </w:p>
        </w:tc>
      </w:tr>
      <w:tr w:rsidR="008D7F20" w:rsidRPr="0039073A" w:rsidTr="0039073A">
        <w:trPr>
          <w:trHeight w:val="330"/>
        </w:trPr>
        <w:tc>
          <w:tcPr>
            <w:tcW w:w="1121" w:type="pct"/>
            <w:noWrap/>
            <w:vAlign w:val="center"/>
          </w:tcPr>
          <w:p w:rsidR="008D7F20" w:rsidRPr="0039073A" w:rsidRDefault="008D7F20" w:rsidP="0039073A">
            <w:pPr>
              <w:jc w:val="center"/>
              <w:rPr>
                <w:rFonts w:eastAsia="Times New Roman"/>
                <w:b/>
                <w:bCs/>
              </w:rPr>
            </w:pPr>
          </w:p>
        </w:tc>
        <w:tc>
          <w:tcPr>
            <w:tcW w:w="650"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t>
            </w:r>
          </w:p>
        </w:tc>
        <w:tc>
          <w:tcPr>
            <w:tcW w:w="643"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t>
            </w:r>
          </w:p>
        </w:tc>
        <w:tc>
          <w:tcPr>
            <w:tcW w:w="643"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t>
            </w:r>
          </w:p>
        </w:tc>
        <w:tc>
          <w:tcPr>
            <w:tcW w:w="690"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t>
            </w:r>
          </w:p>
        </w:tc>
        <w:tc>
          <w:tcPr>
            <w:tcW w:w="627"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t>
            </w:r>
          </w:p>
        </w:tc>
        <w:tc>
          <w:tcPr>
            <w:tcW w:w="627" w:type="pct"/>
            <w:noWrap/>
            <w:vAlign w:val="center"/>
          </w:tcPr>
          <w:p w:rsidR="008D7F20" w:rsidRPr="0039073A" w:rsidRDefault="008D7F20" w:rsidP="0039073A">
            <w:pPr>
              <w:jc w:val="center"/>
              <w:rPr>
                <w:rFonts w:eastAsia="Times New Roman"/>
                <w:b/>
                <w:bCs/>
              </w:rPr>
            </w:pPr>
            <w:r w:rsidRPr="0039073A">
              <w:rPr>
                <w:rFonts w:eastAsia="Times New Roman"/>
                <w:b/>
                <w:bCs/>
                <w:sz w:val="22"/>
                <w:szCs w:val="22"/>
              </w:rPr>
              <w:t>W</w:t>
            </w:r>
            <w:r w:rsidRPr="0039073A">
              <w:rPr>
                <w:rFonts w:eastAsia="Times New Roman"/>
                <w:b/>
                <w:bCs/>
                <w:sz w:val="22"/>
                <w:szCs w:val="22"/>
                <w:vertAlign w:val="subscript"/>
              </w:rPr>
              <w:t>год</w:t>
            </w:r>
            <w:r w:rsidRPr="0039073A">
              <w:rPr>
                <w:rFonts w:eastAsia="Times New Roman"/>
                <w:b/>
                <w:bCs/>
                <w:sz w:val="22"/>
                <w:szCs w:val="22"/>
              </w:rPr>
              <w:t>.</w:t>
            </w:r>
          </w:p>
        </w:tc>
      </w:tr>
      <w:tr w:rsidR="008D7F20" w:rsidRPr="0039073A" w:rsidTr="0039073A">
        <w:trPr>
          <w:trHeight w:val="345"/>
        </w:trPr>
        <w:tc>
          <w:tcPr>
            <w:tcW w:w="1121" w:type="pct"/>
            <w:shd w:val="clear" w:color="auto" w:fill="A6A6A6"/>
            <w:noWrap/>
            <w:vAlign w:val="center"/>
          </w:tcPr>
          <w:p w:rsidR="008D7F20" w:rsidRPr="0039073A" w:rsidRDefault="008D7F20" w:rsidP="0039073A">
            <w:pPr>
              <w:jc w:val="center"/>
              <w:rPr>
                <w:rFonts w:eastAsia="Times New Roman"/>
              </w:rPr>
            </w:pPr>
          </w:p>
        </w:tc>
        <w:tc>
          <w:tcPr>
            <w:tcW w:w="650"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h/ден</w:t>
            </w:r>
          </w:p>
        </w:tc>
        <w:tc>
          <w:tcPr>
            <w:tcW w:w="643"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kWh/ден</w:t>
            </w:r>
          </w:p>
        </w:tc>
        <w:tc>
          <w:tcPr>
            <w:tcW w:w="643"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дни</w:t>
            </w:r>
          </w:p>
        </w:tc>
        <w:tc>
          <w:tcPr>
            <w:tcW w:w="690"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kWh/седмица</w:t>
            </w:r>
          </w:p>
        </w:tc>
        <w:tc>
          <w:tcPr>
            <w:tcW w:w="627"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седмици</w:t>
            </w:r>
          </w:p>
        </w:tc>
        <w:tc>
          <w:tcPr>
            <w:tcW w:w="627" w:type="pct"/>
            <w:shd w:val="clear" w:color="auto" w:fill="A6A6A6"/>
            <w:noWrap/>
            <w:vAlign w:val="center"/>
          </w:tcPr>
          <w:p w:rsidR="008D7F20" w:rsidRPr="0039073A" w:rsidRDefault="008D7F20" w:rsidP="0039073A">
            <w:pPr>
              <w:jc w:val="center"/>
              <w:rPr>
                <w:rFonts w:eastAsia="Times New Roman"/>
                <w:b/>
                <w:bCs/>
              </w:rPr>
            </w:pPr>
            <w:r w:rsidRPr="0039073A">
              <w:rPr>
                <w:rFonts w:eastAsia="Times New Roman"/>
                <w:b/>
                <w:bCs/>
                <w:sz w:val="22"/>
                <w:szCs w:val="22"/>
              </w:rPr>
              <w:t>kWh/година</w:t>
            </w:r>
          </w:p>
        </w:tc>
      </w:tr>
      <w:tr w:rsidR="008D7F20" w:rsidRPr="0039073A" w:rsidTr="0039073A">
        <w:trPr>
          <w:trHeight w:val="285"/>
        </w:trPr>
        <w:tc>
          <w:tcPr>
            <w:tcW w:w="1121" w:type="pct"/>
            <w:noWrap/>
            <w:vAlign w:val="center"/>
          </w:tcPr>
          <w:p w:rsidR="008D7F20" w:rsidRPr="0039073A" w:rsidRDefault="008D7F20" w:rsidP="0039073A">
            <w:pPr>
              <w:rPr>
                <w:rFonts w:eastAsia="Times New Roman"/>
              </w:rPr>
            </w:pPr>
            <w:r w:rsidRPr="0039073A">
              <w:rPr>
                <w:rFonts w:eastAsia="Times New Roman"/>
                <w:sz w:val="22"/>
                <w:szCs w:val="22"/>
              </w:rPr>
              <w:t>БГВ</w:t>
            </w:r>
          </w:p>
        </w:tc>
        <w:tc>
          <w:tcPr>
            <w:tcW w:w="650" w:type="pct"/>
            <w:noWrap/>
            <w:vAlign w:val="center"/>
          </w:tcPr>
          <w:p w:rsidR="008D7F20" w:rsidRPr="0039073A" w:rsidRDefault="008D7F20" w:rsidP="0039073A">
            <w:pPr>
              <w:jc w:val="center"/>
              <w:rPr>
                <w:rFonts w:eastAsia="Times New Roman"/>
              </w:rPr>
            </w:pPr>
            <w:r w:rsidRPr="0039073A">
              <w:rPr>
                <w:rFonts w:eastAsia="Times New Roman"/>
                <w:sz w:val="22"/>
                <w:szCs w:val="22"/>
              </w:rPr>
              <w:t>2</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4,75</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5</w:t>
            </w:r>
          </w:p>
        </w:tc>
        <w:tc>
          <w:tcPr>
            <w:tcW w:w="690" w:type="pct"/>
            <w:noWrap/>
            <w:vAlign w:val="center"/>
          </w:tcPr>
          <w:p w:rsidR="008D7F20" w:rsidRPr="0039073A" w:rsidRDefault="008D7F20" w:rsidP="0039073A">
            <w:pPr>
              <w:jc w:val="center"/>
              <w:rPr>
                <w:rFonts w:eastAsia="Times New Roman"/>
              </w:rPr>
            </w:pPr>
            <w:r w:rsidRPr="0039073A">
              <w:rPr>
                <w:rFonts w:eastAsia="Times New Roman"/>
                <w:sz w:val="22"/>
                <w:szCs w:val="22"/>
              </w:rPr>
              <w:t>23,75</w:t>
            </w:r>
          </w:p>
        </w:tc>
        <w:tc>
          <w:tcPr>
            <w:tcW w:w="627" w:type="pct"/>
            <w:noWrap/>
            <w:vAlign w:val="center"/>
          </w:tcPr>
          <w:p w:rsidR="008D7F20" w:rsidRPr="0039073A" w:rsidRDefault="008D7F20" w:rsidP="0039073A">
            <w:pPr>
              <w:jc w:val="center"/>
              <w:rPr>
                <w:rFonts w:eastAsia="Times New Roman"/>
              </w:rPr>
            </w:pPr>
            <w:r w:rsidRPr="0039073A">
              <w:rPr>
                <w:rFonts w:eastAsia="Times New Roman"/>
                <w:sz w:val="22"/>
                <w:szCs w:val="22"/>
              </w:rPr>
              <w:t>52</w:t>
            </w:r>
          </w:p>
        </w:tc>
        <w:tc>
          <w:tcPr>
            <w:tcW w:w="627" w:type="pct"/>
            <w:noWrap/>
            <w:vAlign w:val="center"/>
          </w:tcPr>
          <w:p w:rsidR="008D7F20" w:rsidRPr="0039073A" w:rsidRDefault="008D7F20" w:rsidP="0039073A">
            <w:pPr>
              <w:jc w:val="center"/>
              <w:rPr>
                <w:rFonts w:eastAsia="Times New Roman"/>
                <w:b/>
              </w:rPr>
            </w:pPr>
            <w:r w:rsidRPr="0039073A">
              <w:rPr>
                <w:rFonts w:eastAsia="Times New Roman"/>
                <w:b/>
                <w:sz w:val="22"/>
                <w:szCs w:val="22"/>
              </w:rPr>
              <w:t>1235,00</w:t>
            </w:r>
          </w:p>
        </w:tc>
      </w:tr>
      <w:tr w:rsidR="008D7F20" w:rsidRPr="0039073A" w:rsidTr="0039073A">
        <w:trPr>
          <w:trHeight w:val="285"/>
        </w:trPr>
        <w:tc>
          <w:tcPr>
            <w:tcW w:w="1121" w:type="pct"/>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вентилатори и помпи</w:t>
            </w:r>
          </w:p>
        </w:tc>
        <w:tc>
          <w:tcPr>
            <w:tcW w:w="650"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20</w:t>
            </w:r>
          </w:p>
        </w:tc>
        <w:tc>
          <w:tcPr>
            <w:tcW w:w="6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13,20</w:t>
            </w:r>
          </w:p>
        </w:tc>
        <w:tc>
          <w:tcPr>
            <w:tcW w:w="6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7</w:t>
            </w:r>
          </w:p>
        </w:tc>
        <w:tc>
          <w:tcPr>
            <w:tcW w:w="690"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92,40</w:t>
            </w:r>
          </w:p>
        </w:tc>
        <w:tc>
          <w:tcPr>
            <w:tcW w:w="627"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26</w:t>
            </w:r>
          </w:p>
        </w:tc>
        <w:tc>
          <w:tcPr>
            <w:tcW w:w="627" w:type="pct"/>
            <w:shd w:val="clear" w:color="auto" w:fill="A6A6A6"/>
            <w:noWrap/>
            <w:vAlign w:val="center"/>
          </w:tcPr>
          <w:p w:rsidR="008D7F20" w:rsidRPr="0039073A" w:rsidRDefault="008D7F20" w:rsidP="0039073A">
            <w:pPr>
              <w:jc w:val="center"/>
              <w:rPr>
                <w:rFonts w:eastAsia="Times New Roman"/>
                <w:b/>
              </w:rPr>
            </w:pPr>
            <w:r w:rsidRPr="0039073A">
              <w:rPr>
                <w:rFonts w:eastAsia="Times New Roman"/>
                <w:b/>
                <w:sz w:val="22"/>
                <w:szCs w:val="22"/>
              </w:rPr>
              <w:t>2402,40</w:t>
            </w:r>
          </w:p>
        </w:tc>
      </w:tr>
      <w:tr w:rsidR="008D7F20" w:rsidRPr="0039073A" w:rsidTr="0039073A">
        <w:trPr>
          <w:trHeight w:val="285"/>
        </w:trPr>
        <w:tc>
          <w:tcPr>
            <w:tcW w:w="1121" w:type="pct"/>
            <w:noWrap/>
            <w:vAlign w:val="center"/>
          </w:tcPr>
          <w:p w:rsidR="008D7F20" w:rsidRPr="0039073A" w:rsidRDefault="008D7F20" w:rsidP="0039073A">
            <w:pPr>
              <w:rPr>
                <w:rFonts w:eastAsia="Times New Roman"/>
              </w:rPr>
            </w:pPr>
            <w:r w:rsidRPr="0039073A">
              <w:rPr>
                <w:rFonts w:eastAsia="Times New Roman"/>
                <w:sz w:val="22"/>
                <w:szCs w:val="22"/>
              </w:rPr>
              <w:t>осветление лято</w:t>
            </w:r>
          </w:p>
        </w:tc>
        <w:tc>
          <w:tcPr>
            <w:tcW w:w="650" w:type="pct"/>
            <w:noWrap/>
            <w:vAlign w:val="center"/>
          </w:tcPr>
          <w:p w:rsidR="008D7F20" w:rsidRPr="0039073A" w:rsidRDefault="008D7F20" w:rsidP="0039073A">
            <w:pPr>
              <w:jc w:val="center"/>
              <w:rPr>
                <w:rFonts w:eastAsia="Times New Roman"/>
              </w:rPr>
            </w:pPr>
            <w:r w:rsidRPr="0039073A">
              <w:rPr>
                <w:rFonts w:eastAsia="Times New Roman"/>
                <w:sz w:val="22"/>
                <w:szCs w:val="22"/>
              </w:rPr>
              <w:t>2</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25,67</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5</w:t>
            </w:r>
          </w:p>
        </w:tc>
        <w:tc>
          <w:tcPr>
            <w:tcW w:w="690" w:type="pct"/>
            <w:noWrap/>
            <w:vAlign w:val="center"/>
          </w:tcPr>
          <w:p w:rsidR="008D7F20" w:rsidRPr="0039073A" w:rsidRDefault="008D7F20" w:rsidP="0039073A">
            <w:pPr>
              <w:jc w:val="center"/>
              <w:rPr>
                <w:rFonts w:eastAsia="Times New Roman"/>
              </w:rPr>
            </w:pPr>
            <w:r w:rsidRPr="0039073A">
              <w:rPr>
                <w:rFonts w:eastAsia="Times New Roman"/>
                <w:sz w:val="22"/>
                <w:szCs w:val="22"/>
              </w:rPr>
              <w:t>128,37</w:t>
            </w:r>
          </w:p>
        </w:tc>
        <w:tc>
          <w:tcPr>
            <w:tcW w:w="627" w:type="pct"/>
            <w:noWrap/>
            <w:vAlign w:val="center"/>
          </w:tcPr>
          <w:p w:rsidR="008D7F20" w:rsidRPr="0039073A" w:rsidRDefault="008D7F20" w:rsidP="0039073A">
            <w:pPr>
              <w:jc w:val="center"/>
              <w:rPr>
                <w:rFonts w:eastAsia="Times New Roman"/>
              </w:rPr>
            </w:pPr>
            <w:r w:rsidRPr="0039073A">
              <w:rPr>
                <w:rFonts w:eastAsia="Times New Roman"/>
                <w:sz w:val="22"/>
                <w:szCs w:val="22"/>
              </w:rPr>
              <w:t>26</w:t>
            </w:r>
          </w:p>
        </w:tc>
        <w:tc>
          <w:tcPr>
            <w:tcW w:w="627" w:type="pct"/>
            <w:noWrap/>
            <w:vAlign w:val="center"/>
          </w:tcPr>
          <w:p w:rsidR="008D7F20" w:rsidRPr="0039073A" w:rsidRDefault="008D7F20" w:rsidP="0039073A">
            <w:pPr>
              <w:jc w:val="center"/>
              <w:rPr>
                <w:rFonts w:eastAsia="Times New Roman"/>
                <w:b/>
              </w:rPr>
            </w:pPr>
            <w:r w:rsidRPr="0039073A">
              <w:rPr>
                <w:rFonts w:eastAsia="Times New Roman"/>
                <w:b/>
                <w:sz w:val="22"/>
                <w:szCs w:val="22"/>
              </w:rPr>
              <w:t>3337,49</w:t>
            </w:r>
          </w:p>
        </w:tc>
      </w:tr>
      <w:tr w:rsidR="008D7F20" w:rsidRPr="0039073A" w:rsidTr="0039073A">
        <w:trPr>
          <w:trHeight w:val="285"/>
        </w:trPr>
        <w:tc>
          <w:tcPr>
            <w:tcW w:w="1121" w:type="pct"/>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осветление зима</w:t>
            </w:r>
          </w:p>
        </w:tc>
        <w:tc>
          <w:tcPr>
            <w:tcW w:w="650"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3</w:t>
            </w:r>
          </w:p>
        </w:tc>
        <w:tc>
          <w:tcPr>
            <w:tcW w:w="6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43,32</w:t>
            </w:r>
          </w:p>
        </w:tc>
        <w:tc>
          <w:tcPr>
            <w:tcW w:w="643"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5</w:t>
            </w:r>
          </w:p>
        </w:tc>
        <w:tc>
          <w:tcPr>
            <w:tcW w:w="690"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216,62</w:t>
            </w:r>
          </w:p>
        </w:tc>
        <w:tc>
          <w:tcPr>
            <w:tcW w:w="627" w:type="pct"/>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26</w:t>
            </w:r>
          </w:p>
        </w:tc>
        <w:tc>
          <w:tcPr>
            <w:tcW w:w="627" w:type="pct"/>
            <w:shd w:val="clear" w:color="auto" w:fill="A6A6A6"/>
            <w:noWrap/>
            <w:vAlign w:val="center"/>
          </w:tcPr>
          <w:p w:rsidR="008D7F20" w:rsidRPr="0039073A" w:rsidRDefault="008D7F20" w:rsidP="0039073A">
            <w:pPr>
              <w:jc w:val="center"/>
              <w:rPr>
                <w:rFonts w:eastAsia="Times New Roman"/>
                <w:b/>
              </w:rPr>
            </w:pPr>
            <w:r w:rsidRPr="0039073A">
              <w:rPr>
                <w:rFonts w:eastAsia="Times New Roman"/>
                <w:b/>
                <w:sz w:val="22"/>
                <w:szCs w:val="22"/>
              </w:rPr>
              <w:t>5632,01</w:t>
            </w:r>
          </w:p>
        </w:tc>
      </w:tr>
      <w:tr w:rsidR="008D7F20" w:rsidRPr="0039073A" w:rsidTr="0039073A">
        <w:trPr>
          <w:trHeight w:val="345"/>
        </w:trPr>
        <w:tc>
          <w:tcPr>
            <w:tcW w:w="1121" w:type="pct"/>
            <w:noWrap/>
            <w:vAlign w:val="center"/>
          </w:tcPr>
          <w:p w:rsidR="008D7F20" w:rsidRPr="0039073A" w:rsidRDefault="008D7F20" w:rsidP="0039073A">
            <w:pPr>
              <w:rPr>
                <w:rFonts w:eastAsia="Times New Roman"/>
              </w:rPr>
            </w:pPr>
            <w:r w:rsidRPr="0039073A">
              <w:rPr>
                <w:rFonts w:eastAsia="Times New Roman"/>
                <w:sz w:val="22"/>
                <w:szCs w:val="22"/>
              </w:rPr>
              <w:t>влияещи</w:t>
            </w:r>
          </w:p>
        </w:tc>
        <w:tc>
          <w:tcPr>
            <w:tcW w:w="650" w:type="pct"/>
            <w:noWrap/>
            <w:vAlign w:val="center"/>
          </w:tcPr>
          <w:p w:rsidR="008D7F20" w:rsidRPr="0039073A" w:rsidRDefault="008D7F20" w:rsidP="0039073A">
            <w:pPr>
              <w:jc w:val="center"/>
              <w:rPr>
                <w:rFonts w:eastAsia="Times New Roman"/>
              </w:rPr>
            </w:pPr>
            <w:r w:rsidRPr="0039073A">
              <w:rPr>
                <w:rFonts w:eastAsia="Times New Roman"/>
                <w:sz w:val="22"/>
                <w:szCs w:val="22"/>
              </w:rPr>
              <w:t>4</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33,51</w:t>
            </w:r>
          </w:p>
        </w:tc>
        <w:tc>
          <w:tcPr>
            <w:tcW w:w="643" w:type="pct"/>
            <w:noWrap/>
            <w:vAlign w:val="center"/>
          </w:tcPr>
          <w:p w:rsidR="008D7F20" w:rsidRPr="0039073A" w:rsidRDefault="008D7F20" w:rsidP="0039073A">
            <w:pPr>
              <w:jc w:val="center"/>
              <w:rPr>
                <w:rFonts w:eastAsia="Times New Roman"/>
              </w:rPr>
            </w:pPr>
            <w:r w:rsidRPr="0039073A">
              <w:rPr>
                <w:rFonts w:eastAsia="Times New Roman"/>
                <w:sz w:val="22"/>
                <w:szCs w:val="22"/>
              </w:rPr>
              <w:t>5</w:t>
            </w:r>
          </w:p>
        </w:tc>
        <w:tc>
          <w:tcPr>
            <w:tcW w:w="690" w:type="pct"/>
            <w:noWrap/>
            <w:vAlign w:val="center"/>
          </w:tcPr>
          <w:p w:rsidR="008D7F20" w:rsidRPr="0039073A" w:rsidRDefault="008D7F20" w:rsidP="0039073A">
            <w:pPr>
              <w:jc w:val="center"/>
              <w:rPr>
                <w:rFonts w:eastAsia="Times New Roman"/>
              </w:rPr>
            </w:pPr>
            <w:r w:rsidRPr="0039073A">
              <w:rPr>
                <w:rFonts w:eastAsia="Times New Roman"/>
                <w:sz w:val="22"/>
                <w:szCs w:val="22"/>
              </w:rPr>
              <w:t>167,55</w:t>
            </w:r>
          </w:p>
        </w:tc>
        <w:tc>
          <w:tcPr>
            <w:tcW w:w="627" w:type="pct"/>
            <w:noWrap/>
            <w:vAlign w:val="center"/>
          </w:tcPr>
          <w:p w:rsidR="008D7F20" w:rsidRPr="0039073A" w:rsidRDefault="008D7F20" w:rsidP="0039073A">
            <w:pPr>
              <w:jc w:val="center"/>
              <w:rPr>
                <w:rFonts w:eastAsia="Times New Roman"/>
              </w:rPr>
            </w:pPr>
            <w:r w:rsidRPr="0039073A">
              <w:rPr>
                <w:rFonts w:eastAsia="Times New Roman"/>
                <w:sz w:val="22"/>
                <w:szCs w:val="22"/>
              </w:rPr>
              <w:t>52</w:t>
            </w:r>
          </w:p>
        </w:tc>
        <w:tc>
          <w:tcPr>
            <w:tcW w:w="627" w:type="pct"/>
            <w:noWrap/>
            <w:vAlign w:val="center"/>
          </w:tcPr>
          <w:p w:rsidR="008D7F20" w:rsidRPr="0039073A" w:rsidRDefault="008D7F20" w:rsidP="0039073A">
            <w:pPr>
              <w:jc w:val="center"/>
              <w:rPr>
                <w:rFonts w:eastAsia="Times New Roman"/>
                <w:b/>
              </w:rPr>
            </w:pPr>
            <w:r w:rsidRPr="0039073A">
              <w:rPr>
                <w:rFonts w:eastAsia="Times New Roman"/>
                <w:b/>
                <w:sz w:val="22"/>
                <w:szCs w:val="22"/>
              </w:rPr>
              <w:t>8712,60</w:t>
            </w:r>
          </w:p>
        </w:tc>
      </w:tr>
      <w:tr w:rsidR="008D7F20" w:rsidRPr="0039073A" w:rsidTr="0039073A">
        <w:trPr>
          <w:trHeight w:val="285"/>
        </w:trPr>
        <w:tc>
          <w:tcPr>
            <w:tcW w:w="1121" w:type="pct"/>
            <w:tcBorders>
              <w:bottom w:val="double" w:sz="4" w:space="0" w:color="auto"/>
            </w:tcBorders>
            <w:shd w:val="clear" w:color="auto" w:fill="A6A6A6"/>
            <w:noWrap/>
            <w:vAlign w:val="center"/>
          </w:tcPr>
          <w:p w:rsidR="008D7F20" w:rsidRPr="0039073A" w:rsidRDefault="008D7F20" w:rsidP="0039073A">
            <w:pPr>
              <w:rPr>
                <w:rFonts w:eastAsia="Times New Roman"/>
              </w:rPr>
            </w:pPr>
            <w:r w:rsidRPr="0039073A">
              <w:rPr>
                <w:rFonts w:eastAsia="Times New Roman"/>
                <w:sz w:val="22"/>
                <w:szCs w:val="22"/>
              </w:rPr>
              <w:t>невлияещи</w:t>
            </w:r>
          </w:p>
        </w:tc>
        <w:tc>
          <w:tcPr>
            <w:tcW w:w="650"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12</w:t>
            </w:r>
          </w:p>
        </w:tc>
        <w:tc>
          <w:tcPr>
            <w:tcW w:w="643"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5,13</w:t>
            </w:r>
          </w:p>
        </w:tc>
        <w:tc>
          <w:tcPr>
            <w:tcW w:w="643"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7</w:t>
            </w:r>
          </w:p>
        </w:tc>
        <w:tc>
          <w:tcPr>
            <w:tcW w:w="690"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35,91</w:t>
            </w:r>
          </w:p>
        </w:tc>
        <w:tc>
          <w:tcPr>
            <w:tcW w:w="627" w:type="pct"/>
            <w:tcBorders>
              <w:bottom w:val="double" w:sz="4" w:space="0" w:color="auto"/>
            </w:tcBorders>
            <w:shd w:val="clear" w:color="auto" w:fill="A6A6A6"/>
            <w:noWrap/>
            <w:vAlign w:val="center"/>
          </w:tcPr>
          <w:p w:rsidR="008D7F20" w:rsidRPr="0039073A" w:rsidRDefault="008D7F20" w:rsidP="0039073A">
            <w:pPr>
              <w:jc w:val="center"/>
              <w:rPr>
                <w:rFonts w:eastAsia="Times New Roman"/>
              </w:rPr>
            </w:pPr>
            <w:r w:rsidRPr="0039073A">
              <w:rPr>
                <w:rFonts w:eastAsia="Times New Roman"/>
                <w:sz w:val="22"/>
                <w:szCs w:val="22"/>
              </w:rPr>
              <w:t>52</w:t>
            </w:r>
          </w:p>
        </w:tc>
        <w:tc>
          <w:tcPr>
            <w:tcW w:w="627" w:type="pct"/>
            <w:tcBorders>
              <w:bottom w:val="double" w:sz="4" w:space="0" w:color="auto"/>
            </w:tcBorders>
            <w:shd w:val="clear" w:color="auto" w:fill="A6A6A6"/>
            <w:noWrap/>
            <w:vAlign w:val="center"/>
          </w:tcPr>
          <w:p w:rsidR="008D7F20" w:rsidRPr="0039073A" w:rsidRDefault="008D7F20" w:rsidP="0039073A">
            <w:pPr>
              <w:jc w:val="center"/>
              <w:rPr>
                <w:rFonts w:eastAsia="Times New Roman"/>
                <w:b/>
              </w:rPr>
            </w:pPr>
            <w:r w:rsidRPr="0039073A">
              <w:rPr>
                <w:rFonts w:eastAsia="Times New Roman"/>
                <w:b/>
                <w:sz w:val="22"/>
                <w:szCs w:val="22"/>
              </w:rPr>
              <w:t>1867,32</w:t>
            </w:r>
          </w:p>
        </w:tc>
      </w:tr>
    </w:tbl>
    <w:p w:rsidR="008D7F20" w:rsidRPr="0039073A" w:rsidRDefault="008D7F20" w:rsidP="00F719AD">
      <w:pPr>
        <w:spacing w:line="360" w:lineRule="auto"/>
        <w:ind w:right="-322" w:firstLine="708"/>
        <w:jc w:val="both"/>
      </w:pPr>
    </w:p>
    <w:p w:rsidR="008D7F20" w:rsidRPr="0039073A" w:rsidRDefault="008D7F20" w:rsidP="00F719AD">
      <w:pPr>
        <w:spacing w:line="360" w:lineRule="auto"/>
        <w:ind w:right="-322" w:firstLine="708"/>
        <w:jc w:val="both"/>
      </w:pPr>
      <w:r w:rsidRPr="0039073A">
        <w:t xml:space="preserve">Годишната консумация на електроенергия за 2013 година на сградата по фактури, предоставени от счетоводството е </w:t>
      </w:r>
      <w:r w:rsidRPr="0039073A">
        <w:rPr>
          <w:b/>
        </w:rPr>
        <w:t>W</w:t>
      </w:r>
      <w:r w:rsidRPr="0039073A">
        <w:rPr>
          <w:b/>
          <w:vertAlign w:val="subscript"/>
        </w:rPr>
        <w:t>год. отчетено</w:t>
      </w:r>
      <w:r w:rsidRPr="0039073A">
        <w:rPr>
          <w:b/>
        </w:rPr>
        <w:t xml:space="preserve"> =  23 211,00 kWh</w:t>
      </w:r>
      <w:r w:rsidRPr="0039073A">
        <w:t>.</w:t>
      </w:r>
    </w:p>
    <w:p w:rsidR="008D7F20" w:rsidRPr="0039073A" w:rsidRDefault="008D7F20" w:rsidP="00F719AD">
      <w:pPr>
        <w:spacing w:line="360" w:lineRule="auto"/>
        <w:ind w:firstLine="709"/>
        <w:jc w:val="both"/>
      </w:pPr>
      <w:r w:rsidRPr="0039073A">
        <w:t>Разликата между калибрираната годишна консумация и реално изразходваната е 0,10 %, което е в допустимите проценти грешка, касаеща целите на обследването.</w:t>
      </w:r>
    </w:p>
    <w:p w:rsidR="008D7F20" w:rsidRPr="0039073A" w:rsidRDefault="008D7F20" w:rsidP="00F719AD">
      <w:pPr>
        <w:tabs>
          <w:tab w:val="left" w:pos="2388"/>
        </w:tabs>
        <w:spacing w:line="360" w:lineRule="auto"/>
      </w:pPr>
      <w:r w:rsidRPr="0039073A">
        <w:t xml:space="preserve">       </w:t>
      </w:r>
      <w:r w:rsidRPr="0039073A">
        <w:rPr>
          <w:lang w:val="en-US"/>
        </w:rPr>
        <w:t xml:space="preserve">   </w:t>
      </w:r>
      <w:r w:rsidRPr="00ED50F9">
        <w:rPr>
          <w:noProof/>
        </w:rPr>
        <w:object w:dxaOrig="9438" w:dyaOrig="6730">
          <v:shape id="Диаграма 4" o:spid="_x0000_i1075" type="#_x0000_t75" style="width:471.75pt;height:336.75pt;visibility:visible" o:ole="">
            <v:imagedata r:id="rId57" o:title=""/>
            <o:lock v:ext="edit" aspectratio="f"/>
          </v:shape>
          <o:OLEObject Type="Embed" ProgID="Excel.Chart.8" ShapeID="Диаграма 4" DrawAspect="Content" ObjectID="_1487076848" r:id="rId58"/>
        </w:object>
      </w:r>
    </w:p>
    <w:p w:rsidR="008D7F20" w:rsidRPr="0039073A" w:rsidRDefault="008D7F20" w:rsidP="00F719AD">
      <w:pPr>
        <w:jc w:val="center"/>
      </w:pPr>
      <w:r w:rsidRPr="0039073A">
        <w:t>Фиг. 3.4. Разпределение на потребената електроенергия</w:t>
      </w:r>
    </w:p>
    <w:p w:rsidR="008D7F20" w:rsidRPr="0039073A" w:rsidRDefault="008D7F20" w:rsidP="00F719AD">
      <w:pPr>
        <w:jc w:val="center"/>
      </w:pPr>
      <w:r w:rsidRPr="0039073A">
        <w:t>за отделните консуматори</w:t>
      </w:r>
    </w:p>
    <w:p w:rsidR="008D7F20" w:rsidRPr="0039073A" w:rsidRDefault="008D7F20" w:rsidP="00F719AD">
      <w:pPr>
        <w:jc w:val="center"/>
      </w:pPr>
    </w:p>
    <w:p w:rsidR="008D7F20" w:rsidRPr="0039073A" w:rsidRDefault="008D7F20" w:rsidP="00F719AD">
      <w:pPr>
        <w:jc w:val="center"/>
      </w:pPr>
    </w:p>
    <w:p w:rsidR="008D7F20" w:rsidRPr="0039073A" w:rsidRDefault="008D7F20" w:rsidP="00F719AD">
      <w:pPr>
        <w:jc w:val="center"/>
      </w:pPr>
    </w:p>
    <w:p w:rsidR="008D7F20" w:rsidRPr="0015443B" w:rsidRDefault="008D7F20" w:rsidP="00F719AD">
      <w:pPr>
        <w:numPr>
          <w:ilvl w:val="0"/>
          <w:numId w:val="14"/>
        </w:numPr>
        <w:spacing w:line="360" w:lineRule="auto"/>
        <w:ind w:left="1080"/>
      </w:pPr>
      <w:r w:rsidRPr="0015443B">
        <w:t>ЕНЕРГОПОТРЕБЛЕНИЕ НА СГРАДАТА</w:t>
      </w:r>
    </w:p>
    <w:p w:rsidR="008D7F20" w:rsidRPr="0039073A" w:rsidRDefault="008D7F20" w:rsidP="00F719AD">
      <w:pPr>
        <w:rPr>
          <w:i/>
          <w:iCs/>
          <w:color w:val="FF0000"/>
          <w:u w:val="single"/>
        </w:rPr>
      </w:pPr>
    </w:p>
    <w:p w:rsidR="008D7F20" w:rsidRPr="0039073A" w:rsidRDefault="008D7F20" w:rsidP="00F719AD">
      <w:pPr>
        <w:spacing w:line="360" w:lineRule="auto"/>
        <w:ind w:firstLine="720"/>
        <w:jc w:val="both"/>
      </w:pPr>
      <w:r w:rsidRPr="0039073A">
        <w:t>Обект на обследването е сградата на основно училище „Цанко Дюстабанов“ в гр. Габрово. Електропотреблението й  като на всеки друг обект, е в пряка зависимост от:</w:t>
      </w:r>
    </w:p>
    <w:p w:rsidR="008D7F20" w:rsidRPr="0039073A" w:rsidRDefault="008D7F20" w:rsidP="00F719AD">
      <w:pPr>
        <w:spacing w:line="360" w:lineRule="auto"/>
        <w:ind w:firstLine="720"/>
        <w:jc w:val="both"/>
      </w:pPr>
      <w:r w:rsidRPr="0039073A">
        <w:t xml:space="preserve">- вида на сградата, нейното предназначение, инсталираните електрически мощности, отопляемата площ, начина на отопляване, сезона, атмосферните условия, режима на експлоатация, начина на използване на оборудването от обитателите и т.н. </w:t>
      </w:r>
    </w:p>
    <w:p w:rsidR="008D7F20" w:rsidRPr="0039073A" w:rsidRDefault="008D7F20" w:rsidP="00F719AD">
      <w:pPr>
        <w:spacing w:line="360" w:lineRule="auto"/>
        <w:ind w:firstLine="720"/>
        <w:jc w:val="both"/>
      </w:pPr>
      <w:r w:rsidRPr="0039073A">
        <w:t>Електрическото захранване на сградата е изградено по схема за обект трета категория. Изградено е захранване до ГРТ, захранващо цялата сграда, с отделни ел. табла. Категорията на сигурност на електрозахранването е III. Заплащането на електроенергията е двутарифно, с което е отчетена денонощната консумация. Достъп до електромера имат служители на местното Електроразпределително дружество.</w:t>
      </w:r>
    </w:p>
    <w:p w:rsidR="008D7F20" w:rsidRPr="0039073A" w:rsidRDefault="008D7F20" w:rsidP="00F719AD">
      <w:pPr>
        <w:spacing w:line="360" w:lineRule="auto"/>
        <w:ind w:right="-116" w:firstLine="708"/>
        <w:jc w:val="both"/>
      </w:pPr>
      <w:r w:rsidRPr="0039073A">
        <w:t>За всички помещения е предвидено изкуствено осветление. То е оразмерено в зависимост от категорията на зрителната работа, категорията на работната среда, предназначението на помещението. В момента на огледа на сградата осветителната инсталация беше в добро състояние.</w:t>
      </w:r>
    </w:p>
    <w:p w:rsidR="008D7F20" w:rsidRPr="0039073A" w:rsidRDefault="008D7F20" w:rsidP="00F719AD">
      <w:pPr>
        <w:spacing w:line="360" w:lineRule="auto"/>
        <w:ind w:firstLine="708"/>
        <w:jc w:val="both"/>
        <w:rPr>
          <w:i/>
          <w:iCs/>
          <w:u w:val="single"/>
        </w:rPr>
      </w:pPr>
      <w:r w:rsidRPr="0039073A">
        <w:t>Захранването на осветителните уредби е еднофазно. Управлението се извършва с ключове на място. Използвани са обикновени и серийни ключове.</w:t>
      </w:r>
    </w:p>
    <w:p w:rsidR="008D7F20" w:rsidRPr="0039073A" w:rsidRDefault="008D7F20" w:rsidP="00F719AD">
      <w:pPr>
        <w:spacing w:line="360" w:lineRule="auto"/>
        <w:ind w:firstLine="720"/>
        <w:jc w:val="both"/>
      </w:pPr>
      <w:r w:rsidRPr="0039073A">
        <w:t>Осветителната уредба е съставена от луминисцентно осветление и крушки с нажежаема спирала.</w:t>
      </w:r>
      <w:r w:rsidRPr="0039073A">
        <w:rPr>
          <w:lang w:val="en-US"/>
        </w:rPr>
        <w:t xml:space="preserve"> </w:t>
      </w:r>
      <w:r w:rsidRPr="0039073A">
        <w:t xml:space="preserve">Осветеността </w:t>
      </w:r>
      <w:r w:rsidRPr="0039073A">
        <w:rPr>
          <w:u w:val="single"/>
        </w:rPr>
        <w:t>отговаря</w:t>
      </w:r>
      <w:r w:rsidRPr="0039073A">
        <w:t xml:space="preserve"> на изискванията на БДС – EN 12464 – 1.</w:t>
      </w:r>
    </w:p>
    <w:p w:rsidR="008D7F20" w:rsidRPr="0039073A" w:rsidRDefault="008D7F20" w:rsidP="00F719AD">
      <w:pPr>
        <w:spacing w:line="360" w:lineRule="auto"/>
        <w:ind w:firstLine="709"/>
        <w:jc w:val="both"/>
        <w:rPr>
          <w:rFonts w:eastAsia="Times New Roman"/>
        </w:rPr>
      </w:pPr>
      <w:r w:rsidRPr="0039073A">
        <w:rPr>
          <w:rFonts w:eastAsia="Times New Roman"/>
        </w:rPr>
        <w:t xml:space="preserve">В </w:t>
      </w:r>
      <w:r w:rsidRPr="0039073A">
        <w:t xml:space="preserve">Таблица </w:t>
      </w:r>
      <w:r w:rsidRPr="0039073A">
        <w:rPr>
          <w:rFonts w:eastAsia="Times New Roman"/>
        </w:rPr>
        <w:t>4.1, 4.2, 4.3 са представени разходите на електроенергия за последните три години. Приемаме 2013 г. за референтна.</w:t>
      </w:r>
    </w:p>
    <w:p w:rsidR="008D7F20" w:rsidRPr="0039073A" w:rsidRDefault="008D7F20" w:rsidP="00F719AD">
      <w:pPr>
        <w:spacing w:line="360" w:lineRule="auto"/>
        <w:ind w:firstLine="709"/>
        <w:jc w:val="both"/>
        <w:rPr>
          <w:rFonts w:eastAsia="Times New Roman"/>
        </w:rPr>
      </w:pPr>
      <w:r w:rsidRPr="0039073A">
        <w:rPr>
          <w:rFonts w:eastAsia="Times New Roman"/>
        </w:rPr>
        <w:t xml:space="preserve">В таблицата са представени и изчислените денградуси за гр. </w:t>
      </w:r>
      <w:r w:rsidRPr="0039073A">
        <w:t>ГАБРОВО</w:t>
      </w:r>
      <w:r w:rsidRPr="0039073A">
        <w:rPr>
          <w:rFonts w:eastAsia="Times New Roman"/>
        </w:rPr>
        <w:t>, съгласно средно - месечните външни температури.</w:t>
      </w:r>
    </w:p>
    <w:p w:rsidR="008D7F20" w:rsidRPr="0039073A" w:rsidRDefault="008D7F20" w:rsidP="00F719AD">
      <w:pPr>
        <w:spacing w:line="360" w:lineRule="auto"/>
        <w:ind w:firstLine="709"/>
        <w:jc w:val="both"/>
        <w:rPr>
          <w:rFonts w:eastAsia="Times New Roman"/>
        </w:rPr>
      </w:pPr>
      <w:r w:rsidRPr="0039073A">
        <w:rPr>
          <w:rFonts w:eastAsia="Times New Roman"/>
        </w:rPr>
        <w:t xml:space="preserve">За изчисляването на денградусите е използвана нормативна температура за сградата от 18,5 </w:t>
      </w:r>
      <w:r w:rsidRPr="0039073A">
        <w:rPr>
          <w:rFonts w:eastAsia="Times New Roman"/>
          <w:vertAlign w:val="superscript"/>
        </w:rPr>
        <w:t>o</w:t>
      </w:r>
      <w:r w:rsidRPr="0039073A">
        <w:rPr>
          <w:rFonts w:eastAsia="Times New Roman"/>
        </w:rPr>
        <w:t>C.</w:t>
      </w:r>
    </w:p>
    <w:p w:rsidR="008D7F20" w:rsidRPr="0039073A" w:rsidRDefault="008D7F20" w:rsidP="00F719AD">
      <w:pPr>
        <w:spacing w:line="360" w:lineRule="auto"/>
        <w:ind w:firstLine="709"/>
        <w:jc w:val="right"/>
      </w:pPr>
      <w:r w:rsidRPr="0039073A">
        <w:t>Таблица 4.1. Енергиен профил за 2012 год.</w:t>
      </w:r>
    </w:p>
    <w:tbl>
      <w:tblPr>
        <w:tblW w:w="5146" w:type="pct"/>
        <w:tblInd w:w="-7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tblPr>
      <w:tblGrid>
        <w:gridCol w:w="1277"/>
        <w:gridCol w:w="720"/>
        <w:gridCol w:w="1274"/>
        <w:gridCol w:w="1131"/>
        <w:gridCol w:w="1133"/>
        <w:gridCol w:w="1135"/>
        <w:gridCol w:w="843"/>
        <w:gridCol w:w="1137"/>
        <w:gridCol w:w="651"/>
        <w:gridCol w:w="909"/>
      </w:tblGrid>
      <w:tr w:rsidR="008D7F20" w:rsidRPr="0039073A" w:rsidTr="0015443B">
        <w:trPr>
          <w:trHeight w:val="742"/>
        </w:trPr>
        <w:tc>
          <w:tcPr>
            <w:tcW w:w="625"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Месец</w:t>
            </w:r>
          </w:p>
        </w:tc>
        <w:tc>
          <w:tcPr>
            <w:tcW w:w="352"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Дни</w:t>
            </w:r>
          </w:p>
        </w:tc>
        <w:tc>
          <w:tcPr>
            <w:tcW w:w="624" w:type="pct"/>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Средно-месечна температура на външния въздух</w:t>
            </w:r>
          </w:p>
        </w:tc>
        <w:tc>
          <w:tcPr>
            <w:tcW w:w="554" w:type="pct"/>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Денгра</w:t>
            </w:r>
            <w:r>
              <w:rPr>
                <w:rFonts w:eastAsia="Times New Roman"/>
                <w:b/>
                <w:bCs/>
                <w:color w:val="000000"/>
              </w:rPr>
              <w:t xml:space="preserve"> </w:t>
            </w:r>
            <w:r w:rsidRPr="0039073A">
              <w:rPr>
                <w:rFonts w:eastAsia="Times New Roman"/>
                <w:b/>
                <w:bCs/>
                <w:color w:val="000000"/>
              </w:rPr>
              <w:t>дуси</w:t>
            </w:r>
          </w:p>
        </w:tc>
        <w:tc>
          <w:tcPr>
            <w:tcW w:w="1111"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Електроенергия /с ДДС/</w:t>
            </w:r>
          </w:p>
        </w:tc>
        <w:tc>
          <w:tcPr>
            <w:tcW w:w="970"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Централно топлоснабдяване /с ДДС/</w:t>
            </w:r>
          </w:p>
        </w:tc>
        <w:tc>
          <w:tcPr>
            <w:tcW w:w="765"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Вода</w:t>
            </w:r>
          </w:p>
        </w:tc>
      </w:tr>
      <w:tr w:rsidR="008D7F20" w:rsidRPr="0039073A" w:rsidTr="0015443B">
        <w:trPr>
          <w:trHeight w:val="424"/>
        </w:trPr>
        <w:tc>
          <w:tcPr>
            <w:tcW w:w="625" w:type="pct"/>
            <w:vMerge/>
            <w:vAlign w:val="center"/>
          </w:tcPr>
          <w:p w:rsidR="008D7F20" w:rsidRPr="0039073A" w:rsidRDefault="008D7F20" w:rsidP="0039073A">
            <w:pPr>
              <w:rPr>
                <w:rFonts w:eastAsia="Times New Roman"/>
                <w:b/>
                <w:bCs/>
                <w:color w:val="000000"/>
              </w:rPr>
            </w:pPr>
          </w:p>
        </w:tc>
        <w:tc>
          <w:tcPr>
            <w:tcW w:w="352" w:type="pct"/>
            <w:vMerge/>
            <w:vAlign w:val="center"/>
          </w:tcPr>
          <w:p w:rsidR="008D7F20" w:rsidRPr="0039073A" w:rsidRDefault="008D7F20" w:rsidP="0039073A">
            <w:pPr>
              <w:rPr>
                <w:rFonts w:eastAsia="Times New Roman"/>
                <w:b/>
                <w:bCs/>
                <w:color w:val="000000"/>
              </w:rPr>
            </w:pPr>
          </w:p>
        </w:tc>
        <w:tc>
          <w:tcPr>
            <w:tcW w:w="624" w:type="pct"/>
            <w:vMerge/>
            <w:vAlign w:val="center"/>
          </w:tcPr>
          <w:p w:rsidR="008D7F20" w:rsidRPr="0039073A" w:rsidRDefault="008D7F20" w:rsidP="0039073A">
            <w:pPr>
              <w:rPr>
                <w:rFonts w:eastAsia="Times New Roman"/>
                <w:b/>
                <w:bCs/>
                <w:color w:val="000000"/>
              </w:rPr>
            </w:pPr>
          </w:p>
        </w:tc>
        <w:tc>
          <w:tcPr>
            <w:tcW w:w="554" w:type="pct"/>
            <w:vMerge/>
            <w:vAlign w:val="center"/>
          </w:tcPr>
          <w:p w:rsidR="008D7F20" w:rsidRPr="0039073A" w:rsidRDefault="008D7F20" w:rsidP="0039073A">
            <w:pPr>
              <w:rPr>
                <w:rFonts w:eastAsia="Times New Roman"/>
                <w:b/>
                <w:bCs/>
                <w:color w:val="000000"/>
              </w:rPr>
            </w:pPr>
          </w:p>
        </w:tc>
        <w:tc>
          <w:tcPr>
            <w:tcW w:w="1111" w:type="pct"/>
            <w:gridSpan w:val="2"/>
            <w:vMerge/>
            <w:vAlign w:val="center"/>
          </w:tcPr>
          <w:p w:rsidR="008D7F20" w:rsidRPr="0039073A" w:rsidRDefault="008D7F20" w:rsidP="0039073A">
            <w:pPr>
              <w:rPr>
                <w:rFonts w:eastAsia="Times New Roman"/>
                <w:b/>
                <w:bCs/>
                <w:color w:val="000000"/>
              </w:rPr>
            </w:pPr>
          </w:p>
        </w:tc>
        <w:tc>
          <w:tcPr>
            <w:tcW w:w="970" w:type="pct"/>
            <w:gridSpan w:val="2"/>
            <w:vMerge/>
            <w:vAlign w:val="center"/>
          </w:tcPr>
          <w:p w:rsidR="008D7F20" w:rsidRPr="0039073A" w:rsidRDefault="008D7F20" w:rsidP="0039073A">
            <w:pPr>
              <w:rPr>
                <w:rFonts w:eastAsia="Times New Roman"/>
                <w:b/>
                <w:bCs/>
                <w:color w:val="000000"/>
              </w:rPr>
            </w:pPr>
          </w:p>
        </w:tc>
        <w:tc>
          <w:tcPr>
            <w:tcW w:w="765" w:type="pct"/>
            <w:gridSpan w:val="2"/>
            <w:vMerge/>
            <w:vAlign w:val="center"/>
          </w:tcPr>
          <w:p w:rsidR="008D7F20" w:rsidRPr="0039073A" w:rsidRDefault="008D7F20" w:rsidP="0039073A">
            <w:pPr>
              <w:rPr>
                <w:rFonts w:eastAsia="Times New Roman"/>
                <w:b/>
                <w:bCs/>
                <w:color w:val="000000"/>
              </w:rPr>
            </w:pPr>
          </w:p>
        </w:tc>
      </w:tr>
      <w:tr w:rsidR="008D7F20" w:rsidRPr="0039073A" w:rsidTr="0015443B">
        <w:trPr>
          <w:trHeight w:val="439"/>
        </w:trPr>
        <w:tc>
          <w:tcPr>
            <w:tcW w:w="625"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w:t>
            </w:r>
          </w:p>
        </w:tc>
        <w:tc>
          <w:tcPr>
            <w:tcW w:w="352"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бр,</w:t>
            </w:r>
          </w:p>
        </w:tc>
        <w:tc>
          <w:tcPr>
            <w:tcW w:w="624"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°C</w:t>
            </w:r>
          </w:p>
        </w:tc>
        <w:tc>
          <w:tcPr>
            <w:tcW w:w="554" w:type="pct"/>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k,day</w:t>
            </w:r>
          </w:p>
        </w:tc>
        <w:tc>
          <w:tcPr>
            <w:tcW w:w="555" w:type="pct"/>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kWh</w:t>
            </w:r>
          </w:p>
        </w:tc>
        <w:tc>
          <w:tcPr>
            <w:tcW w:w="556" w:type="pct"/>
            <w:shd w:val="clear" w:color="000000" w:fill="FFFFFF"/>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413"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MWh</w:t>
            </w:r>
          </w:p>
        </w:tc>
        <w:tc>
          <w:tcPr>
            <w:tcW w:w="556"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319"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м3</w:t>
            </w:r>
          </w:p>
        </w:tc>
        <w:tc>
          <w:tcPr>
            <w:tcW w:w="446"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Януари</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21</w:t>
            </w:r>
          </w:p>
        </w:tc>
        <w:tc>
          <w:tcPr>
            <w:tcW w:w="624" w:type="pct"/>
            <w:shd w:val="clear" w:color="000000" w:fill="A6A6A6"/>
            <w:noWrap/>
            <w:vAlign w:val="center"/>
          </w:tcPr>
          <w:p w:rsidR="008D7F20" w:rsidRPr="0039073A" w:rsidRDefault="008D7F20" w:rsidP="0039073A">
            <w:pPr>
              <w:jc w:val="center"/>
            </w:pPr>
            <w:r w:rsidRPr="0039073A">
              <w:t>-0,4</w:t>
            </w:r>
          </w:p>
        </w:tc>
        <w:tc>
          <w:tcPr>
            <w:tcW w:w="554" w:type="pct"/>
            <w:shd w:val="clear" w:color="000000" w:fill="A6A6A6"/>
            <w:vAlign w:val="center"/>
          </w:tcPr>
          <w:p w:rsidR="008D7F20" w:rsidRPr="0039073A" w:rsidRDefault="008D7F20" w:rsidP="0039073A">
            <w:pPr>
              <w:jc w:val="center"/>
            </w:pPr>
            <w:r w:rsidRPr="0039073A">
              <w:t>585,90</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4767,00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1051,91</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151,56</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15047,37</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82</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230,26</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Февруари</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20</w:t>
            </w:r>
          </w:p>
        </w:tc>
        <w:tc>
          <w:tcPr>
            <w:tcW w:w="624" w:type="pct"/>
            <w:noWrap/>
            <w:vAlign w:val="center"/>
          </w:tcPr>
          <w:p w:rsidR="008D7F20" w:rsidRPr="0039073A" w:rsidRDefault="008D7F20" w:rsidP="0039073A">
            <w:pPr>
              <w:jc w:val="center"/>
            </w:pPr>
            <w:r w:rsidRPr="0039073A">
              <w:t>-5,0</w:t>
            </w:r>
          </w:p>
        </w:tc>
        <w:tc>
          <w:tcPr>
            <w:tcW w:w="554" w:type="pct"/>
            <w:vAlign w:val="center"/>
          </w:tcPr>
          <w:p w:rsidR="008D7F20" w:rsidRPr="0039073A" w:rsidRDefault="008D7F20" w:rsidP="0039073A">
            <w:pPr>
              <w:jc w:val="center"/>
            </w:pPr>
            <w:r w:rsidRPr="0039073A">
              <w:t>658,00</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3769,00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829,30</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113,62</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11281,48</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66</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185,33</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Март</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23</w:t>
            </w:r>
          </w:p>
        </w:tc>
        <w:tc>
          <w:tcPr>
            <w:tcW w:w="624" w:type="pct"/>
            <w:shd w:val="clear" w:color="000000" w:fill="A6A6A6"/>
            <w:noWrap/>
            <w:vAlign w:val="center"/>
          </w:tcPr>
          <w:p w:rsidR="008D7F20" w:rsidRPr="0039073A" w:rsidRDefault="008D7F20" w:rsidP="0039073A">
            <w:pPr>
              <w:jc w:val="center"/>
            </w:pPr>
            <w:r w:rsidRPr="0039073A">
              <w:t>8,2</w:t>
            </w:r>
          </w:p>
        </w:tc>
        <w:tc>
          <w:tcPr>
            <w:tcW w:w="554" w:type="pct"/>
            <w:shd w:val="clear" w:color="000000" w:fill="A6A6A6"/>
            <w:vAlign w:val="center"/>
          </w:tcPr>
          <w:p w:rsidR="008D7F20" w:rsidRPr="0039073A" w:rsidRDefault="008D7F20" w:rsidP="0039073A">
            <w:pPr>
              <w:jc w:val="center"/>
            </w:pPr>
            <w:r w:rsidRPr="0039073A">
              <w:t>319,30</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3400,00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748,18</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50,71</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5035,48</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71</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199,37</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Април</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4</w:t>
            </w:r>
          </w:p>
        </w:tc>
        <w:tc>
          <w:tcPr>
            <w:tcW w:w="624" w:type="pct"/>
            <w:noWrap/>
            <w:vAlign w:val="center"/>
          </w:tcPr>
          <w:p w:rsidR="008D7F20" w:rsidRPr="0039073A" w:rsidRDefault="008D7F20" w:rsidP="0039073A">
            <w:pPr>
              <w:jc w:val="center"/>
            </w:pPr>
            <w:r w:rsidRPr="0039073A">
              <w:t>14,2</w:t>
            </w:r>
          </w:p>
        </w:tc>
        <w:tc>
          <w:tcPr>
            <w:tcW w:w="554" w:type="pct"/>
            <w:vAlign w:val="center"/>
          </w:tcPr>
          <w:p w:rsidR="008D7F20" w:rsidRPr="0039073A" w:rsidRDefault="008D7F20" w:rsidP="0039073A">
            <w:pPr>
              <w:jc w:val="center"/>
            </w:pPr>
            <w:r w:rsidRPr="0039073A">
              <w:t>98,90</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3435,00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755,78</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97</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272,38</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Май</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 xml:space="preserve"> -</w:t>
            </w:r>
          </w:p>
        </w:tc>
        <w:tc>
          <w:tcPr>
            <w:tcW w:w="62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1172,00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257,78</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78</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219,02</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Юни</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 xml:space="preserve"> -</w:t>
            </w:r>
          </w:p>
        </w:tc>
        <w:tc>
          <w:tcPr>
            <w:tcW w:w="624" w:type="pct"/>
            <w:noWrap/>
            <w:vAlign w:val="center"/>
          </w:tcPr>
          <w:p w:rsidR="008D7F20" w:rsidRPr="0039073A" w:rsidRDefault="008D7F20" w:rsidP="0039073A">
            <w:pPr>
              <w:jc w:val="center"/>
              <w:rPr>
                <w:color w:val="000000"/>
              </w:rPr>
            </w:pPr>
            <w:r w:rsidRPr="0039073A">
              <w:rPr>
                <w:color w:val="000000"/>
              </w:rPr>
              <w:t xml:space="preserve"> -</w:t>
            </w:r>
          </w:p>
        </w:tc>
        <w:tc>
          <w:tcPr>
            <w:tcW w:w="554" w:type="pct"/>
            <w:noWrap/>
            <w:vAlign w:val="center"/>
          </w:tcPr>
          <w:p w:rsidR="008D7F20" w:rsidRPr="0039073A" w:rsidRDefault="008D7F20" w:rsidP="0039073A">
            <w:pPr>
              <w:jc w:val="center"/>
              <w:rPr>
                <w:color w:val="000000"/>
              </w:rPr>
            </w:pPr>
            <w:r w:rsidRPr="0039073A">
              <w:rPr>
                <w:color w:val="000000"/>
              </w:rPr>
              <w:t xml:space="preserve"> -</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1040,00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228,91</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103</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289,22</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Юли</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 xml:space="preserve"> -</w:t>
            </w:r>
          </w:p>
        </w:tc>
        <w:tc>
          <w:tcPr>
            <w:tcW w:w="62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519,00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123,62</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51</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143,21</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Август</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 xml:space="preserve"> -</w:t>
            </w:r>
          </w:p>
        </w:tc>
        <w:tc>
          <w:tcPr>
            <w:tcW w:w="624" w:type="pct"/>
            <w:noWrap/>
            <w:vAlign w:val="center"/>
          </w:tcPr>
          <w:p w:rsidR="008D7F20" w:rsidRPr="0039073A" w:rsidRDefault="008D7F20" w:rsidP="0039073A">
            <w:pPr>
              <w:jc w:val="center"/>
              <w:rPr>
                <w:color w:val="000000"/>
              </w:rPr>
            </w:pPr>
            <w:r w:rsidRPr="0039073A">
              <w:rPr>
                <w:color w:val="000000"/>
              </w:rPr>
              <w:t xml:space="preserve"> -</w:t>
            </w:r>
          </w:p>
        </w:tc>
        <w:tc>
          <w:tcPr>
            <w:tcW w:w="554" w:type="pct"/>
            <w:noWrap/>
            <w:vAlign w:val="center"/>
          </w:tcPr>
          <w:p w:rsidR="008D7F20" w:rsidRPr="0039073A" w:rsidRDefault="008D7F20" w:rsidP="0039073A">
            <w:pPr>
              <w:jc w:val="center"/>
              <w:rPr>
                <w:color w:val="000000"/>
              </w:rPr>
            </w:pPr>
            <w:r w:rsidRPr="0039073A">
              <w:rPr>
                <w:color w:val="000000"/>
              </w:rPr>
              <w:t xml:space="preserve"> -</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413,00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104,72</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35</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98,28</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Септември</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 xml:space="preserve"> -</w:t>
            </w:r>
          </w:p>
        </w:tc>
        <w:tc>
          <w:tcPr>
            <w:tcW w:w="62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4"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392,00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99,40</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40</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112,32</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Октомври</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6</w:t>
            </w:r>
          </w:p>
        </w:tc>
        <w:tc>
          <w:tcPr>
            <w:tcW w:w="624" w:type="pct"/>
            <w:shd w:val="clear" w:color="000000" w:fill="FFFFFF"/>
            <w:noWrap/>
            <w:vAlign w:val="center"/>
          </w:tcPr>
          <w:p w:rsidR="008D7F20" w:rsidRPr="0039073A" w:rsidRDefault="008D7F20" w:rsidP="0039073A">
            <w:pPr>
              <w:jc w:val="center"/>
            </w:pPr>
            <w:r w:rsidRPr="0039073A">
              <w:t>15,2</w:t>
            </w:r>
          </w:p>
        </w:tc>
        <w:tc>
          <w:tcPr>
            <w:tcW w:w="554" w:type="pct"/>
            <w:vAlign w:val="center"/>
          </w:tcPr>
          <w:p w:rsidR="008D7F20" w:rsidRPr="0039073A" w:rsidRDefault="008D7F20" w:rsidP="0039073A">
            <w:pPr>
              <w:jc w:val="center"/>
            </w:pPr>
            <w:r w:rsidRPr="0039073A">
              <w:t>52,80</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1183,00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299,96</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75</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210,6</w:t>
            </w:r>
          </w:p>
        </w:tc>
      </w:tr>
      <w:tr w:rsidR="008D7F20" w:rsidRPr="0039073A" w:rsidTr="0015443B">
        <w:trPr>
          <w:trHeight w:val="318"/>
        </w:trPr>
        <w:tc>
          <w:tcPr>
            <w:tcW w:w="625"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Ноември</w:t>
            </w:r>
          </w:p>
        </w:tc>
        <w:tc>
          <w:tcPr>
            <w:tcW w:w="352"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624" w:type="pct"/>
            <w:shd w:val="clear" w:color="000000" w:fill="A6A6A6"/>
            <w:noWrap/>
            <w:vAlign w:val="center"/>
          </w:tcPr>
          <w:p w:rsidR="008D7F20" w:rsidRPr="0039073A" w:rsidRDefault="008D7F20" w:rsidP="0039073A">
            <w:pPr>
              <w:jc w:val="center"/>
            </w:pPr>
            <w:r w:rsidRPr="0039073A">
              <w:t>8,2</w:t>
            </w:r>
          </w:p>
        </w:tc>
        <w:tc>
          <w:tcPr>
            <w:tcW w:w="554" w:type="pct"/>
            <w:shd w:val="clear" w:color="000000" w:fill="A6A6A6"/>
            <w:vAlign w:val="center"/>
          </w:tcPr>
          <w:p w:rsidR="008D7F20" w:rsidRPr="0039073A" w:rsidRDefault="008D7F20" w:rsidP="0039073A">
            <w:pPr>
              <w:jc w:val="center"/>
            </w:pPr>
            <w:r w:rsidRPr="0039073A">
              <w:t>309,00</w:t>
            </w:r>
          </w:p>
        </w:tc>
        <w:tc>
          <w:tcPr>
            <w:tcW w:w="55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1615,00</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409,50</w:t>
            </w:r>
          </w:p>
        </w:tc>
        <w:tc>
          <w:tcPr>
            <w:tcW w:w="41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30,858</w:t>
            </w:r>
          </w:p>
        </w:tc>
        <w:tc>
          <w:tcPr>
            <w:tcW w:w="55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3703,34</w:t>
            </w:r>
          </w:p>
        </w:tc>
        <w:tc>
          <w:tcPr>
            <w:tcW w:w="319"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82</w:t>
            </w:r>
          </w:p>
        </w:tc>
        <w:tc>
          <w:tcPr>
            <w:tcW w:w="4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232,24</w:t>
            </w:r>
          </w:p>
        </w:tc>
      </w:tr>
      <w:tr w:rsidR="008D7F20" w:rsidRPr="0039073A" w:rsidTr="0015443B">
        <w:trPr>
          <w:trHeight w:val="318"/>
        </w:trPr>
        <w:tc>
          <w:tcPr>
            <w:tcW w:w="625"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Декември</w:t>
            </w:r>
          </w:p>
        </w:tc>
        <w:tc>
          <w:tcPr>
            <w:tcW w:w="352"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624" w:type="pct"/>
            <w:noWrap/>
            <w:vAlign w:val="center"/>
          </w:tcPr>
          <w:p w:rsidR="008D7F20" w:rsidRPr="0039073A" w:rsidRDefault="008D7F20" w:rsidP="0039073A">
            <w:pPr>
              <w:jc w:val="center"/>
            </w:pPr>
            <w:r w:rsidRPr="0039073A">
              <w:t>-0,6</w:t>
            </w:r>
          </w:p>
        </w:tc>
        <w:tc>
          <w:tcPr>
            <w:tcW w:w="554" w:type="pct"/>
            <w:vAlign w:val="center"/>
          </w:tcPr>
          <w:p w:rsidR="008D7F20" w:rsidRPr="0039073A" w:rsidRDefault="008D7F20" w:rsidP="0039073A">
            <w:pPr>
              <w:jc w:val="center"/>
            </w:pPr>
            <w:r w:rsidRPr="0039073A">
              <w:t>592,10</w:t>
            </w:r>
          </w:p>
        </w:tc>
        <w:tc>
          <w:tcPr>
            <w:tcW w:w="555" w:type="pct"/>
            <w:vAlign w:val="center"/>
          </w:tcPr>
          <w:p w:rsidR="008D7F20" w:rsidRPr="0039073A" w:rsidRDefault="008D7F20" w:rsidP="0039073A">
            <w:pPr>
              <w:jc w:val="center"/>
              <w:rPr>
                <w:rFonts w:eastAsia="Times New Roman"/>
                <w:color w:val="000000"/>
              </w:rPr>
            </w:pPr>
            <w:r w:rsidRPr="0039073A">
              <w:rPr>
                <w:rFonts w:eastAsia="Times New Roman"/>
                <w:color w:val="000000"/>
              </w:rPr>
              <w:t>1212,00</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307,14</w:t>
            </w:r>
          </w:p>
        </w:tc>
        <w:tc>
          <w:tcPr>
            <w:tcW w:w="413" w:type="pct"/>
            <w:vAlign w:val="center"/>
          </w:tcPr>
          <w:p w:rsidR="008D7F20" w:rsidRPr="0039073A" w:rsidRDefault="008D7F20" w:rsidP="0039073A">
            <w:pPr>
              <w:jc w:val="center"/>
              <w:rPr>
                <w:rFonts w:eastAsia="Times New Roman"/>
                <w:color w:val="000000"/>
              </w:rPr>
            </w:pPr>
            <w:r w:rsidRPr="0039073A">
              <w:rPr>
                <w:rFonts w:eastAsia="Times New Roman"/>
                <w:color w:val="000000"/>
              </w:rPr>
              <w:t>92,852</w:t>
            </w:r>
          </w:p>
        </w:tc>
        <w:tc>
          <w:tcPr>
            <w:tcW w:w="556" w:type="pct"/>
            <w:vAlign w:val="center"/>
          </w:tcPr>
          <w:p w:rsidR="008D7F20" w:rsidRPr="0039073A" w:rsidRDefault="008D7F20" w:rsidP="0039073A">
            <w:pPr>
              <w:jc w:val="center"/>
              <w:rPr>
                <w:rFonts w:eastAsia="Times New Roman"/>
                <w:color w:val="000000"/>
              </w:rPr>
            </w:pPr>
            <w:r w:rsidRPr="0039073A">
              <w:rPr>
                <w:rFonts w:eastAsia="Times New Roman"/>
                <w:color w:val="000000"/>
              </w:rPr>
              <w:t>9246,33</w:t>
            </w:r>
          </w:p>
        </w:tc>
        <w:tc>
          <w:tcPr>
            <w:tcW w:w="319" w:type="pct"/>
            <w:vAlign w:val="center"/>
          </w:tcPr>
          <w:p w:rsidR="008D7F20" w:rsidRPr="0039073A" w:rsidRDefault="008D7F20" w:rsidP="0039073A">
            <w:pPr>
              <w:jc w:val="center"/>
              <w:rPr>
                <w:rFonts w:eastAsia="Times New Roman"/>
                <w:color w:val="000000"/>
              </w:rPr>
            </w:pPr>
            <w:r w:rsidRPr="0039073A">
              <w:rPr>
                <w:rFonts w:eastAsia="Times New Roman"/>
                <w:color w:val="000000"/>
              </w:rPr>
              <w:t>66</w:t>
            </w:r>
          </w:p>
        </w:tc>
        <w:tc>
          <w:tcPr>
            <w:tcW w:w="446" w:type="pct"/>
            <w:vAlign w:val="center"/>
          </w:tcPr>
          <w:p w:rsidR="008D7F20" w:rsidRPr="0039073A" w:rsidRDefault="008D7F20" w:rsidP="0039073A">
            <w:pPr>
              <w:jc w:val="center"/>
              <w:rPr>
                <w:rFonts w:eastAsia="Times New Roman"/>
                <w:color w:val="000000"/>
              </w:rPr>
            </w:pPr>
            <w:r w:rsidRPr="0039073A">
              <w:rPr>
                <w:rFonts w:eastAsia="Times New Roman"/>
                <w:color w:val="000000"/>
              </w:rPr>
              <w:t>194,04</w:t>
            </w:r>
          </w:p>
        </w:tc>
      </w:tr>
      <w:tr w:rsidR="008D7F20" w:rsidRPr="0039073A" w:rsidTr="0015443B">
        <w:trPr>
          <w:trHeight w:val="333"/>
        </w:trPr>
        <w:tc>
          <w:tcPr>
            <w:tcW w:w="625" w:type="pct"/>
            <w:tcBorders>
              <w:bottom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 xml:space="preserve">Общо </w:t>
            </w:r>
          </w:p>
        </w:tc>
        <w:tc>
          <w:tcPr>
            <w:tcW w:w="352" w:type="pct"/>
            <w:tcBorders>
              <w:bottom w:val="double" w:sz="4" w:space="0" w:color="auto"/>
            </w:tcBorders>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 </w:t>
            </w:r>
          </w:p>
        </w:tc>
        <w:tc>
          <w:tcPr>
            <w:tcW w:w="624" w:type="pct"/>
            <w:tcBorders>
              <w:bottom w:val="double" w:sz="4" w:space="0" w:color="auto"/>
            </w:tcBorders>
            <w:shd w:val="clear" w:color="000000" w:fill="A6A6A6"/>
            <w:noWrap/>
            <w:vAlign w:val="center"/>
          </w:tcPr>
          <w:p w:rsidR="008D7F20" w:rsidRPr="0039073A" w:rsidRDefault="008D7F20" w:rsidP="0039073A">
            <w:pPr>
              <w:jc w:val="center"/>
            </w:pPr>
            <w:r w:rsidRPr="0039073A">
              <w:t> </w:t>
            </w:r>
          </w:p>
        </w:tc>
        <w:tc>
          <w:tcPr>
            <w:tcW w:w="554" w:type="pct"/>
            <w:tcBorders>
              <w:bottom w:val="double" w:sz="4" w:space="0" w:color="auto"/>
            </w:tcBorders>
            <w:shd w:val="clear" w:color="000000" w:fill="A6A6A6"/>
            <w:vAlign w:val="center"/>
          </w:tcPr>
          <w:p w:rsidR="008D7F20" w:rsidRPr="0039073A" w:rsidRDefault="008D7F20" w:rsidP="0039073A">
            <w:pPr>
              <w:jc w:val="center"/>
              <w:rPr>
                <w:b/>
                <w:bCs/>
              </w:rPr>
            </w:pPr>
            <w:r w:rsidRPr="0039073A">
              <w:rPr>
                <w:b/>
                <w:bCs/>
              </w:rPr>
              <w:t>2616,00</w:t>
            </w:r>
          </w:p>
        </w:tc>
        <w:tc>
          <w:tcPr>
            <w:tcW w:w="555"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22917</w:t>
            </w:r>
          </w:p>
        </w:tc>
        <w:tc>
          <w:tcPr>
            <w:tcW w:w="556"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5216,20</w:t>
            </w:r>
          </w:p>
        </w:tc>
        <w:tc>
          <w:tcPr>
            <w:tcW w:w="413"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439,60</w:t>
            </w:r>
          </w:p>
        </w:tc>
        <w:tc>
          <w:tcPr>
            <w:tcW w:w="556"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44314,00</w:t>
            </w:r>
          </w:p>
        </w:tc>
        <w:tc>
          <w:tcPr>
            <w:tcW w:w="319"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846</w:t>
            </w:r>
          </w:p>
        </w:tc>
        <w:tc>
          <w:tcPr>
            <w:tcW w:w="446" w:type="pct"/>
            <w:tcBorders>
              <w:bottom w:val="double" w:sz="4" w:space="0" w:color="auto"/>
            </w:tcBorders>
            <w:shd w:val="clear" w:color="000000" w:fill="A6A6A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2386,3</w:t>
            </w:r>
          </w:p>
        </w:tc>
      </w:tr>
    </w:tbl>
    <w:p w:rsidR="008D7F20" w:rsidRPr="0039073A" w:rsidRDefault="008D7F20" w:rsidP="00F719AD">
      <w:pPr>
        <w:spacing w:line="360" w:lineRule="auto"/>
        <w:ind w:firstLine="709"/>
        <w:jc w:val="right"/>
      </w:pPr>
    </w:p>
    <w:p w:rsidR="008D7F20" w:rsidRPr="0039073A" w:rsidRDefault="008D7F20" w:rsidP="00F719AD">
      <w:pPr>
        <w:spacing w:line="360" w:lineRule="auto"/>
        <w:ind w:firstLine="709"/>
        <w:jc w:val="right"/>
      </w:pPr>
    </w:p>
    <w:p w:rsidR="008D7F20" w:rsidRPr="0039073A" w:rsidRDefault="008D7F20" w:rsidP="00F719AD">
      <w:pPr>
        <w:spacing w:line="360" w:lineRule="auto"/>
        <w:ind w:firstLine="709"/>
        <w:jc w:val="right"/>
      </w:pPr>
    </w:p>
    <w:p w:rsidR="008D7F20" w:rsidRDefault="008D7F20" w:rsidP="00F719AD">
      <w:pPr>
        <w:spacing w:line="360" w:lineRule="auto"/>
        <w:ind w:firstLine="709"/>
        <w:jc w:val="right"/>
      </w:pPr>
    </w:p>
    <w:p w:rsidR="008D7F20" w:rsidRPr="0039073A" w:rsidRDefault="008D7F20" w:rsidP="00F719AD">
      <w:pPr>
        <w:spacing w:line="360" w:lineRule="auto"/>
        <w:ind w:firstLine="709"/>
        <w:jc w:val="right"/>
      </w:pPr>
      <w:r w:rsidRPr="0039073A">
        <w:t>Таблица 4.2. Енергиен профил за 2013 год.</w:t>
      </w:r>
    </w:p>
    <w:tbl>
      <w:tblPr>
        <w:tblW w:w="5036" w:type="pct"/>
        <w:tblInd w:w="-7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tblPr>
      <w:tblGrid>
        <w:gridCol w:w="1282"/>
        <w:gridCol w:w="809"/>
        <w:gridCol w:w="1173"/>
        <w:gridCol w:w="1133"/>
        <w:gridCol w:w="1149"/>
        <w:gridCol w:w="1085"/>
        <w:gridCol w:w="889"/>
        <w:gridCol w:w="995"/>
        <w:gridCol w:w="593"/>
        <w:gridCol w:w="883"/>
      </w:tblGrid>
      <w:tr w:rsidR="008D7F20" w:rsidRPr="0039073A" w:rsidTr="0015443B">
        <w:trPr>
          <w:trHeight w:val="735"/>
        </w:trPr>
        <w:tc>
          <w:tcPr>
            <w:tcW w:w="641"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Месец</w:t>
            </w:r>
          </w:p>
        </w:tc>
        <w:tc>
          <w:tcPr>
            <w:tcW w:w="405"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Дни</w:t>
            </w:r>
          </w:p>
        </w:tc>
        <w:tc>
          <w:tcPr>
            <w:tcW w:w="587" w:type="pct"/>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Средно-месечна температура на външния въздух</w:t>
            </w:r>
          </w:p>
        </w:tc>
        <w:tc>
          <w:tcPr>
            <w:tcW w:w="567"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Денгра</w:t>
            </w:r>
            <w:r>
              <w:rPr>
                <w:rFonts w:eastAsia="Times New Roman"/>
                <w:b/>
                <w:bCs/>
                <w:color w:val="000000"/>
              </w:rPr>
              <w:t xml:space="preserve"> </w:t>
            </w:r>
            <w:r w:rsidRPr="0039073A">
              <w:rPr>
                <w:rFonts w:eastAsia="Times New Roman"/>
                <w:b/>
                <w:bCs/>
                <w:color w:val="000000"/>
              </w:rPr>
              <w:t>дуси</w:t>
            </w:r>
          </w:p>
        </w:tc>
        <w:tc>
          <w:tcPr>
            <w:tcW w:w="1118"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Електроенергия /с ДДС/</w:t>
            </w:r>
          </w:p>
        </w:tc>
        <w:tc>
          <w:tcPr>
            <w:tcW w:w="943"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Централно топлоснабдяване /с ДДС/</w:t>
            </w:r>
          </w:p>
        </w:tc>
        <w:tc>
          <w:tcPr>
            <w:tcW w:w="740" w:type="pct"/>
            <w:gridSpan w:val="2"/>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Вода</w:t>
            </w:r>
          </w:p>
        </w:tc>
      </w:tr>
      <w:tr w:rsidR="008D7F20" w:rsidRPr="0039073A" w:rsidTr="0015443B">
        <w:trPr>
          <w:trHeight w:val="420"/>
        </w:trPr>
        <w:tc>
          <w:tcPr>
            <w:tcW w:w="641" w:type="pct"/>
            <w:vMerge/>
            <w:vAlign w:val="center"/>
          </w:tcPr>
          <w:p w:rsidR="008D7F20" w:rsidRPr="0039073A" w:rsidRDefault="008D7F20" w:rsidP="0039073A">
            <w:pPr>
              <w:jc w:val="center"/>
              <w:rPr>
                <w:rFonts w:eastAsia="Times New Roman"/>
                <w:b/>
                <w:bCs/>
                <w:color w:val="000000"/>
              </w:rPr>
            </w:pPr>
          </w:p>
        </w:tc>
        <w:tc>
          <w:tcPr>
            <w:tcW w:w="405" w:type="pct"/>
            <w:vMerge/>
            <w:vAlign w:val="center"/>
          </w:tcPr>
          <w:p w:rsidR="008D7F20" w:rsidRPr="0039073A" w:rsidRDefault="008D7F20" w:rsidP="0039073A">
            <w:pPr>
              <w:jc w:val="center"/>
              <w:rPr>
                <w:rFonts w:eastAsia="Times New Roman"/>
                <w:b/>
                <w:bCs/>
                <w:color w:val="000000"/>
              </w:rPr>
            </w:pPr>
          </w:p>
        </w:tc>
        <w:tc>
          <w:tcPr>
            <w:tcW w:w="587" w:type="pct"/>
            <w:vMerge/>
            <w:vAlign w:val="center"/>
          </w:tcPr>
          <w:p w:rsidR="008D7F20" w:rsidRPr="0039073A" w:rsidRDefault="008D7F20" w:rsidP="0039073A">
            <w:pPr>
              <w:jc w:val="center"/>
              <w:rPr>
                <w:rFonts w:eastAsia="Times New Roman"/>
                <w:b/>
                <w:bCs/>
                <w:color w:val="000000"/>
              </w:rPr>
            </w:pPr>
          </w:p>
        </w:tc>
        <w:tc>
          <w:tcPr>
            <w:tcW w:w="567" w:type="pct"/>
            <w:vMerge/>
            <w:vAlign w:val="center"/>
          </w:tcPr>
          <w:p w:rsidR="008D7F20" w:rsidRPr="0039073A" w:rsidRDefault="008D7F20" w:rsidP="0039073A">
            <w:pPr>
              <w:jc w:val="center"/>
              <w:rPr>
                <w:rFonts w:eastAsia="Times New Roman"/>
                <w:b/>
                <w:bCs/>
                <w:color w:val="000000"/>
              </w:rPr>
            </w:pPr>
          </w:p>
        </w:tc>
        <w:tc>
          <w:tcPr>
            <w:tcW w:w="1118" w:type="pct"/>
            <w:gridSpan w:val="2"/>
            <w:vMerge/>
            <w:vAlign w:val="center"/>
          </w:tcPr>
          <w:p w:rsidR="008D7F20" w:rsidRPr="0039073A" w:rsidRDefault="008D7F20" w:rsidP="0039073A">
            <w:pPr>
              <w:jc w:val="center"/>
              <w:rPr>
                <w:rFonts w:eastAsia="Times New Roman"/>
                <w:b/>
                <w:bCs/>
                <w:color w:val="000000"/>
              </w:rPr>
            </w:pPr>
          </w:p>
        </w:tc>
        <w:tc>
          <w:tcPr>
            <w:tcW w:w="943" w:type="pct"/>
            <w:gridSpan w:val="2"/>
            <w:vMerge/>
            <w:vAlign w:val="center"/>
          </w:tcPr>
          <w:p w:rsidR="008D7F20" w:rsidRPr="0039073A" w:rsidRDefault="008D7F20" w:rsidP="0039073A">
            <w:pPr>
              <w:jc w:val="center"/>
              <w:rPr>
                <w:rFonts w:eastAsia="Times New Roman"/>
                <w:b/>
                <w:bCs/>
                <w:color w:val="000000"/>
              </w:rPr>
            </w:pPr>
          </w:p>
        </w:tc>
        <w:tc>
          <w:tcPr>
            <w:tcW w:w="740" w:type="pct"/>
            <w:gridSpan w:val="2"/>
            <w:vMerge/>
            <w:vAlign w:val="center"/>
          </w:tcPr>
          <w:p w:rsidR="008D7F20" w:rsidRPr="0039073A" w:rsidRDefault="008D7F20" w:rsidP="0039073A">
            <w:pPr>
              <w:jc w:val="center"/>
              <w:rPr>
                <w:rFonts w:eastAsia="Times New Roman"/>
                <w:b/>
                <w:bCs/>
                <w:color w:val="000000"/>
              </w:rPr>
            </w:pPr>
          </w:p>
        </w:tc>
      </w:tr>
      <w:tr w:rsidR="008D7F20" w:rsidRPr="0039073A" w:rsidTr="0015443B">
        <w:trPr>
          <w:trHeight w:val="375"/>
        </w:trPr>
        <w:tc>
          <w:tcPr>
            <w:tcW w:w="641"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w:t>
            </w:r>
          </w:p>
        </w:tc>
        <w:tc>
          <w:tcPr>
            <w:tcW w:w="405"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бр,</w:t>
            </w:r>
          </w:p>
        </w:tc>
        <w:tc>
          <w:tcPr>
            <w:tcW w:w="587"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°C</w:t>
            </w:r>
          </w:p>
        </w:tc>
        <w:tc>
          <w:tcPr>
            <w:tcW w:w="567"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k,day</w:t>
            </w:r>
          </w:p>
        </w:tc>
        <w:tc>
          <w:tcPr>
            <w:tcW w:w="575"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kWh</w:t>
            </w:r>
          </w:p>
        </w:tc>
        <w:tc>
          <w:tcPr>
            <w:tcW w:w="543"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445"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MWh</w:t>
            </w:r>
          </w:p>
        </w:tc>
        <w:tc>
          <w:tcPr>
            <w:tcW w:w="498"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297" w:type="pct"/>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м3</w:t>
            </w:r>
          </w:p>
        </w:tc>
        <w:tc>
          <w:tcPr>
            <w:tcW w:w="443" w:type="pct"/>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Януари</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21</w:t>
            </w:r>
          </w:p>
        </w:tc>
        <w:tc>
          <w:tcPr>
            <w:tcW w:w="587" w:type="pct"/>
            <w:shd w:val="clear" w:color="000000" w:fill="A6A6A6"/>
            <w:noWrap/>
            <w:vAlign w:val="center"/>
          </w:tcPr>
          <w:p w:rsidR="008D7F20" w:rsidRPr="0039073A" w:rsidRDefault="008D7F20" w:rsidP="0039073A">
            <w:pPr>
              <w:jc w:val="center"/>
            </w:pPr>
            <w:r w:rsidRPr="0039073A">
              <w:t>0,8</w:t>
            </w:r>
          </w:p>
        </w:tc>
        <w:tc>
          <w:tcPr>
            <w:tcW w:w="567" w:type="pct"/>
            <w:shd w:val="clear" w:color="000000" w:fill="A6A6A6"/>
            <w:noWrap/>
            <w:vAlign w:val="center"/>
          </w:tcPr>
          <w:p w:rsidR="008D7F20" w:rsidRPr="0039073A" w:rsidRDefault="008D7F20" w:rsidP="0039073A">
            <w:pPr>
              <w:jc w:val="center"/>
            </w:pPr>
            <w:r w:rsidRPr="0039073A">
              <w:t>548,70</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3674,00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933,11</w:t>
            </w:r>
          </w:p>
        </w:tc>
        <w:tc>
          <w:tcPr>
            <w:tcW w:w="44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128,31</w:t>
            </w:r>
          </w:p>
        </w:tc>
        <w:tc>
          <w:tcPr>
            <w:tcW w:w="498" w:type="pct"/>
            <w:shd w:val="clear" w:color="000000" w:fill="A6A6A6"/>
            <w:vAlign w:val="center"/>
          </w:tcPr>
          <w:p w:rsidR="008D7F20" w:rsidRPr="0039073A" w:rsidRDefault="008D7F20" w:rsidP="0039073A">
            <w:pPr>
              <w:jc w:val="center"/>
              <w:rPr>
                <w:rFonts w:eastAsia="Times New Roman"/>
                <w:color w:val="000000"/>
                <w:lang w:val="en-US"/>
              </w:rPr>
            </w:pPr>
            <w:r w:rsidRPr="0039073A">
              <w:rPr>
                <w:rFonts w:eastAsia="Times New Roman"/>
                <w:color w:val="000000"/>
              </w:rPr>
              <w:t>12777,7</w:t>
            </w: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77</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226,38</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Февруари</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20</w:t>
            </w:r>
          </w:p>
        </w:tc>
        <w:tc>
          <w:tcPr>
            <w:tcW w:w="587" w:type="pct"/>
            <w:noWrap/>
            <w:vAlign w:val="center"/>
          </w:tcPr>
          <w:p w:rsidR="008D7F20" w:rsidRPr="0039073A" w:rsidRDefault="008D7F20" w:rsidP="0039073A">
            <w:pPr>
              <w:jc w:val="center"/>
            </w:pPr>
            <w:r w:rsidRPr="0039073A">
              <w:t>3,8</w:t>
            </w:r>
          </w:p>
        </w:tc>
        <w:tc>
          <w:tcPr>
            <w:tcW w:w="567" w:type="pct"/>
            <w:noWrap/>
            <w:vAlign w:val="center"/>
          </w:tcPr>
          <w:p w:rsidR="008D7F20" w:rsidRPr="0039073A" w:rsidRDefault="008D7F20" w:rsidP="0039073A">
            <w:pPr>
              <w:jc w:val="center"/>
            </w:pPr>
            <w:r w:rsidRPr="0039073A">
              <w:t>411,60</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4392,00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1115,61</w:t>
            </w:r>
          </w:p>
        </w:tc>
        <w:tc>
          <w:tcPr>
            <w:tcW w:w="445" w:type="pct"/>
            <w:vAlign w:val="center"/>
          </w:tcPr>
          <w:p w:rsidR="008D7F20" w:rsidRPr="0039073A" w:rsidRDefault="008D7F20" w:rsidP="0039073A">
            <w:pPr>
              <w:jc w:val="center"/>
              <w:rPr>
                <w:rFonts w:eastAsia="Times New Roman"/>
                <w:color w:val="000000"/>
              </w:rPr>
            </w:pPr>
            <w:r w:rsidRPr="0039073A">
              <w:rPr>
                <w:rFonts w:eastAsia="Times New Roman"/>
                <w:color w:val="000000"/>
              </w:rPr>
              <w:t>109,78</w:t>
            </w:r>
          </w:p>
        </w:tc>
        <w:tc>
          <w:tcPr>
            <w:tcW w:w="498" w:type="pct"/>
            <w:vAlign w:val="center"/>
          </w:tcPr>
          <w:p w:rsidR="008D7F20" w:rsidRPr="0039073A" w:rsidRDefault="008D7F20" w:rsidP="0039073A">
            <w:pPr>
              <w:jc w:val="center"/>
              <w:rPr>
                <w:rFonts w:eastAsia="Times New Roman"/>
                <w:color w:val="000000"/>
              </w:rPr>
            </w:pPr>
            <w:r w:rsidRPr="0039073A">
              <w:rPr>
                <w:rFonts w:eastAsia="Times New Roman"/>
                <w:color w:val="000000"/>
              </w:rPr>
              <w:t>10932,4</w:t>
            </w: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97</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285,18</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Март</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23</w:t>
            </w:r>
          </w:p>
        </w:tc>
        <w:tc>
          <w:tcPr>
            <w:tcW w:w="587" w:type="pct"/>
            <w:shd w:val="clear" w:color="000000" w:fill="A6A6A6"/>
            <w:noWrap/>
            <w:vAlign w:val="center"/>
          </w:tcPr>
          <w:p w:rsidR="008D7F20" w:rsidRPr="0039073A" w:rsidRDefault="008D7F20" w:rsidP="0039073A">
            <w:pPr>
              <w:jc w:val="center"/>
            </w:pPr>
            <w:r w:rsidRPr="0039073A">
              <w:t>6,2</w:t>
            </w:r>
          </w:p>
        </w:tc>
        <w:tc>
          <w:tcPr>
            <w:tcW w:w="567" w:type="pct"/>
            <w:shd w:val="clear" w:color="000000" w:fill="A6A6A6"/>
            <w:noWrap/>
            <w:vAlign w:val="center"/>
          </w:tcPr>
          <w:p w:rsidR="008D7F20" w:rsidRPr="0039073A" w:rsidRDefault="008D7F20" w:rsidP="0039073A">
            <w:pPr>
              <w:jc w:val="center"/>
            </w:pPr>
            <w:r w:rsidRPr="0039073A">
              <w:t>381,30</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3998,00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1015,37</w:t>
            </w:r>
          </w:p>
        </w:tc>
        <w:tc>
          <w:tcPr>
            <w:tcW w:w="44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69,22</w:t>
            </w:r>
          </w:p>
        </w:tc>
        <w:tc>
          <w:tcPr>
            <w:tcW w:w="49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6893,13</w:t>
            </w: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62</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182,28</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Април</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4</w:t>
            </w:r>
          </w:p>
        </w:tc>
        <w:tc>
          <w:tcPr>
            <w:tcW w:w="587" w:type="pct"/>
            <w:noWrap/>
            <w:vAlign w:val="center"/>
          </w:tcPr>
          <w:p w:rsidR="008D7F20" w:rsidRPr="0039073A" w:rsidRDefault="008D7F20" w:rsidP="0039073A">
            <w:pPr>
              <w:jc w:val="center"/>
            </w:pPr>
            <w:r w:rsidRPr="0039073A">
              <w:t>13,7</w:t>
            </w:r>
          </w:p>
        </w:tc>
        <w:tc>
          <w:tcPr>
            <w:tcW w:w="567" w:type="pct"/>
            <w:noWrap/>
            <w:vAlign w:val="center"/>
          </w:tcPr>
          <w:p w:rsidR="008D7F20" w:rsidRPr="0039073A" w:rsidRDefault="008D7F20" w:rsidP="0039073A">
            <w:pPr>
              <w:jc w:val="center"/>
            </w:pPr>
            <w:r w:rsidRPr="0039073A">
              <w:t>110,40</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1943,00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492,05</w:t>
            </w:r>
          </w:p>
        </w:tc>
        <w:tc>
          <w:tcPr>
            <w:tcW w:w="445" w:type="pct"/>
            <w:vAlign w:val="center"/>
          </w:tcPr>
          <w:p w:rsidR="008D7F20" w:rsidRPr="0039073A" w:rsidRDefault="008D7F20" w:rsidP="0039073A">
            <w:pPr>
              <w:jc w:val="center"/>
              <w:rPr>
                <w:rFonts w:eastAsia="Times New Roman"/>
                <w:color w:val="000000"/>
              </w:rPr>
            </w:pPr>
          </w:p>
        </w:tc>
        <w:tc>
          <w:tcPr>
            <w:tcW w:w="498" w:type="pct"/>
            <w:vAlign w:val="center"/>
          </w:tcPr>
          <w:p w:rsidR="008D7F20" w:rsidRPr="0039073A" w:rsidRDefault="008D7F20" w:rsidP="0039073A">
            <w:pPr>
              <w:jc w:val="center"/>
              <w:rPr>
                <w:rFonts w:eastAsia="Times New Roman"/>
                <w:color w:val="000000"/>
              </w:rPr>
            </w:pP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57</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167,58</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Май</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1797,00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455,60</w:t>
            </w:r>
          </w:p>
        </w:tc>
        <w:tc>
          <w:tcPr>
            <w:tcW w:w="445" w:type="pct"/>
            <w:shd w:val="clear" w:color="000000" w:fill="A6A6A6"/>
            <w:vAlign w:val="center"/>
          </w:tcPr>
          <w:p w:rsidR="008D7F20" w:rsidRPr="0039073A" w:rsidRDefault="008D7F20" w:rsidP="0039073A">
            <w:pPr>
              <w:jc w:val="center"/>
              <w:rPr>
                <w:rFonts w:eastAsia="Times New Roman"/>
                <w:color w:val="000000"/>
              </w:rPr>
            </w:pPr>
          </w:p>
        </w:tc>
        <w:tc>
          <w:tcPr>
            <w:tcW w:w="498" w:type="pct"/>
            <w:shd w:val="clear" w:color="000000" w:fill="A6A6A6"/>
            <w:vAlign w:val="center"/>
          </w:tcPr>
          <w:p w:rsidR="008D7F20" w:rsidRPr="0039073A" w:rsidRDefault="008D7F20" w:rsidP="0039073A">
            <w:pPr>
              <w:jc w:val="center"/>
              <w:rPr>
                <w:rFonts w:eastAsia="Times New Roman"/>
                <w:color w:val="000000"/>
              </w:rPr>
            </w:pP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62</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182,28</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Юни</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7" w:type="pct"/>
            <w:noWrap/>
            <w:vAlign w:val="center"/>
          </w:tcPr>
          <w:p w:rsidR="008D7F20" w:rsidRPr="0039073A" w:rsidRDefault="008D7F20" w:rsidP="0039073A">
            <w:pPr>
              <w:jc w:val="center"/>
              <w:rPr>
                <w:color w:val="000000"/>
              </w:rPr>
            </w:pPr>
            <w:r w:rsidRPr="0039073A">
              <w:rPr>
                <w:color w:val="000000"/>
              </w:rPr>
              <w:t xml:space="preserve"> -</w:t>
            </w:r>
          </w:p>
        </w:tc>
        <w:tc>
          <w:tcPr>
            <w:tcW w:w="567" w:type="pct"/>
            <w:noWrap/>
            <w:vAlign w:val="center"/>
          </w:tcPr>
          <w:p w:rsidR="008D7F20" w:rsidRPr="0039073A" w:rsidRDefault="008D7F20" w:rsidP="0039073A">
            <w:pPr>
              <w:jc w:val="center"/>
              <w:rPr>
                <w:color w:val="000000"/>
              </w:rPr>
            </w:pPr>
            <w:r w:rsidRPr="0039073A">
              <w:rPr>
                <w:color w:val="000000"/>
              </w:rPr>
              <w:t xml:space="preserve"> -</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477,00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120,93</w:t>
            </w:r>
          </w:p>
        </w:tc>
        <w:tc>
          <w:tcPr>
            <w:tcW w:w="445" w:type="pct"/>
            <w:vAlign w:val="center"/>
          </w:tcPr>
          <w:p w:rsidR="008D7F20" w:rsidRPr="0039073A" w:rsidRDefault="008D7F20" w:rsidP="0039073A">
            <w:pPr>
              <w:jc w:val="center"/>
              <w:rPr>
                <w:rFonts w:eastAsia="Times New Roman"/>
                <w:color w:val="000000"/>
              </w:rPr>
            </w:pPr>
          </w:p>
        </w:tc>
        <w:tc>
          <w:tcPr>
            <w:tcW w:w="498" w:type="pct"/>
            <w:vAlign w:val="center"/>
          </w:tcPr>
          <w:p w:rsidR="008D7F20" w:rsidRPr="0039073A" w:rsidRDefault="008D7F20" w:rsidP="0039073A">
            <w:pPr>
              <w:jc w:val="center"/>
              <w:rPr>
                <w:rFonts w:eastAsia="Times New Roman"/>
                <w:color w:val="000000"/>
              </w:rPr>
            </w:pP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60</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176,4</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Юли</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615,00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155,94</w:t>
            </w:r>
          </w:p>
        </w:tc>
        <w:tc>
          <w:tcPr>
            <w:tcW w:w="445" w:type="pct"/>
            <w:shd w:val="clear" w:color="000000" w:fill="A6A6A6"/>
            <w:vAlign w:val="center"/>
          </w:tcPr>
          <w:p w:rsidR="008D7F20" w:rsidRPr="0039073A" w:rsidRDefault="008D7F20" w:rsidP="0039073A">
            <w:pPr>
              <w:jc w:val="center"/>
              <w:rPr>
                <w:rFonts w:eastAsia="Times New Roman"/>
                <w:color w:val="000000"/>
              </w:rPr>
            </w:pPr>
          </w:p>
        </w:tc>
        <w:tc>
          <w:tcPr>
            <w:tcW w:w="498" w:type="pct"/>
            <w:shd w:val="clear" w:color="000000" w:fill="A6A6A6"/>
            <w:vAlign w:val="center"/>
          </w:tcPr>
          <w:p w:rsidR="008D7F20" w:rsidRPr="0039073A" w:rsidRDefault="008D7F20" w:rsidP="0039073A">
            <w:pPr>
              <w:jc w:val="center"/>
              <w:rPr>
                <w:rFonts w:eastAsia="Times New Roman"/>
                <w:color w:val="000000"/>
              </w:rPr>
            </w:pP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26</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76,44</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Август</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7" w:type="pct"/>
            <w:noWrap/>
            <w:vAlign w:val="center"/>
          </w:tcPr>
          <w:p w:rsidR="008D7F20" w:rsidRPr="0039073A" w:rsidRDefault="008D7F20" w:rsidP="0039073A">
            <w:pPr>
              <w:jc w:val="center"/>
              <w:rPr>
                <w:color w:val="000000"/>
              </w:rPr>
            </w:pPr>
            <w:r w:rsidRPr="0039073A">
              <w:rPr>
                <w:color w:val="000000"/>
              </w:rPr>
              <w:t xml:space="preserve"> -</w:t>
            </w:r>
          </w:p>
        </w:tc>
        <w:tc>
          <w:tcPr>
            <w:tcW w:w="567" w:type="pct"/>
            <w:noWrap/>
            <w:vAlign w:val="center"/>
          </w:tcPr>
          <w:p w:rsidR="008D7F20" w:rsidRPr="0039073A" w:rsidRDefault="008D7F20" w:rsidP="0039073A">
            <w:pPr>
              <w:jc w:val="center"/>
              <w:rPr>
                <w:color w:val="000000"/>
              </w:rPr>
            </w:pPr>
            <w:r w:rsidRPr="0039073A">
              <w:rPr>
                <w:color w:val="000000"/>
              </w:rPr>
              <w:t xml:space="preserve"> -</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460,00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114,16</w:t>
            </w:r>
          </w:p>
        </w:tc>
        <w:tc>
          <w:tcPr>
            <w:tcW w:w="445" w:type="pct"/>
            <w:vAlign w:val="center"/>
          </w:tcPr>
          <w:p w:rsidR="008D7F20" w:rsidRPr="0039073A" w:rsidRDefault="008D7F20" w:rsidP="0039073A">
            <w:pPr>
              <w:jc w:val="center"/>
              <w:rPr>
                <w:rFonts w:eastAsia="Times New Roman"/>
                <w:color w:val="000000"/>
              </w:rPr>
            </w:pPr>
          </w:p>
        </w:tc>
        <w:tc>
          <w:tcPr>
            <w:tcW w:w="498" w:type="pct"/>
            <w:vAlign w:val="center"/>
          </w:tcPr>
          <w:p w:rsidR="008D7F20" w:rsidRPr="0039073A" w:rsidRDefault="008D7F20" w:rsidP="0039073A">
            <w:pPr>
              <w:jc w:val="center"/>
              <w:rPr>
                <w:rFonts w:eastAsia="Times New Roman"/>
                <w:color w:val="000000"/>
              </w:rPr>
            </w:pP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25</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73,5</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Септември</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610,00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148,02</w:t>
            </w:r>
          </w:p>
        </w:tc>
        <w:tc>
          <w:tcPr>
            <w:tcW w:w="445" w:type="pct"/>
            <w:shd w:val="clear" w:color="000000" w:fill="A6A6A6"/>
            <w:vAlign w:val="center"/>
          </w:tcPr>
          <w:p w:rsidR="008D7F20" w:rsidRPr="0039073A" w:rsidRDefault="008D7F20" w:rsidP="0039073A">
            <w:pPr>
              <w:jc w:val="center"/>
              <w:rPr>
                <w:rFonts w:eastAsia="Times New Roman"/>
                <w:color w:val="000000"/>
              </w:rPr>
            </w:pPr>
          </w:p>
        </w:tc>
        <w:tc>
          <w:tcPr>
            <w:tcW w:w="498" w:type="pct"/>
            <w:shd w:val="clear" w:color="000000" w:fill="A6A6A6"/>
            <w:vAlign w:val="center"/>
          </w:tcPr>
          <w:p w:rsidR="008D7F20" w:rsidRPr="0039073A" w:rsidRDefault="008D7F20" w:rsidP="0039073A">
            <w:pPr>
              <w:jc w:val="center"/>
              <w:rPr>
                <w:rFonts w:eastAsia="Times New Roman"/>
                <w:color w:val="000000"/>
              </w:rPr>
            </w:pP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25</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73,5</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Октомври</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6</w:t>
            </w:r>
          </w:p>
        </w:tc>
        <w:tc>
          <w:tcPr>
            <w:tcW w:w="587" w:type="pct"/>
            <w:shd w:val="clear" w:color="000000" w:fill="FFFFFF"/>
            <w:noWrap/>
            <w:vAlign w:val="center"/>
          </w:tcPr>
          <w:p w:rsidR="008D7F20" w:rsidRPr="0039073A" w:rsidRDefault="008D7F20" w:rsidP="0039073A">
            <w:pPr>
              <w:jc w:val="center"/>
            </w:pPr>
            <w:r w:rsidRPr="0039073A">
              <w:t>12,4</w:t>
            </w:r>
          </w:p>
        </w:tc>
        <w:tc>
          <w:tcPr>
            <w:tcW w:w="567" w:type="pct"/>
            <w:noWrap/>
            <w:vAlign w:val="center"/>
          </w:tcPr>
          <w:p w:rsidR="008D7F20" w:rsidRPr="0039073A" w:rsidRDefault="008D7F20" w:rsidP="0039073A">
            <w:pPr>
              <w:jc w:val="center"/>
            </w:pPr>
            <w:r w:rsidRPr="0039073A">
              <w:t>97,60</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453,00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109,92</w:t>
            </w:r>
          </w:p>
        </w:tc>
        <w:tc>
          <w:tcPr>
            <w:tcW w:w="445" w:type="pct"/>
            <w:vAlign w:val="center"/>
          </w:tcPr>
          <w:p w:rsidR="008D7F20" w:rsidRPr="0039073A" w:rsidRDefault="008D7F20" w:rsidP="0039073A">
            <w:pPr>
              <w:jc w:val="center"/>
              <w:rPr>
                <w:rFonts w:eastAsia="Times New Roman"/>
                <w:color w:val="000000"/>
              </w:rPr>
            </w:pPr>
          </w:p>
        </w:tc>
        <w:tc>
          <w:tcPr>
            <w:tcW w:w="498" w:type="pct"/>
            <w:vAlign w:val="center"/>
          </w:tcPr>
          <w:p w:rsidR="008D7F20" w:rsidRPr="0039073A" w:rsidRDefault="008D7F20" w:rsidP="0039073A">
            <w:pPr>
              <w:jc w:val="center"/>
              <w:rPr>
                <w:rFonts w:eastAsia="Times New Roman"/>
                <w:color w:val="000000"/>
              </w:rPr>
            </w:pP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59</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173,46</w:t>
            </w:r>
          </w:p>
        </w:tc>
      </w:tr>
      <w:tr w:rsidR="008D7F20" w:rsidRPr="0039073A" w:rsidTr="0015443B">
        <w:trPr>
          <w:trHeight w:val="315"/>
        </w:trPr>
        <w:tc>
          <w:tcPr>
            <w:tcW w:w="641"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Ноември</w:t>
            </w:r>
          </w:p>
        </w:tc>
        <w:tc>
          <w:tcPr>
            <w:tcW w:w="405"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587" w:type="pct"/>
            <w:shd w:val="clear" w:color="000000" w:fill="A6A6A6"/>
            <w:noWrap/>
            <w:vAlign w:val="center"/>
          </w:tcPr>
          <w:p w:rsidR="008D7F20" w:rsidRPr="0039073A" w:rsidRDefault="008D7F20" w:rsidP="0039073A">
            <w:pPr>
              <w:jc w:val="center"/>
            </w:pPr>
            <w:r w:rsidRPr="0039073A">
              <w:t>8,6</w:t>
            </w:r>
          </w:p>
        </w:tc>
        <w:tc>
          <w:tcPr>
            <w:tcW w:w="567" w:type="pct"/>
            <w:shd w:val="clear" w:color="000000" w:fill="A6A6A6"/>
            <w:noWrap/>
            <w:vAlign w:val="center"/>
          </w:tcPr>
          <w:p w:rsidR="008D7F20" w:rsidRPr="0039073A" w:rsidRDefault="008D7F20" w:rsidP="0039073A">
            <w:pPr>
              <w:jc w:val="center"/>
            </w:pPr>
            <w:r w:rsidRPr="0039073A">
              <w:t>297,00</w:t>
            </w:r>
          </w:p>
        </w:tc>
        <w:tc>
          <w:tcPr>
            <w:tcW w:w="57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2676,00</w:t>
            </w:r>
          </w:p>
        </w:tc>
        <w:tc>
          <w:tcPr>
            <w:tcW w:w="5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649,29</w:t>
            </w:r>
          </w:p>
        </w:tc>
        <w:tc>
          <w:tcPr>
            <w:tcW w:w="445"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21,22</w:t>
            </w:r>
          </w:p>
        </w:tc>
        <w:tc>
          <w:tcPr>
            <w:tcW w:w="49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2109,60</w:t>
            </w:r>
          </w:p>
        </w:tc>
        <w:tc>
          <w:tcPr>
            <w:tcW w:w="29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74</w:t>
            </w:r>
          </w:p>
        </w:tc>
        <w:tc>
          <w:tcPr>
            <w:tcW w:w="443"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217,56</w:t>
            </w:r>
          </w:p>
        </w:tc>
      </w:tr>
      <w:tr w:rsidR="008D7F20" w:rsidRPr="0039073A" w:rsidTr="0015443B">
        <w:trPr>
          <w:trHeight w:val="315"/>
        </w:trPr>
        <w:tc>
          <w:tcPr>
            <w:tcW w:w="641"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Декември</w:t>
            </w:r>
          </w:p>
        </w:tc>
        <w:tc>
          <w:tcPr>
            <w:tcW w:w="405"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587" w:type="pct"/>
            <w:noWrap/>
            <w:vAlign w:val="center"/>
          </w:tcPr>
          <w:p w:rsidR="008D7F20" w:rsidRPr="0039073A" w:rsidRDefault="008D7F20" w:rsidP="0039073A">
            <w:pPr>
              <w:jc w:val="center"/>
            </w:pPr>
            <w:r w:rsidRPr="0039073A">
              <w:t>0,8</w:t>
            </w:r>
          </w:p>
        </w:tc>
        <w:tc>
          <w:tcPr>
            <w:tcW w:w="567" w:type="pct"/>
            <w:noWrap/>
            <w:vAlign w:val="center"/>
          </w:tcPr>
          <w:p w:rsidR="008D7F20" w:rsidRPr="0039073A" w:rsidRDefault="008D7F20" w:rsidP="0039073A">
            <w:pPr>
              <w:jc w:val="center"/>
            </w:pPr>
            <w:r w:rsidRPr="0039073A">
              <w:t>548,70</w:t>
            </w:r>
          </w:p>
        </w:tc>
        <w:tc>
          <w:tcPr>
            <w:tcW w:w="575" w:type="pct"/>
            <w:vAlign w:val="center"/>
          </w:tcPr>
          <w:p w:rsidR="008D7F20" w:rsidRPr="0039073A" w:rsidRDefault="008D7F20" w:rsidP="0039073A">
            <w:pPr>
              <w:jc w:val="center"/>
              <w:rPr>
                <w:rFonts w:eastAsia="Times New Roman"/>
                <w:color w:val="000000"/>
              </w:rPr>
            </w:pPr>
            <w:r w:rsidRPr="0039073A">
              <w:rPr>
                <w:rFonts w:eastAsia="Times New Roman"/>
                <w:color w:val="000000"/>
              </w:rPr>
              <w:t>2116,00</w:t>
            </w:r>
          </w:p>
        </w:tc>
        <w:tc>
          <w:tcPr>
            <w:tcW w:w="543" w:type="pct"/>
            <w:vAlign w:val="center"/>
          </w:tcPr>
          <w:p w:rsidR="008D7F20" w:rsidRPr="0039073A" w:rsidRDefault="008D7F20" w:rsidP="0039073A">
            <w:pPr>
              <w:jc w:val="center"/>
              <w:rPr>
                <w:rFonts w:eastAsia="Times New Roman"/>
                <w:color w:val="000000"/>
              </w:rPr>
            </w:pPr>
            <w:r w:rsidRPr="0039073A">
              <w:rPr>
                <w:rFonts w:eastAsia="Times New Roman"/>
                <w:color w:val="000000"/>
              </w:rPr>
              <w:t>513,70</w:t>
            </w:r>
          </w:p>
        </w:tc>
        <w:tc>
          <w:tcPr>
            <w:tcW w:w="445" w:type="pct"/>
            <w:vAlign w:val="center"/>
          </w:tcPr>
          <w:p w:rsidR="008D7F20" w:rsidRPr="0039073A" w:rsidRDefault="008D7F20" w:rsidP="0039073A">
            <w:pPr>
              <w:jc w:val="center"/>
              <w:rPr>
                <w:rFonts w:eastAsia="Times New Roman"/>
                <w:color w:val="000000"/>
              </w:rPr>
            </w:pPr>
            <w:r w:rsidRPr="0039073A">
              <w:rPr>
                <w:rFonts w:eastAsia="Times New Roman"/>
                <w:color w:val="000000"/>
              </w:rPr>
              <w:t>83,80</w:t>
            </w:r>
          </w:p>
        </w:tc>
        <w:tc>
          <w:tcPr>
            <w:tcW w:w="498" w:type="pct"/>
            <w:vAlign w:val="center"/>
          </w:tcPr>
          <w:p w:rsidR="008D7F20" w:rsidRPr="0039073A" w:rsidRDefault="008D7F20" w:rsidP="0039073A">
            <w:pPr>
              <w:jc w:val="center"/>
              <w:rPr>
                <w:rFonts w:eastAsia="Times New Roman"/>
                <w:color w:val="000000"/>
              </w:rPr>
            </w:pPr>
            <w:r w:rsidRPr="0039073A">
              <w:rPr>
                <w:rFonts w:eastAsia="Times New Roman"/>
                <w:color w:val="000000"/>
              </w:rPr>
              <w:t>8333,77</w:t>
            </w:r>
          </w:p>
        </w:tc>
        <w:tc>
          <w:tcPr>
            <w:tcW w:w="297" w:type="pct"/>
            <w:vAlign w:val="center"/>
          </w:tcPr>
          <w:p w:rsidR="008D7F20" w:rsidRPr="0039073A" w:rsidRDefault="008D7F20" w:rsidP="0039073A">
            <w:pPr>
              <w:jc w:val="center"/>
              <w:rPr>
                <w:rFonts w:eastAsia="Times New Roman"/>
                <w:color w:val="000000"/>
              </w:rPr>
            </w:pPr>
            <w:r w:rsidRPr="0039073A">
              <w:rPr>
                <w:rFonts w:eastAsia="Times New Roman"/>
                <w:color w:val="000000"/>
              </w:rPr>
              <w:t>64</w:t>
            </w:r>
          </w:p>
        </w:tc>
        <w:tc>
          <w:tcPr>
            <w:tcW w:w="443" w:type="pct"/>
            <w:vAlign w:val="center"/>
          </w:tcPr>
          <w:p w:rsidR="008D7F20" w:rsidRPr="0039073A" w:rsidRDefault="008D7F20" w:rsidP="0039073A">
            <w:pPr>
              <w:jc w:val="center"/>
              <w:rPr>
                <w:rFonts w:eastAsia="Times New Roman"/>
                <w:color w:val="000000"/>
              </w:rPr>
            </w:pPr>
            <w:r w:rsidRPr="0039073A">
              <w:rPr>
                <w:rFonts w:eastAsia="Times New Roman"/>
                <w:color w:val="000000"/>
              </w:rPr>
              <w:t>188,16</w:t>
            </w:r>
          </w:p>
        </w:tc>
      </w:tr>
      <w:tr w:rsidR="008D7F20" w:rsidRPr="0039073A" w:rsidTr="0015443B">
        <w:trPr>
          <w:trHeight w:val="330"/>
        </w:trPr>
        <w:tc>
          <w:tcPr>
            <w:tcW w:w="641" w:type="pct"/>
            <w:tcBorders>
              <w:bottom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Общо</w:t>
            </w:r>
          </w:p>
        </w:tc>
        <w:tc>
          <w:tcPr>
            <w:tcW w:w="405" w:type="pct"/>
            <w:tcBorders>
              <w:bottom w:val="double" w:sz="4" w:space="0" w:color="auto"/>
            </w:tcBorders>
            <w:shd w:val="clear" w:color="000000" w:fill="A6A6A6"/>
            <w:noWrap/>
            <w:vAlign w:val="center"/>
          </w:tcPr>
          <w:p w:rsidR="008D7F20" w:rsidRPr="0039073A" w:rsidRDefault="008D7F20" w:rsidP="0039073A">
            <w:pPr>
              <w:jc w:val="center"/>
              <w:rPr>
                <w:rFonts w:eastAsia="Times New Roman"/>
                <w:color w:val="000000"/>
              </w:rPr>
            </w:pPr>
          </w:p>
        </w:tc>
        <w:tc>
          <w:tcPr>
            <w:tcW w:w="587" w:type="pct"/>
            <w:tcBorders>
              <w:bottom w:val="double" w:sz="4" w:space="0" w:color="auto"/>
            </w:tcBorders>
            <w:shd w:val="clear" w:color="000000" w:fill="A6A6A6"/>
            <w:noWrap/>
            <w:vAlign w:val="center"/>
          </w:tcPr>
          <w:p w:rsidR="008D7F20" w:rsidRPr="0039073A" w:rsidRDefault="008D7F20" w:rsidP="0039073A">
            <w:pPr>
              <w:jc w:val="center"/>
            </w:pPr>
            <w:r w:rsidRPr="0039073A">
              <w:t> </w:t>
            </w:r>
          </w:p>
        </w:tc>
        <w:tc>
          <w:tcPr>
            <w:tcW w:w="567" w:type="pct"/>
            <w:tcBorders>
              <w:bottom w:val="double" w:sz="4" w:space="0" w:color="auto"/>
            </w:tcBorders>
            <w:shd w:val="clear" w:color="000000" w:fill="A6A6A6"/>
            <w:noWrap/>
            <w:vAlign w:val="center"/>
          </w:tcPr>
          <w:p w:rsidR="008D7F20" w:rsidRPr="0039073A" w:rsidRDefault="008D7F20" w:rsidP="0039073A">
            <w:pPr>
              <w:jc w:val="center"/>
              <w:rPr>
                <w:b/>
                <w:bCs/>
              </w:rPr>
            </w:pPr>
            <w:r w:rsidRPr="0039073A">
              <w:rPr>
                <w:b/>
                <w:bCs/>
              </w:rPr>
              <w:t>2395,30</w:t>
            </w:r>
          </w:p>
        </w:tc>
        <w:tc>
          <w:tcPr>
            <w:tcW w:w="575"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23211</w:t>
            </w:r>
          </w:p>
        </w:tc>
        <w:tc>
          <w:tcPr>
            <w:tcW w:w="543"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5823,70</w:t>
            </w:r>
          </w:p>
        </w:tc>
        <w:tc>
          <w:tcPr>
            <w:tcW w:w="445"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Pr>
                <w:rFonts w:eastAsia="Times New Roman"/>
                <w:b/>
                <w:bCs/>
                <w:color w:val="000000"/>
              </w:rPr>
              <w:t>412,33</w:t>
            </w:r>
          </w:p>
        </w:tc>
        <w:tc>
          <w:tcPr>
            <w:tcW w:w="498"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41046,7</w:t>
            </w:r>
          </w:p>
        </w:tc>
        <w:tc>
          <w:tcPr>
            <w:tcW w:w="297"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688</w:t>
            </w:r>
          </w:p>
        </w:tc>
        <w:tc>
          <w:tcPr>
            <w:tcW w:w="443"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lang w:val="en-US"/>
              </w:rPr>
            </w:pPr>
            <w:r w:rsidRPr="0039073A">
              <w:rPr>
                <w:rFonts w:eastAsia="Times New Roman"/>
                <w:b/>
                <w:bCs/>
                <w:color w:val="000000"/>
              </w:rPr>
              <w:t>2022,7</w:t>
            </w:r>
          </w:p>
        </w:tc>
      </w:tr>
    </w:tbl>
    <w:p w:rsidR="008D7F20" w:rsidRDefault="008D7F20" w:rsidP="00F719AD">
      <w:pPr>
        <w:spacing w:line="360" w:lineRule="auto"/>
        <w:ind w:firstLine="709"/>
        <w:jc w:val="both"/>
      </w:pPr>
    </w:p>
    <w:p w:rsidR="008D7F20" w:rsidRPr="0039073A" w:rsidRDefault="008D7F20" w:rsidP="00F719AD">
      <w:pPr>
        <w:spacing w:line="360" w:lineRule="auto"/>
        <w:ind w:firstLine="709"/>
        <w:jc w:val="both"/>
      </w:pPr>
    </w:p>
    <w:p w:rsidR="008D7F20" w:rsidRPr="0039073A" w:rsidRDefault="008D7F20" w:rsidP="00F719AD">
      <w:pPr>
        <w:spacing w:line="360" w:lineRule="auto"/>
        <w:ind w:firstLine="709"/>
        <w:jc w:val="right"/>
      </w:pPr>
      <w:r w:rsidRPr="0039073A">
        <w:t>Таблица 4.3. Енергиен профил за 2014 год.</w:t>
      </w:r>
    </w:p>
    <w:tbl>
      <w:tblPr>
        <w:tblW w:w="5036" w:type="pct"/>
        <w:tblInd w:w="-7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A0"/>
      </w:tblPr>
      <w:tblGrid>
        <w:gridCol w:w="1284"/>
        <w:gridCol w:w="805"/>
        <w:gridCol w:w="1177"/>
        <w:gridCol w:w="1131"/>
        <w:gridCol w:w="1133"/>
        <w:gridCol w:w="1103"/>
        <w:gridCol w:w="847"/>
        <w:gridCol w:w="967"/>
        <w:gridCol w:w="691"/>
        <w:gridCol w:w="853"/>
      </w:tblGrid>
      <w:tr w:rsidR="008D7F20" w:rsidRPr="0039073A" w:rsidTr="0015443B">
        <w:trPr>
          <w:trHeight w:val="735"/>
        </w:trPr>
        <w:tc>
          <w:tcPr>
            <w:tcW w:w="642"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Месец</w:t>
            </w:r>
          </w:p>
        </w:tc>
        <w:tc>
          <w:tcPr>
            <w:tcW w:w="403"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Дни</w:t>
            </w:r>
          </w:p>
        </w:tc>
        <w:tc>
          <w:tcPr>
            <w:tcW w:w="589" w:type="pct"/>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Средно-месечна температура на външния въздух</w:t>
            </w:r>
          </w:p>
        </w:tc>
        <w:tc>
          <w:tcPr>
            <w:tcW w:w="566" w:type="pct"/>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Денгра</w:t>
            </w:r>
            <w:r>
              <w:rPr>
                <w:rFonts w:eastAsia="Times New Roman"/>
                <w:b/>
                <w:bCs/>
                <w:color w:val="000000"/>
              </w:rPr>
              <w:t xml:space="preserve"> </w:t>
            </w:r>
            <w:r w:rsidRPr="0039073A">
              <w:rPr>
                <w:rFonts w:eastAsia="Times New Roman"/>
                <w:b/>
                <w:bCs/>
                <w:color w:val="000000"/>
              </w:rPr>
              <w:t>дуси</w:t>
            </w:r>
          </w:p>
        </w:tc>
        <w:tc>
          <w:tcPr>
            <w:tcW w:w="1119"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Електроенергия /с ДДС/</w:t>
            </w:r>
          </w:p>
        </w:tc>
        <w:tc>
          <w:tcPr>
            <w:tcW w:w="908" w:type="pct"/>
            <w:gridSpan w:val="2"/>
            <w:vMerge w:val="restart"/>
            <w:tcBorders>
              <w:top w:val="double" w:sz="4" w:space="0" w:color="auto"/>
            </w:tcBorders>
            <w:shd w:val="clear" w:color="000000" w:fill="969696"/>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Централно топлоснабдяване /с ДДС/</w:t>
            </w:r>
          </w:p>
        </w:tc>
        <w:tc>
          <w:tcPr>
            <w:tcW w:w="774" w:type="pct"/>
            <w:gridSpan w:val="2"/>
            <w:vMerge w:val="restart"/>
            <w:tcBorders>
              <w:top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Вода</w:t>
            </w:r>
          </w:p>
        </w:tc>
      </w:tr>
      <w:tr w:rsidR="008D7F20" w:rsidRPr="0039073A" w:rsidTr="0015443B">
        <w:trPr>
          <w:trHeight w:val="420"/>
        </w:trPr>
        <w:tc>
          <w:tcPr>
            <w:tcW w:w="642" w:type="pct"/>
            <w:vMerge/>
            <w:vAlign w:val="center"/>
          </w:tcPr>
          <w:p w:rsidR="008D7F20" w:rsidRPr="0039073A" w:rsidRDefault="008D7F20" w:rsidP="0039073A">
            <w:pPr>
              <w:jc w:val="center"/>
              <w:rPr>
                <w:rFonts w:eastAsia="Times New Roman"/>
                <w:b/>
                <w:bCs/>
                <w:color w:val="000000"/>
              </w:rPr>
            </w:pPr>
          </w:p>
        </w:tc>
        <w:tc>
          <w:tcPr>
            <w:tcW w:w="403" w:type="pct"/>
            <w:vMerge/>
            <w:vAlign w:val="center"/>
          </w:tcPr>
          <w:p w:rsidR="008D7F20" w:rsidRPr="0039073A" w:rsidRDefault="008D7F20" w:rsidP="0039073A">
            <w:pPr>
              <w:jc w:val="center"/>
              <w:rPr>
                <w:rFonts w:eastAsia="Times New Roman"/>
                <w:b/>
                <w:bCs/>
                <w:color w:val="000000"/>
              </w:rPr>
            </w:pPr>
          </w:p>
        </w:tc>
        <w:tc>
          <w:tcPr>
            <w:tcW w:w="589" w:type="pct"/>
            <w:vMerge/>
            <w:vAlign w:val="center"/>
          </w:tcPr>
          <w:p w:rsidR="008D7F20" w:rsidRPr="0039073A" w:rsidRDefault="008D7F20" w:rsidP="0039073A">
            <w:pPr>
              <w:jc w:val="center"/>
              <w:rPr>
                <w:rFonts w:eastAsia="Times New Roman"/>
                <w:b/>
                <w:bCs/>
                <w:color w:val="000000"/>
              </w:rPr>
            </w:pPr>
          </w:p>
        </w:tc>
        <w:tc>
          <w:tcPr>
            <w:tcW w:w="566" w:type="pct"/>
            <w:vMerge/>
            <w:vAlign w:val="center"/>
          </w:tcPr>
          <w:p w:rsidR="008D7F20" w:rsidRPr="0039073A" w:rsidRDefault="008D7F20" w:rsidP="0039073A">
            <w:pPr>
              <w:jc w:val="center"/>
              <w:rPr>
                <w:rFonts w:eastAsia="Times New Roman"/>
                <w:b/>
                <w:bCs/>
                <w:color w:val="000000"/>
              </w:rPr>
            </w:pPr>
          </w:p>
        </w:tc>
        <w:tc>
          <w:tcPr>
            <w:tcW w:w="1119" w:type="pct"/>
            <w:gridSpan w:val="2"/>
            <w:vMerge/>
            <w:vAlign w:val="center"/>
          </w:tcPr>
          <w:p w:rsidR="008D7F20" w:rsidRPr="0039073A" w:rsidRDefault="008D7F20" w:rsidP="0039073A">
            <w:pPr>
              <w:jc w:val="center"/>
              <w:rPr>
                <w:rFonts w:eastAsia="Times New Roman"/>
                <w:b/>
                <w:bCs/>
                <w:color w:val="000000"/>
              </w:rPr>
            </w:pPr>
          </w:p>
        </w:tc>
        <w:tc>
          <w:tcPr>
            <w:tcW w:w="908" w:type="pct"/>
            <w:gridSpan w:val="2"/>
            <w:vMerge/>
            <w:vAlign w:val="center"/>
          </w:tcPr>
          <w:p w:rsidR="008D7F20" w:rsidRPr="0039073A" w:rsidRDefault="008D7F20" w:rsidP="0039073A">
            <w:pPr>
              <w:jc w:val="center"/>
              <w:rPr>
                <w:rFonts w:eastAsia="Times New Roman"/>
                <w:b/>
                <w:bCs/>
                <w:color w:val="000000"/>
              </w:rPr>
            </w:pPr>
          </w:p>
        </w:tc>
        <w:tc>
          <w:tcPr>
            <w:tcW w:w="774" w:type="pct"/>
            <w:gridSpan w:val="2"/>
            <w:vMerge/>
            <w:vAlign w:val="center"/>
          </w:tcPr>
          <w:p w:rsidR="008D7F20" w:rsidRPr="0039073A" w:rsidRDefault="008D7F20" w:rsidP="0039073A">
            <w:pPr>
              <w:jc w:val="center"/>
              <w:rPr>
                <w:rFonts w:eastAsia="Times New Roman"/>
                <w:b/>
                <w:bCs/>
                <w:color w:val="000000"/>
              </w:rPr>
            </w:pPr>
          </w:p>
        </w:tc>
      </w:tr>
      <w:tr w:rsidR="008D7F20" w:rsidRPr="0039073A" w:rsidTr="0015443B">
        <w:trPr>
          <w:trHeight w:val="570"/>
        </w:trPr>
        <w:tc>
          <w:tcPr>
            <w:tcW w:w="642"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w:t>
            </w:r>
          </w:p>
        </w:tc>
        <w:tc>
          <w:tcPr>
            <w:tcW w:w="403"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бр,</w:t>
            </w:r>
          </w:p>
        </w:tc>
        <w:tc>
          <w:tcPr>
            <w:tcW w:w="589"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°C</w:t>
            </w:r>
          </w:p>
        </w:tc>
        <w:tc>
          <w:tcPr>
            <w:tcW w:w="566"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k,day</w:t>
            </w:r>
          </w:p>
        </w:tc>
        <w:tc>
          <w:tcPr>
            <w:tcW w:w="567"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kWh</w:t>
            </w:r>
          </w:p>
        </w:tc>
        <w:tc>
          <w:tcPr>
            <w:tcW w:w="552" w:type="pct"/>
            <w:shd w:val="clear" w:color="000000" w:fill="FFFFFF"/>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424"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MWh</w:t>
            </w:r>
          </w:p>
        </w:tc>
        <w:tc>
          <w:tcPr>
            <w:tcW w:w="484" w:type="pct"/>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c>
          <w:tcPr>
            <w:tcW w:w="346" w:type="pct"/>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м3</w:t>
            </w:r>
          </w:p>
        </w:tc>
        <w:tc>
          <w:tcPr>
            <w:tcW w:w="428" w:type="pct"/>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лв,</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Януари</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21</w:t>
            </w:r>
          </w:p>
        </w:tc>
        <w:tc>
          <w:tcPr>
            <w:tcW w:w="589" w:type="pct"/>
            <w:shd w:val="clear" w:color="000000" w:fill="A6A6A6"/>
            <w:noWrap/>
            <w:vAlign w:val="center"/>
          </w:tcPr>
          <w:p w:rsidR="008D7F20" w:rsidRPr="0039073A" w:rsidRDefault="008D7F20" w:rsidP="0039073A">
            <w:pPr>
              <w:jc w:val="center"/>
            </w:pPr>
            <w:r w:rsidRPr="0039073A">
              <w:t>1,6</w:t>
            </w:r>
          </w:p>
        </w:tc>
        <w:tc>
          <w:tcPr>
            <w:tcW w:w="566" w:type="pct"/>
            <w:shd w:val="clear" w:color="000000" w:fill="A6A6A6"/>
            <w:noWrap/>
            <w:vAlign w:val="center"/>
          </w:tcPr>
          <w:p w:rsidR="008D7F20" w:rsidRPr="0039073A" w:rsidRDefault="008D7F20" w:rsidP="0039073A">
            <w:pPr>
              <w:jc w:val="center"/>
            </w:pPr>
            <w:r w:rsidRPr="0039073A">
              <w:t>523,90</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2103,00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504,66</w:t>
            </w:r>
          </w:p>
        </w:tc>
        <w:tc>
          <w:tcPr>
            <w:tcW w:w="42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66,78</w:t>
            </w:r>
          </w:p>
        </w:tc>
        <w:tc>
          <w:tcPr>
            <w:tcW w:w="48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6641,30</w:t>
            </w: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77</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226,38</w:t>
            </w:r>
          </w:p>
        </w:tc>
      </w:tr>
      <w:tr w:rsidR="008D7F20" w:rsidRPr="0039073A" w:rsidTr="0015443B">
        <w:trPr>
          <w:trHeight w:val="315"/>
        </w:trPr>
        <w:tc>
          <w:tcPr>
            <w:tcW w:w="642"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Февруари</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20</w:t>
            </w:r>
          </w:p>
        </w:tc>
        <w:tc>
          <w:tcPr>
            <w:tcW w:w="589" w:type="pct"/>
            <w:noWrap/>
            <w:vAlign w:val="center"/>
          </w:tcPr>
          <w:p w:rsidR="008D7F20" w:rsidRPr="0039073A" w:rsidRDefault="008D7F20" w:rsidP="0039073A">
            <w:pPr>
              <w:jc w:val="center"/>
            </w:pPr>
            <w:r w:rsidRPr="0039073A">
              <w:t>3,6</w:t>
            </w:r>
          </w:p>
        </w:tc>
        <w:tc>
          <w:tcPr>
            <w:tcW w:w="566" w:type="pct"/>
            <w:noWrap/>
            <w:vAlign w:val="center"/>
          </w:tcPr>
          <w:p w:rsidR="008D7F20" w:rsidRPr="0039073A" w:rsidRDefault="008D7F20" w:rsidP="0039073A">
            <w:pPr>
              <w:jc w:val="center"/>
            </w:pPr>
            <w:r w:rsidRPr="0039073A">
              <w:t>417,20</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5016,00</w:t>
            </w:r>
          </w:p>
        </w:tc>
        <w:tc>
          <w:tcPr>
            <w:tcW w:w="552" w:type="pct"/>
            <w:vAlign w:val="center"/>
          </w:tcPr>
          <w:p w:rsidR="008D7F20" w:rsidRPr="0039073A" w:rsidRDefault="008D7F20" w:rsidP="0039073A">
            <w:pPr>
              <w:jc w:val="center"/>
              <w:rPr>
                <w:rFonts w:eastAsia="Times New Roman"/>
                <w:color w:val="000000"/>
                <w:lang w:val="en-US"/>
              </w:rPr>
            </w:pPr>
            <w:r w:rsidRPr="0039073A">
              <w:rPr>
                <w:rFonts w:eastAsia="Times New Roman"/>
                <w:color w:val="000000"/>
              </w:rPr>
              <w:t>1203,9</w:t>
            </w:r>
          </w:p>
        </w:tc>
        <w:tc>
          <w:tcPr>
            <w:tcW w:w="424" w:type="pct"/>
            <w:vAlign w:val="center"/>
          </w:tcPr>
          <w:p w:rsidR="008D7F20" w:rsidRPr="0039073A" w:rsidRDefault="008D7F20" w:rsidP="0039073A">
            <w:pPr>
              <w:jc w:val="center"/>
              <w:rPr>
                <w:rFonts w:eastAsia="Times New Roman"/>
                <w:color w:val="000000"/>
              </w:rPr>
            </w:pPr>
            <w:r w:rsidRPr="0039073A">
              <w:rPr>
                <w:rFonts w:eastAsia="Times New Roman"/>
                <w:color w:val="000000"/>
              </w:rPr>
              <w:t>55,92</w:t>
            </w:r>
          </w:p>
        </w:tc>
        <w:tc>
          <w:tcPr>
            <w:tcW w:w="484" w:type="pct"/>
            <w:vAlign w:val="center"/>
          </w:tcPr>
          <w:p w:rsidR="008D7F20" w:rsidRPr="0039073A" w:rsidRDefault="008D7F20" w:rsidP="0039073A">
            <w:pPr>
              <w:jc w:val="center"/>
              <w:rPr>
                <w:rFonts w:eastAsia="Times New Roman"/>
                <w:color w:val="000000"/>
              </w:rPr>
            </w:pPr>
            <w:r w:rsidRPr="0039073A">
              <w:rPr>
                <w:rFonts w:eastAsia="Times New Roman"/>
                <w:color w:val="000000"/>
              </w:rPr>
              <w:t>5561,29</w:t>
            </w: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62</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182,28</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Март</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23</w:t>
            </w:r>
          </w:p>
        </w:tc>
        <w:tc>
          <w:tcPr>
            <w:tcW w:w="589" w:type="pct"/>
            <w:shd w:val="clear" w:color="000000" w:fill="A6A6A6"/>
            <w:noWrap/>
            <w:vAlign w:val="center"/>
          </w:tcPr>
          <w:p w:rsidR="008D7F20" w:rsidRPr="0039073A" w:rsidRDefault="008D7F20" w:rsidP="0039073A">
            <w:pPr>
              <w:jc w:val="center"/>
            </w:pPr>
            <w:r w:rsidRPr="0039073A">
              <w:t>9,3</w:t>
            </w:r>
          </w:p>
        </w:tc>
        <w:tc>
          <w:tcPr>
            <w:tcW w:w="566" w:type="pct"/>
            <w:shd w:val="clear" w:color="000000" w:fill="A6A6A6"/>
            <w:noWrap/>
            <w:vAlign w:val="center"/>
          </w:tcPr>
          <w:p w:rsidR="008D7F20" w:rsidRPr="0039073A" w:rsidRDefault="008D7F20" w:rsidP="0039073A">
            <w:pPr>
              <w:jc w:val="center"/>
            </w:pPr>
            <w:r w:rsidRPr="0039073A">
              <w:t>285,20</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905,00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208,35</w:t>
            </w:r>
          </w:p>
        </w:tc>
        <w:tc>
          <w:tcPr>
            <w:tcW w:w="42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33,41</w:t>
            </w:r>
          </w:p>
        </w:tc>
        <w:tc>
          <w:tcPr>
            <w:tcW w:w="48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3322,39</w:t>
            </w: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62</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182,28</w:t>
            </w:r>
          </w:p>
        </w:tc>
      </w:tr>
      <w:tr w:rsidR="008D7F20" w:rsidRPr="0039073A" w:rsidTr="0015443B">
        <w:trPr>
          <w:trHeight w:val="315"/>
        </w:trPr>
        <w:tc>
          <w:tcPr>
            <w:tcW w:w="642"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Април</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4</w:t>
            </w:r>
          </w:p>
        </w:tc>
        <w:tc>
          <w:tcPr>
            <w:tcW w:w="589" w:type="pct"/>
            <w:noWrap/>
            <w:vAlign w:val="center"/>
          </w:tcPr>
          <w:p w:rsidR="008D7F20" w:rsidRPr="0039073A" w:rsidRDefault="008D7F20" w:rsidP="0039073A">
            <w:pPr>
              <w:jc w:val="center"/>
            </w:pPr>
            <w:r w:rsidRPr="0039073A">
              <w:t>11,9</w:t>
            </w:r>
          </w:p>
        </w:tc>
        <w:tc>
          <w:tcPr>
            <w:tcW w:w="566" w:type="pct"/>
            <w:noWrap/>
            <w:vAlign w:val="center"/>
          </w:tcPr>
          <w:p w:rsidR="008D7F20" w:rsidRPr="0039073A" w:rsidRDefault="008D7F20" w:rsidP="0039073A">
            <w:pPr>
              <w:jc w:val="center"/>
            </w:pPr>
            <w:r w:rsidRPr="0039073A">
              <w:t>151,80</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2453,00</w:t>
            </w:r>
          </w:p>
        </w:tc>
        <w:tc>
          <w:tcPr>
            <w:tcW w:w="552" w:type="pct"/>
            <w:vAlign w:val="center"/>
          </w:tcPr>
          <w:p w:rsidR="008D7F20" w:rsidRPr="0039073A" w:rsidRDefault="008D7F20" w:rsidP="0039073A">
            <w:pPr>
              <w:jc w:val="center"/>
              <w:rPr>
                <w:rFonts w:eastAsia="Times New Roman"/>
                <w:color w:val="000000"/>
              </w:rPr>
            </w:pPr>
            <w:r w:rsidRPr="0039073A">
              <w:rPr>
                <w:rFonts w:eastAsia="Times New Roman"/>
                <w:color w:val="000000"/>
              </w:rPr>
              <w:t>587,18</w:t>
            </w:r>
          </w:p>
        </w:tc>
        <w:tc>
          <w:tcPr>
            <w:tcW w:w="424" w:type="pct"/>
            <w:vAlign w:val="center"/>
          </w:tcPr>
          <w:p w:rsidR="008D7F20" w:rsidRPr="0039073A" w:rsidRDefault="008D7F20" w:rsidP="0039073A">
            <w:pPr>
              <w:jc w:val="center"/>
              <w:rPr>
                <w:rFonts w:eastAsia="Times New Roman"/>
                <w:color w:val="000000"/>
              </w:rPr>
            </w:pPr>
          </w:p>
        </w:tc>
        <w:tc>
          <w:tcPr>
            <w:tcW w:w="484" w:type="pct"/>
            <w:vAlign w:val="center"/>
          </w:tcPr>
          <w:p w:rsidR="008D7F20" w:rsidRPr="0039073A" w:rsidRDefault="008D7F20" w:rsidP="0039073A">
            <w:pPr>
              <w:jc w:val="center"/>
              <w:rPr>
                <w:rFonts w:eastAsia="Times New Roman"/>
                <w:color w:val="000000"/>
              </w:rPr>
            </w:pP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60</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176,4</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Май</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9"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6"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1654,00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395,93</w:t>
            </w:r>
          </w:p>
        </w:tc>
        <w:tc>
          <w:tcPr>
            <w:tcW w:w="424" w:type="pct"/>
            <w:shd w:val="clear" w:color="000000" w:fill="A6A6A6"/>
            <w:vAlign w:val="center"/>
          </w:tcPr>
          <w:p w:rsidR="008D7F20" w:rsidRPr="0039073A" w:rsidRDefault="008D7F20" w:rsidP="0039073A">
            <w:pPr>
              <w:jc w:val="center"/>
              <w:rPr>
                <w:rFonts w:eastAsia="Times New Roman"/>
                <w:color w:val="000000"/>
              </w:rPr>
            </w:pPr>
          </w:p>
        </w:tc>
        <w:tc>
          <w:tcPr>
            <w:tcW w:w="484" w:type="pct"/>
            <w:shd w:val="clear" w:color="000000" w:fill="A6A6A6"/>
            <w:vAlign w:val="center"/>
          </w:tcPr>
          <w:p w:rsidR="008D7F20" w:rsidRPr="0039073A" w:rsidRDefault="008D7F20" w:rsidP="0039073A">
            <w:pPr>
              <w:jc w:val="center"/>
              <w:rPr>
                <w:rFonts w:eastAsia="Times New Roman"/>
                <w:color w:val="000000"/>
              </w:rPr>
            </w:pP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46</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135,24</w:t>
            </w:r>
          </w:p>
        </w:tc>
      </w:tr>
      <w:tr w:rsidR="008D7F20" w:rsidRPr="0039073A" w:rsidTr="0015443B">
        <w:trPr>
          <w:trHeight w:val="315"/>
        </w:trPr>
        <w:tc>
          <w:tcPr>
            <w:tcW w:w="642" w:type="pct"/>
            <w:noWrap/>
            <w:vAlign w:val="center"/>
          </w:tcPr>
          <w:p w:rsidR="008D7F20" w:rsidRPr="0039073A" w:rsidRDefault="008D7F20" w:rsidP="0039073A">
            <w:pPr>
              <w:rPr>
                <w:rFonts w:eastAsia="Times New Roman"/>
                <w:color w:val="000000"/>
              </w:rPr>
            </w:pPr>
            <w:r w:rsidRPr="0039073A">
              <w:rPr>
                <w:rFonts w:eastAsia="Times New Roman"/>
                <w:color w:val="000000"/>
              </w:rPr>
              <w:t>Юни</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9" w:type="pct"/>
            <w:noWrap/>
            <w:vAlign w:val="center"/>
          </w:tcPr>
          <w:p w:rsidR="008D7F20" w:rsidRPr="0039073A" w:rsidRDefault="008D7F20" w:rsidP="0039073A">
            <w:pPr>
              <w:jc w:val="center"/>
              <w:rPr>
                <w:color w:val="000000"/>
              </w:rPr>
            </w:pPr>
            <w:r w:rsidRPr="0039073A">
              <w:rPr>
                <w:color w:val="000000"/>
              </w:rPr>
              <w:t xml:space="preserve"> -</w:t>
            </w:r>
          </w:p>
        </w:tc>
        <w:tc>
          <w:tcPr>
            <w:tcW w:w="566" w:type="pct"/>
            <w:noWrap/>
            <w:vAlign w:val="center"/>
          </w:tcPr>
          <w:p w:rsidR="008D7F20" w:rsidRPr="0039073A" w:rsidRDefault="008D7F20" w:rsidP="0039073A">
            <w:pPr>
              <w:jc w:val="center"/>
              <w:rPr>
                <w:color w:val="000000"/>
              </w:rPr>
            </w:pPr>
            <w:r w:rsidRPr="0039073A">
              <w:rPr>
                <w:color w:val="000000"/>
              </w:rPr>
              <w:t xml:space="preserve"> -</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1094,00</w:t>
            </w:r>
          </w:p>
        </w:tc>
        <w:tc>
          <w:tcPr>
            <w:tcW w:w="552" w:type="pct"/>
            <w:vAlign w:val="center"/>
          </w:tcPr>
          <w:p w:rsidR="008D7F20" w:rsidRPr="0039073A" w:rsidRDefault="008D7F20" w:rsidP="0039073A">
            <w:pPr>
              <w:jc w:val="center"/>
              <w:rPr>
                <w:rFonts w:eastAsia="Times New Roman"/>
                <w:color w:val="000000"/>
              </w:rPr>
            </w:pPr>
            <w:r w:rsidRPr="0039073A">
              <w:rPr>
                <w:rFonts w:eastAsia="Times New Roman"/>
                <w:color w:val="000000"/>
              </w:rPr>
              <w:t>261,88</w:t>
            </w:r>
          </w:p>
        </w:tc>
        <w:tc>
          <w:tcPr>
            <w:tcW w:w="424" w:type="pct"/>
            <w:vAlign w:val="center"/>
          </w:tcPr>
          <w:p w:rsidR="008D7F20" w:rsidRPr="0039073A" w:rsidRDefault="008D7F20" w:rsidP="0039073A">
            <w:pPr>
              <w:jc w:val="center"/>
              <w:rPr>
                <w:rFonts w:eastAsia="Times New Roman"/>
                <w:color w:val="000000"/>
              </w:rPr>
            </w:pPr>
          </w:p>
        </w:tc>
        <w:tc>
          <w:tcPr>
            <w:tcW w:w="484" w:type="pct"/>
            <w:vAlign w:val="center"/>
          </w:tcPr>
          <w:p w:rsidR="008D7F20" w:rsidRPr="0039073A" w:rsidRDefault="008D7F20" w:rsidP="0039073A">
            <w:pPr>
              <w:jc w:val="center"/>
              <w:rPr>
                <w:rFonts w:eastAsia="Times New Roman"/>
                <w:color w:val="000000"/>
              </w:rPr>
            </w:pP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52</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152,88</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Юли</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9"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6"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924,00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221,20</w:t>
            </w:r>
          </w:p>
        </w:tc>
        <w:tc>
          <w:tcPr>
            <w:tcW w:w="424" w:type="pct"/>
            <w:shd w:val="clear" w:color="000000" w:fill="A6A6A6"/>
            <w:vAlign w:val="center"/>
          </w:tcPr>
          <w:p w:rsidR="008D7F20" w:rsidRPr="0039073A" w:rsidRDefault="008D7F20" w:rsidP="0039073A">
            <w:pPr>
              <w:jc w:val="center"/>
              <w:rPr>
                <w:rFonts w:eastAsia="Times New Roman"/>
                <w:color w:val="000000"/>
              </w:rPr>
            </w:pPr>
          </w:p>
        </w:tc>
        <w:tc>
          <w:tcPr>
            <w:tcW w:w="484" w:type="pct"/>
            <w:shd w:val="clear" w:color="000000" w:fill="A6A6A6"/>
            <w:vAlign w:val="center"/>
          </w:tcPr>
          <w:p w:rsidR="008D7F20" w:rsidRPr="0039073A" w:rsidRDefault="008D7F20" w:rsidP="0039073A">
            <w:pPr>
              <w:jc w:val="center"/>
              <w:rPr>
                <w:rFonts w:eastAsia="Times New Roman"/>
                <w:color w:val="000000"/>
              </w:rPr>
            </w:pP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32</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94,08</w:t>
            </w:r>
          </w:p>
        </w:tc>
      </w:tr>
      <w:tr w:rsidR="008D7F20" w:rsidRPr="0039073A" w:rsidTr="0015443B">
        <w:trPr>
          <w:trHeight w:val="315"/>
        </w:trPr>
        <w:tc>
          <w:tcPr>
            <w:tcW w:w="642" w:type="pct"/>
            <w:noWrap/>
            <w:vAlign w:val="center"/>
          </w:tcPr>
          <w:p w:rsidR="008D7F20" w:rsidRPr="0039073A" w:rsidRDefault="008D7F20" w:rsidP="0039073A">
            <w:pPr>
              <w:rPr>
                <w:rFonts w:eastAsia="Times New Roman"/>
                <w:color w:val="000000"/>
              </w:rPr>
            </w:pPr>
            <w:r w:rsidRPr="0039073A">
              <w:rPr>
                <w:rFonts w:eastAsia="Times New Roman"/>
                <w:color w:val="000000"/>
              </w:rPr>
              <w:t>Август</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9" w:type="pct"/>
            <w:noWrap/>
            <w:vAlign w:val="center"/>
          </w:tcPr>
          <w:p w:rsidR="008D7F20" w:rsidRPr="0039073A" w:rsidRDefault="008D7F20" w:rsidP="0039073A">
            <w:pPr>
              <w:jc w:val="center"/>
              <w:rPr>
                <w:color w:val="000000"/>
              </w:rPr>
            </w:pPr>
            <w:r w:rsidRPr="0039073A">
              <w:rPr>
                <w:color w:val="000000"/>
              </w:rPr>
              <w:t xml:space="preserve"> -</w:t>
            </w:r>
          </w:p>
        </w:tc>
        <w:tc>
          <w:tcPr>
            <w:tcW w:w="566" w:type="pct"/>
            <w:noWrap/>
            <w:vAlign w:val="center"/>
          </w:tcPr>
          <w:p w:rsidR="008D7F20" w:rsidRPr="0039073A" w:rsidRDefault="008D7F20" w:rsidP="0039073A">
            <w:pPr>
              <w:jc w:val="center"/>
              <w:rPr>
                <w:color w:val="000000"/>
              </w:rPr>
            </w:pPr>
            <w:r w:rsidRPr="0039073A">
              <w:rPr>
                <w:color w:val="000000"/>
              </w:rPr>
              <w:t xml:space="preserve"> -</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546,00</w:t>
            </w:r>
          </w:p>
        </w:tc>
        <w:tc>
          <w:tcPr>
            <w:tcW w:w="552" w:type="pct"/>
            <w:vAlign w:val="center"/>
          </w:tcPr>
          <w:p w:rsidR="008D7F20" w:rsidRPr="0039073A" w:rsidRDefault="008D7F20" w:rsidP="0039073A">
            <w:pPr>
              <w:jc w:val="center"/>
              <w:rPr>
                <w:rFonts w:eastAsia="Times New Roman"/>
                <w:color w:val="000000"/>
              </w:rPr>
            </w:pPr>
            <w:r w:rsidRPr="0039073A">
              <w:rPr>
                <w:rFonts w:eastAsia="Times New Roman"/>
                <w:color w:val="000000"/>
              </w:rPr>
              <w:t>135,91</w:t>
            </w:r>
          </w:p>
        </w:tc>
        <w:tc>
          <w:tcPr>
            <w:tcW w:w="424" w:type="pct"/>
            <w:vAlign w:val="center"/>
          </w:tcPr>
          <w:p w:rsidR="008D7F20" w:rsidRPr="0039073A" w:rsidRDefault="008D7F20" w:rsidP="0039073A">
            <w:pPr>
              <w:jc w:val="center"/>
              <w:rPr>
                <w:rFonts w:eastAsia="Times New Roman"/>
                <w:color w:val="000000"/>
              </w:rPr>
            </w:pPr>
          </w:p>
        </w:tc>
        <w:tc>
          <w:tcPr>
            <w:tcW w:w="484" w:type="pct"/>
            <w:vAlign w:val="center"/>
          </w:tcPr>
          <w:p w:rsidR="008D7F20" w:rsidRPr="0039073A" w:rsidRDefault="008D7F20" w:rsidP="0039073A">
            <w:pPr>
              <w:jc w:val="center"/>
              <w:rPr>
                <w:rFonts w:eastAsia="Times New Roman"/>
                <w:color w:val="000000"/>
              </w:rPr>
            </w:pP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25</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73,5</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Септември</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w:t>
            </w:r>
          </w:p>
        </w:tc>
        <w:tc>
          <w:tcPr>
            <w:tcW w:w="589"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6" w:type="pct"/>
            <w:shd w:val="clear" w:color="000000" w:fill="A6A6A6"/>
            <w:noWrap/>
            <w:vAlign w:val="center"/>
          </w:tcPr>
          <w:p w:rsidR="008D7F20" w:rsidRPr="0039073A" w:rsidRDefault="008D7F20" w:rsidP="0039073A">
            <w:pPr>
              <w:jc w:val="center"/>
              <w:rPr>
                <w:color w:val="000000"/>
              </w:rPr>
            </w:pPr>
            <w:r w:rsidRPr="0039073A">
              <w:rPr>
                <w:color w:val="000000"/>
              </w:rPr>
              <w:t xml:space="preserve"> -</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449,00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112,06</w:t>
            </w:r>
          </w:p>
        </w:tc>
        <w:tc>
          <w:tcPr>
            <w:tcW w:w="424" w:type="pct"/>
            <w:shd w:val="clear" w:color="000000" w:fill="A6A6A6"/>
            <w:vAlign w:val="center"/>
          </w:tcPr>
          <w:p w:rsidR="008D7F20" w:rsidRPr="0039073A" w:rsidRDefault="008D7F20" w:rsidP="0039073A">
            <w:pPr>
              <w:jc w:val="center"/>
              <w:rPr>
                <w:rFonts w:eastAsia="Times New Roman"/>
                <w:color w:val="000000"/>
              </w:rPr>
            </w:pPr>
          </w:p>
        </w:tc>
        <w:tc>
          <w:tcPr>
            <w:tcW w:w="484" w:type="pct"/>
            <w:shd w:val="clear" w:color="000000" w:fill="A6A6A6"/>
            <w:vAlign w:val="center"/>
          </w:tcPr>
          <w:p w:rsidR="008D7F20" w:rsidRPr="0039073A" w:rsidRDefault="008D7F20" w:rsidP="0039073A">
            <w:pPr>
              <w:jc w:val="center"/>
              <w:rPr>
                <w:rFonts w:eastAsia="Times New Roman"/>
                <w:color w:val="000000"/>
              </w:rPr>
            </w:pP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14</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41,16</w:t>
            </w:r>
          </w:p>
        </w:tc>
      </w:tr>
      <w:tr w:rsidR="008D7F20" w:rsidRPr="0039073A" w:rsidTr="0015443B">
        <w:trPr>
          <w:trHeight w:val="315"/>
        </w:trPr>
        <w:tc>
          <w:tcPr>
            <w:tcW w:w="642" w:type="pct"/>
            <w:noWrap/>
            <w:vAlign w:val="center"/>
          </w:tcPr>
          <w:p w:rsidR="008D7F20" w:rsidRPr="0039073A" w:rsidRDefault="008D7F20" w:rsidP="0039073A">
            <w:pPr>
              <w:rPr>
                <w:rFonts w:eastAsia="Times New Roman"/>
                <w:color w:val="000000"/>
              </w:rPr>
            </w:pPr>
            <w:r w:rsidRPr="0039073A">
              <w:rPr>
                <w:rFonts w:eastAsia="Times New Roman"/>
                <w:color w:val="000000"/>
              </w:rPr>
              <w:t>Октомври</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6</w:t>
            </w:r>
          </w:p>
        </w:tc>
        <w:tc>
          <w:tcPr>
            <w:tcW w:w="589" w:type="pct"/>
            <w:noWrap/>
            <w:vAlign w:val="center"/>
          </w:tcPr>
          <w:p w:rsidR="008D7F20" w:rsidRPr="0039073A" w:rsidRDefault="008D7F20" w:rsidP="0039073A">
            <w:pPr>
              <w:jc w:val="center"/>
            </w:pPr>
            <w:r w:rsidRPr="0039073A">
              <w:t>11,8</w:t>
            </w:r>
          </w:p>
        </w:tc>
        <w:tc>
          <w:tcPr>
            <w:tcW w:w="566" w:type="pct"/>
            <w:noWrap/>
            <w:vAlign w:val="center"/>
          </w:tcPr>
          <w:p w:rsidR="008D7F20" w:rsidRPr="0039073A" w:rsidRDefault="008D7F20" w:rsidP="0039073A">
            <w:pPr>
              <w:jc w:val="center"/>
            </w:pPr>
            <w:r w:rsidRPr="0039073A">
              <w:t>107,20</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905,00</w:t>
            </w:r>
          </w:p>
        </w:tc>
        <w:tc>
          <w:tcPr>
            <w:tcW w:w="552" w:type="pct"/>
            <w:vAlign w:val="center"/>
          </w:tcPr>
          <w:p w:rsidR="008D7F20" w:rsidRPr="0039073A" w:rsidRDefault="008D7F20" w:rsidP="0039073A">
            <w:pPr>
              <w:jc w:val="center"/>
              <w:rPr>
                <w:rFonts w:eastAsia="Times New Roman"/>
                <w:color w:val="000000"/>
              </w:rPr>
            </w:pPr>
            <w:r w:rsidRPr="0039073A">
              <w:rPr>
                <w:rFonts w:eastAsia="Times New Roman"/>
                <w:color w:val="000000"/>
              </w:rPr>
              <w:t>223,12</w:t>
            </w:r>
          </w:p>
        </w:tc>
        <w:tc>
          <w:tcPr>
            <w:tcW w:w="424" w:type="pct"/>
            <w:vAlign w:val="center"/>
          </w:tcPr>
          <w:p w:rsidR="008D7F20" w:rsidRPr="0039073A" w:rsidRDefault="008D7F20" w:rsidP="0039073A">
            <w:pPr>
              <w:jc w:val="center"/>
              <w:rPr>
                <w:rFonts w:eastAsia="Times New Roman"/>
                <w:color w:val="000000"/>
              </w:rPr>
            </w:pPr>
          </w:p>
        </w:tc>
        <w:tc>
          <w:tcPr>
            <w:tcW w:w="484" w:type="pct"/>
            <w:vAlign w:val="center"/>
          </w:tcPr>
          <w:p w:rsidR="008D7F20" w:rsidRPr="0039073A" w:rsidRDefault="008D7F20" w:rsidP="0039073A">
            <w:pPr>
              <w:jc w:val="center"/>
              <w:rPr>
                <w:rFonts w:eastAsia="Times New Roman"/>
                <w:color w:val="000000"/>
              </w:rPr>
            </w:pP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47</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138,18</w:t>
            </w:r>
          </w:p>
        </w:tc>
      </w:tr>
      <w:tr w:rsidR="008D7F20" w:rsidRPr="0039073A" w:rsidTr="0015443B">
        <w:trPr>
          <w:trHeight w:val="315"/>
        </w:trPr>
        <w:tc>
          <w:tcPr>
            <w:tcW w:w="642" w:type="pct"/>
            <w:shd w:val="clear" w:color="000000" w:fill="A6A6A6"/>
            <w:noWrap/>
            <w:vAlign w:val="center"/>
          </w:tcPr>
          <w:p w:rsidR="008D7F20" w:rsidRPr="0039073A" w:rsidRDefault="008D7F20" w:rsidP="0039073A">
            <w:pPr>
              <w:rPr>
                <w:rFonts w:eastAsia="Times New Roman"/>
                <w:color w:val="000000"/>
              </w:rPr>
            </w:pPr>
            <w:r w:rsidRPr="0039073A">
              <w:rPr>
                <w:rFonts w:eastAsia="Times New Roman"/>
                <w:color w:val="000000"/>
              </w:rPr>
              <w:t>Ноември</w:t>
            </w:r>
          </w:p>
        </w:tc>
        <w:tc>
          <w:tcPr>
            <w:tcW w:w="403" w:type="pct"/>
            <w:shd w:val="clear" w:color="000000" w:fill="A6A6A6"/>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589" w:type="pct"/>
            <w:shd w:val="clear" w:color="000000" w:fill="A6A6A6"/>
            <w:noWrap/>
            <w:vAlign w:val="center"/>
          </w:tcPr>
          <w:p w:rsidR="008D7F20" w:rsidRPr="0039073A" w:rsidRDefault="008D7F20" w:rsidP="0039073A">
            <w:pPr>
              <w:jc w:val="center"/>
            </w:pPr>
            <w:r w:rsidRPr="0039073A">
              <w:t>5,6</w:t>
            </w:r>
          </w:p>
        </w:tc>
        <w:tc>
          <w:tcPr>
            <w:tcW w:w="566" w:type="pct"/>
            <w:shd w:val="clear" w:color="000000" w:fill="A6A6A6"/>
            <w:noWrap/>
            <w:vAlign w:val="center"/>
          </w:tcPr>
          <w:p w:rsidR="008D7F20" w:rsidRPr="0039073A" w:rsidRDefault="008D7F20" w:rsidP="0039073A">
            <w:pPr>
              <w:jc w:val="center"/>
            </w:pPr>
            <w:r w:rsidRPr="0039073A">
              <w:t>387,00</w:t>
            </w:r>
          </w:p>
        </w:tc>
        <w:tc>
          <w:tcPr>
            <w:tcW w:w="567"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1298,00</w:t>
            </w:r>
          </w:p>
        </w:tc>
        <w:tc>
          <w:tcPr>
            <w:tcW w:w="552"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351,10</w:t>
            </w:r>
          </w:p>
        </w:tc>
        <w:tc>
          <w:tcPr>
            <w:tcW w:w="42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84,00</w:t>
            </w:r>
          </w:p>
        </w:tc>
        <w:tc>
          <w:tcPr>
            <w:tcW w:w="484"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8569,52</w:t>
            </w:r>
          </w:p>
        </w:tc>
        <w:tc>
          <w:tcPr>
            <w:tcW w:w="346"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49</w:t>
            </w:r>
          </w:p>
        </w:tc>
        <w:tc>
          <w:tcPr>
            <w:tcW w:w="428" w:type="pct"/>
            <w:shd w:val="clear" w:color="000000" w:fill="A6A6A6"/>
            <w:vAlign w:val="center"/>
          </w:tcPr>
          <w:p w:rsidR="008D7F20" w:rsidRPr="0039073A" w:rsidRDefault="008D7F20" w:rsidP="0039073A">
            <w:pPr>
              <w:jc w:val="center"/>
              <w:rPr>
                <w:rFonts w:eastAsia="Times New Roman"/>
                <w:color w:val="000000"/>
              </w:rPr>
            </w:pPr>
            <w:r w:rsidRPr="0039073A">
              <w:rPr>
                <w:rFonts w:eastAsia="Times New Roman"/>
                <w:color w:val="000000"/>
              </w:rPr>
              <w:t>144,06</w:t>
            </w:r>
          </w:p>
        </w:tc>
      </w:tr>
      <w:tr w:rsidR="008D7F20" w:rsidRPr="0039073A" w:rsidTr="0015443B">
        <w:trPr>
          <w:trHeight w:val="315"/>
        </w:trPr>
        <w:tc>
          <w:tcPr>
            <w:tcW w:w="642" w:type="pct"/>
            <w:shd w:val="clear" w:color="000000" w:fill="FFFFFF"/>
            <w:noWrap/>
            <w:vAlign w:val="center"/>
          </w:tcPr>
          <w:p w:rsidR="008D7F20" w:rsidRPr="0039073A" w:rsidRDefault="008D7F20" w:rsidP="0039073A">
            <w:pPr>
              <w:rPr>
                <w:rFonts w:eastAsia="Times New Roman"/>
                <w:color w:val="000000"/>
              </w:rPr>
            </w:pPr>
            <w:r w:rsidRPr="0039073A">
              <w:rPr>
                <w:rFonts w:eastAsia="Times New Roman"/>
                <w:color w:val="000000"/>
              </w:rPr>
              <w:t>Декември</w:t>
            </w:r>
          </w:p>
        </w:tc>
        <w:tc>
          <w:tcPr>
            <w:tcW w:w="403" w:type="pct"/>
            <w:noWrap/>
            <w:vAlign w:val="center"/>
          </w:tcPr>
          <w:p w:rsidR="008D7F20" w:rsidRPr="0039073A" w:rsidRDefault="008D7F20" w:rsidP="0039073A">
            <w:pPr>
              <w:jc w:val="center"/>
              <w:rPr>
                <w:rFonts w:eastAsia="Times New Roman"/>
                <w:color w:val="000000"/>
              </w:rPr>
            </w:pPr>
            <w:r w:rsidRPr="0039073A">
              <w:rPr>
                <w:rFonts w:eastAsia="Times New Roman"/>
                <w:color w:val="000000"/>
              </w:rPr>
              <w:t>22</w:t>
            </w:r>
          </w:p>
        </w:tc>
        <w:tc>
          <w:tcPr>
            <w:tcW w:w="589" w:type="pct"/>
            <w:noWrap/>
            <w:vAlign w:val="center"/>
          </w:tcPr>
          <w:p w:rsidR="008D7F20" w:rsidRPr="0039073A" w:rsidRDefault="008D7F20" w:rsidP="0039073A">
            <w:pPr>
              <w:jc w:val="center"/>
            </w:pPr>
            <w:r w:rsidRPr="0039073A">
              <w:t>2,7</w:t>
            </w:r>
          </w:p>
        </w:tc>
        <w:tc>
          <w:tcPr>
            <w:tcW w:w="566" w:type="pct"/>
            <w:noWrap/>
            <w:vAlign w:val="center"/>
          </w:tcPr>
          <w:p w:rsidR="008D7F20" w:rsidRPr="0039073A" w:rsidRDefault="008D7F20" w:rsidP="0039073A">
            <w:pPr>
              <w:jc w:val="center"/>
            </w:pPr>
            <w:r w:rsidRPr="0039073A">
              <w:t>489,80</w:t>
            </w:r>
          </w:p>
        </w:tc>
        <w:tc>
          <w:tcPr>
            <w:tcW w:w="567" w:type="pct"/>
            <w:vAlign w:val="center"/>
          </w:tcPr>
          <w:p w:rsidR="008D7F20" w:rsidRPr="0039073A" w:rsidRDefault="008D7F20" w:rsidP="0039073A">
            <w:pPr>
              <w:jc w:val="center"/>
              <w:rPr>
                <w:rFonts w:eastAsia="Times New Roman"/>
                <w:color w:val="000000"/>
              </w:rPr>
            </w:pPr>
            <w:r w:rsidRPr="0039073A">
              <w:rPr>
                <w:rFonts w:eastAsia="Times New Roman"/>
                <w:color w:val="000000"/>
              </w:rPr>
              <w:t>3204,00</w:t>
            </w:r>
          </w:p>
        </w:tc>
        <w:tc>
          <w:tcPr>
            <w:tcW w:w="552" w:type="pct"/>
            <w:vAlign w:val="center"/>
          </w:tcPr>
          <w:p w:rsidR="008D7F20" w:rsidRPr="0039073A" w:rsidRDefault="008D7F20" w:rsidP="0039073A">
            <w:pPr>
              <w:jc w:val="center"/>
              <w:rPr>
                <w:rFonts w:eastAsia="Times New Roman"/>
                <w:color w:val="000000"/>
              </w:rPr>
            </w:pPr>
            <w:r w:rsidRPr="0039073A">
              <w:rPr>
                <w:rFonts w:eastAsia="Times New Roman"/>
                <w:color w:val="000000"/>
              </w:rPr>
              <w:t>876,66</w:t>
            </w:r>
          </w:p>
        </w:tc>
        <w:tc>
          <w:tcPr>
            <w:tcW w:w="424" w:type="pct"/>
            <w:vAlign w:val="center"/>
          </w:tcPr>
          <w:p w:rsidR="008D7F20" w:rsidRPr="0039073A" w:rsidRDefault="008D7F20" w:rsidP="0039073A">
            <w:pPr>
              <w:jc w:val="center"/>
              <w:rPr>
                <w:rFonts w:eastAsia="Times New Roman"/>
                <w:color w:val="000000"/>
              </w:rPr>
            </w:pPr>
            <w:r w:rsidRPr="0039073A">
              <w:rPr>
                <w:rFonts w:eastAsia="Times New Roman"/>
                <w:color w:val="000000"/>
              </w:rPr>
              <w:t>71,00</w:t>
            </w:r>
          </w:p>
        </w:tc>
        <w:tc>
          <w:tcPr>
            <w:tcW w:w="484" w:type="pct"/>
            <w:vAlign w:val="center"/>
          </w:tcPr>
          <w:p w:rsidR="008D7F20" w:rsidRPr="0039073A" w:rsidRDefault="008D7F20" w:rsidP="0039073A">
            <w:pPr>
              <w:jc w:val="center"/>
              <w:rPr>
                <w:rFonts w:eastAsia="Times New Roman"/>
                <w:color w:val="000000"/>
              </w:rPr>
            </w:pPr>
            <w:r w:rsidRPr="0039073A">
              <w:rPr>
                <w:rFonts w:eastAsia="Times New Roman"/>
                <w:color w:val="000000"/>
              </w:rPr>
              <w:t>7249,85</w:t>
            </w:r>
          </w:p>
        </w:tc>
        <w:tc>
          <w:tcPr>
            <w:tcW w:w="346" w:type="pct"/>
            <w:vAlign w:val="center"/>
          </w:tcPr>
          <w:p w:rsidR="008D7F20" w:rsidRPr="0039073A" w:rsidRDefault="008D7F20" w:rsidP="0039073A">
            <w:pPr>
              <w:jc w:val="center"/>
              <w:rPr>
                <w:rFonts w:eastAsia="Times New Roman"/>
                <w:color w:val="000000"/>
              </w:rPr>
            </w:pPr>
            <w:r w:rsidRPr="0039073A">
              <w:rPr>
                <w:rFonts w:eastAsia="Times New Roman"/>
                <w:color w:val="000000"/>
              </w:rPr>
              <w:t>51</w:t>
            </w:r>
          </w:p>
        </w:tc>
        <w:tc>
          <w:tcPr>
            <w:tcW w:w="428" w:type="pct"/>
            <w:vAlign w:val="center"/>
          </w:tcPr>
          <w:p w:rsidR="008D7F20" w:rsidRPr="0039073A" w:rsidRDefault="008D7F20" w:rsidP="0039073A">
            <w:pPr>
              <w:jc w:val="center"/>
              <w:rPr>
                <w:rFonts w:eastAsia="Times New Roman"/>
                <w:color w:val="000000"/>
              </w:rPr>
            </w:pPr>
            <w:r w:rsidRPr="0039073A">
              <w:rPr>
                <w:rFonts w:eastAsia="Times New Roman"/>
                <w:color w:val="000000"/>
              </w:rPr>
              <w:t>149,94</w:t>
            </w:r>
          </w:p>
        </w:tc>
      </w:tr>
      <w:tr w:rsidR="008D7F20" w:rsidRPr="0039073A" w:rsidTr="0015443B">
        <w:trPr>
          <w:trHeight w:val="330"/>
        </w:trPr>
        <w:tc>
          <w:tcPr>
            <w:tcW w:w="642" w:type="pct"/>
            <w:tcBorders>
              <w:bottom w:val="double" w:sz="4" w:space="0" w:color="auto"/>
            </w:tcBorders>
            <w:shd w:val="clear" w:color="000000" w:fill="96969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Общо</w:t>
            </w:r>
          </w:p>
        </w:tc>
        <w:tc>
          <w:tcPr>
            <w:tcW w:w="403" w:type="pct"/>
            <w:tcBorders>
              <w:bottom w:val="double" w:sz="4" w:space="0" w:color="auto"/>
            </w:tcBorders>
            <w:shd w:val="clear" w:color="000000" w:fill="A6A6A6"/>
            <w:noWrap/>
            <w:vAlign w:val="center"/>
          </w:tcPr>
          <w:p w:rsidR="008D7F20" w:rsidRPr="0039073A" w:rsidRDefault="008D7F20" w:rsidP="0039073A">
            <w:pPr>
              <w:jc w:val="center"/>
              <w:rPr>
                <w:rFonts w:eastAsia="Times New Roman"/>
                <w:color w:val="000000"/>
              </w:rPr>
            </w:pPr>
          </w:p>
        </w:tc>
        <w:tc>
          <w:tcPr>
            <w:tcW w:w="589" w:type="pct"/>
            <w:tcBorders>
              <w:bottom w:val="double" w:sz="4" w:space="0" w:color="auto"/>
            </w:tcBorders>
            <w:shd w:val="clear" w:color="000000" w:fill="A6A6A6"/>
            <w:noWrap/>
            <w:vAlign w:val="center"/>
          </w:tcPr>
          <w:p w:rsidR="008D7F20" w:rsidRPr="0039073A" w:rsidRDefault="008D7F20" w:rsidP="0039073A">
            <w:pPr>
              <w:jc w:val="center"/>
            </w:pPr>
            <w:r w:rsidRPr="0039073A">
              <w:t> </w:t>
            </w:r>
          </w:p>
        </w:tc>
        <w:tc>
          <w:tcPr>
            <w:tcW w:w="566" w:type="pct"/>
            <w:tcBorders>
              <w:bottom w:val="double" w:sz="4" w:space="0" w:color="auto"/>
            </w:tcBorders>
            <w:shd w:val="clear" w:color="000000" w:fill="A6A6A6"/>
            <w:noWrap/>
            <w:vAlign w:val="center"/>
          </w:tcPr>
          <w:p w:rsidR="008D7F20" w:rsidRPr="0039073A" w:rsidRDefault="008D7F20" w:rsidP="0039073A">
            <w:pPr>
              <w:jc w:val="center"/>
              <w:rPr>
                <w:b/>
                <w:bCs/>
              </w:rPr>
            </w:pPr>
            <w:r w:rsidRPr="0039073A">
              <w:rPr>
                <w:b/>
                <w:bCs/>
              </w:rPr>
              <w:t>2362,10</w:t>
            </w:r>
          </w:p>
        </w:tc>
        <w:tc>
          <w:tcPr>
            <w:tcW w:w="567"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20551,00</w:t>
            </w:r>
          </w:p>
        </w:tc>
        <w:tc>
          <w:tcPr>
            <w:tcW w:w="552"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lang w:val="en-US"/>
              </w:rPr>
            </w:pPr>
            <w:r w:rsidRPr="0039073A">
              <w:rPr>
                <w:rFonts w:eastAsia="Times New Roman"/>
                <w:b/>
                <w:bCs/>
                <w:color w:val="000000"/>
              </w:rPr>
              <w:t>5082,0</w:t>
            </w:r>
          </w:p>
        </w:tc>
        <w:tc>
          <w:tcPr>
            <w:tcW w:w="424"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311,11</w:t>
            </w:r>
          </w:p>
        </w:tc>
        <w:tc>
          <w:tcPr>
            <w:tcW w:w="484"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lang w:val="en-US"/>
              </w:rPr>
            </w:pPr>
            <w:r w:rsidRPr="0039073A">
              <w:rPr>
                <w:rFonts w:eastAsia="Times New Roman"/>
                <w:b/>
                <w:bCs/>
                <w:color w:val="000000"/>
              </w:rPr>
              <w:t>31344,3</w:t>
            </w:r>
          </w:p>
        </w:tc>
        <w:tc>
          <w:tcPr>
            <w:tcW w:w="346"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rPr>
            </w:pPr>
            <w:r w:rsidRPr="0039073A">
              <w:rPr>
                <w:rFonts w:eastAsia="Times New Roman"/>
                <w:b/>
                <w:bCs/>
                <w:color w:val="000000"/>
              </w:rPr>
              <w:t>577</w:t>
            </w:r>
          </w:p>
        </w:tc>
        <w:tc>
          <w:tcPr>
            <w:tcW w:w="428" w:type="pct"/>
            <w:tcBorders>
              <w:bottom w:val="double" w:sz="4" w:space="0" w:color="auto"/>
            </w:tcBorders>
            <w:shd w:val="clear" w:color="000000" w:fill="A6A6A6"/>
            <w:noWrap/>
            <w:vAlign w:val="center"/>
          </w:tcPr>
          <w:p w:rsidR="008D7F20" w:rsidRPr="0039073A" w:rsidRDefault="008D7F20" w:rsidP="0039073A">
            <w:pPr>
              <w:jc w:val="center"/>
              <w:rPr>
                <w:rFonts w:eastAsia="Times New Roman"/>
                <w:b/>
                <w:bCs/>
                <w:color w:val="000000"/>
                <w:lang w:val="en-US"/>
              </w:rPr>
            </w:pPr>
            <w:r w:rsidRPr="0039073A">
              <w:rPr>
                <w:rFonts w:eastAsia="Times New Roman"/>
                <w:b/>
                <w:bCs/>
                <w:color w:val="000000"/>
              </w:rPr>
              <w:t>1696,</w:t>
            </w:r>
            <w:r w:rsidRPr="0039073A">
              <w:rPr>
                <w:rFonts w:eastAsia="Times New Roman"/>
                <w:b/>
                <w:bCs/>
                <w:color w:val="000000"/>
                <w:lang w:val="en-US"/>
              </w:rPr>
              <w:t>4</w:t>
            </w:r>
          </w:p>
        </w:tc>
      </w:tr>
    </w:tbl>
    <w:p w:rsidR="008D7F20" w:rsidRPr="00E86E01" w:rsidRDefault="008D7F20" w:rsidP="00F719AD">
      <w:pPr>
        <w:spacing w:line="360" w:lineRule="auto"/>
        <w:ind w:firstLine="709"/>
        <w:jc w:val="both"/>
      </w:pPr>
      <w:r w:rsidRPr="00E86E01">
        <w:t>На долните фигури са представени графики, отразяващи процентното съотношение на потребената елект</w:t>
      </w:r>
      <w:r>
        <w:t>р</w:t>
      </w:r>
      <w:r w:rsidRPr="00E86E01">
        <w:t>о и топлинна енергия в сградата за разглежданите периоди.</w:t>
      </w:r>
    </w:p>
    <w:p w:rsidR="008D7F20" w:rsidRPr="00E86E01" w:rsidRDefault="008D7F20" w:rsidP="00F719AD">
      <w:pPr>
        <w:spacing w:line="360" w:lineRule="auto"/>
        <w:jc w:val="both"/>
      </w:pPr>
      <w:r w:rsidRPr="00E86E01">
        <w:t xml:space="preserve">                            </w:t>
      </w:r>
      <w:r w:rsidRPr="00ED50F9">
        <w:rPr>
          <w:noProof/>
        </w:rPr>
        <w:object w:dxaOrig="7287" w:dyaOrig="4330">
          <v:shape id="Диаграма 15" o:spid="_x0000_i1076" type="#_x0000_t75" style="width:364.5pt;height:216.75pt;visibility:visible" o:ole="">
            <v:imagedata r:id="rId59" o:title=""/>
            <o:lock v:ext="edit" aspectratio="f"/>
          </v:shape>
          <o:OLEObject Type="Embed" ProgID="Excel.Chart.8" ShapeID="Диаграма 15" DrawAspect="Content" ObjectID="_1487076849" r:id="rId60"/>
        </w:object>
      </w:r>
    </w:p>
    <w:p w:rsidR="008D7F20" w:rsidRPr="0039073A" w:rsidRDefault="008D7F20" w:rsidP="00F719AD">
      <w:pPr>
        <w:spacing w:line="360" w:lineRule="auto"/>
        <w:jc w:val="both"/>
      </w:pPr>
      <w:r w:rsidRPr="00E86E01">
        <w:t xml:space="preserve">                        Фиг. 4.1. Процентно разпределение на потребената енергия за 201</w:t>
      </w:r>
      <w:r w:rsidRPr="00E86E01">
        <w:rPr>
          <w:lang w:val="en-US"/>
        </w:rPr>
        <w:t>2</w:t>
      </w:r>
      <w:r w:rsidRPr="00E86E01">
        <w:t xml:space="preserve"> год.</w:t>
      </w:r>
    </w:p>
    <w:p w:rsidR="008D7F20" w:rsidRPr="0039073A" w:rsidRDefault="008D7F20" w:rsidP="00F719AD">
      <w:pPr>
        <w:spacing w:line="360" w:lineRule="auto"/>
        <w:jc w:val="both"/>
      </w:pPr>
      <w:r w:rsidRPr="0039073A">
        <w:t xml:space="preserve">                              </w:t>
      </w:r>
      <w:r w:rsidRPr="00ED50F9">
        <w:rPr>
          <w:noProof/>
        </w:rPr>
        <w:object w:dxaOrig="7287" w:dyaOrig="4330">
          <v:shape id="Диаграма 16" o:spid="_x0000_i1077" type="#_x0000_t75" style="width:364.5pt;height:216.75pt;visibility:visible" o:ole="">
            <v:imagedata r:id="rId61" o:title=""/>
            <o:lock v:ext="edit" aspectratio="f"/>
          </v:shape>
          <o:OLEObject Type="Embed" ProgID="Excel.Chart.8" ShapeID="Диаграма 16" DrawAspect="Content" ObjectID="_1487076850" r:id="rId62"/>
        </w:object>
      </w:r>
    </w:p>
    <w:p w:rsidR="008D7F20" w:rsidRPr="0039073A" w:rsidRDefault="008D7F20" w:rsidP="00F719AD">
      <w:pPr>
        <w:spacing w:line="360" w:lineRule="auto"/>
        <w:jc w:val="both"/>
      </w:pPr>
      <w:r w:rsidRPr="0039073A">
        <w:t xml:space="preserve">                          </w:t>
      </w:r>
      <w:r w:rsidRPr="00E86E01">
        <w:t>Фиг. 4.2. Процентно разпределение на потребената енергия за 201</w:t>
      </w:r>
      <w:r w:rsidRPr="00E86E01">
        <w:rPr>
          <w:lang w:val="en-US"/>
        </w:rPr>
        <w:t>3</w:t>
      </w:r>
      <w:r w:rsidRPr="00E86E01">
        <w:t xml:space="preserve"> год.</w:t>
      </w:r>
    </w:p>
    <w:p w:rsidR="008D7F20" w:rsidRPr="0039073A" w:rsidRDefault="008D7F20" w:rsidP="00F719AD">
      <w:pPr>
        <w:spacing w:line="360" w:lineRule="auto"/>
        <w:jc w:val="both"/>
      </w:pPr>
      <w:r>
        <w:t xml:space="preserve">                         </w:t>
      </w:r>
      <w:r w:rsidRPr="0039073A">
        <w:t xml:space="preserve">   </w:t>
      </w:r>
      <w:r w:rsidRPr="00ED50F9">
        <w:rPr>
          <w:noProof/>
        </w:rPr>
        <w:object w:dxaOrig="7546" w:dyaOrig="4330">
          <v:shape id="Диаграма 17" o:spid="_x0000_i1078" type="#_x0000_t75" style="width:377.25pt;height:216.75pt;visibility:visible" o:ole="">
            <v:imagedata r:id="rId63" o:title=""/>
            <o:lock v:ext="edit" aspectratio="f"/>
          </v:shape>
          <o:OLEObject Type="Embed" ProgID="Excel.Chart.8" ShapeID="Диаграма 17" DrawAspect="Content" ObjectID="_1487076851" r:id="rId64"/>
        </w:object>
      </w:r>
    </w:p>
    <w:p w:rsidR="008D7F20" w:rsidRPr="00E86E01" w:rsidRDefault="008D7F20" w:rsidP="00F719AD">
      <w:pPr>
        <w:spacing w:line="360" w:lineRule="auto"/>
        <w:jc w:val="both"/>
      </w:pPr>
      <w:r w:rsidRPr="0039073A">
        <w:t xml:space="preserve">                                </w:t>
      </w:r>
      <w:r w:rsidRPr="00E86E01">
        <w:t>Фиг. 4.3. Процентно разпределение на потребената енергия за 201</w:t>
      </w:r>
      <w:r w:rsidRPr="00E86E01">
        <w:rPr>
          <w:lang w:val="en-US"/>
        </w:rPr>
        <w:t>4</w:t>
      </w:r>
      <w:r w:rsidRPr="00E86E01">
        <w:t xml:space="preserve"> год.</w:t>
      </w:r>
    </w:p>
    <w:p w:rsidR="008D7F20" w:rsidRPr="0039073A" w:rsidRDefault="008D7F20" w:rsidP="00F719AD">
      <w:pPr>
        <w:spacing w:line="360" w:lineRule="auto"/>
        <w:jc w:val="both"/>
        <w:rPr>
          <w:sz w:val="28"/>
          <w:szCs w:val="28"/>
          <w:highlight w:val="yellow"/>
          <w:lang w:val="en-US"/>
        </w:rPr>
      </w:pPr>
    </w:p>
    <w:p w:rsidR="008D7F20" w:rsidRPr="0039073A" w:rsidRDefault="008D7F20" w:rsidP="001924DC">
      <w:pPr>
        <w:spacing w:after="120"/>
        <w:rPr>
          <w:color w:val="17365D"/>
          <w:sz w:val="28"/>
          <w:szCs w:val="28"/>
        </w:rPr>
      </w:pPr>
      <w:r w:rsidRPr="0039073A">
        <w:rPr>
          <w:color w:val="17365D"/>
          <w:sz w:val="28"/>
          <w:szCs w:val="28"/>
        </w:rPr>
        <w:t>5.  МОДЕЛНО  ИЗСЛЕДВАНЕ  НА  СГРАДАТА</w:t>
      </w:r>
    </w:p>
    <w:p w:rsidR="008D7F20" w:rsidRPr="0039073A" w:rsidRDefault="008D7F20" w:rsidP="001924DC">
      <w:pPr>
        <w:spacing w:line="360" w:lineRule="auto"/>
        <w:ind w:firstLine="709"/>
        <w:jc w:val="both"/>
        <w:rPr>
          <w:iCs/>
        </w:rPr>
      </w:pPr>
      <w:r w:rsidRPr="0039073A">
        <w:t>Обследването на разглежданата сграда се извършва чрез моделиране и симулиране, въз основа на метода от БДС EN 832, който е реализиран програмно като софтуерен продукт EAB</w:t>
      </w:r>
      <w:r w:rsidRPr="0039073A">
        <w:rPr>
          <w:i/>
          <w:iCs/>
        </w:rPr>
        <w:t>.</w:t>
      </w:r>
    </w:p>
    <w:p w:rsidR="008D7F20" w:rsidRPr="0039073A" w:rsidRDefault="008D7F20" w:rsidP="001924DC">
      <w:pPr>
        <w:spacing w:after="120" w:line="360" w:lineRule="auto"/>
        <w:ind w:firstLine="709"/>
        <w:jc w:val="both"/>
      </w:pPr>
      <w:r w:rsidRPr="0039073A">
        <w:rPr>
          <w:bCs/>
        </w:rPr>
        <w:t>Моделирането и компютърното симулиране позволяват определяне на глобални и специфични характеристики на топлинното състояние в различна степен на детайлизация, дават възможност за оценка и сравняване на еталонните концепции и алтернативни решения в практически неограничен диапазон на използвани критерии за ефективност. Особено важен от тях е критерият (показателят) годишен разход на енергия, който не може да бъде определен по традиционните инженерни методи.</w:t>
      </w:r>
    </w:p>
    <w:p w:rsidR="008D7F20" w:rsidRPr="0039073A" w:rsidRDefault="008D7F20" w:rsidP="001924DC">
      <w:pPr>
        <w:spacing w:after="120" w:line="360" w:lineRule="auto"/>
        <w:ind w:firstLine="709"/>
        <w:jc w:val="both"/>
      </w:pPr>
      <w:r w:rsidRPr="0039073A">
        <w:rPr>
          <w:bCs/>
        </w:rPr>
        <w:t>Световният опит недвусмислено доказва, че основата за това се намира в моделирането и компютърното симулиране:</w:t>
      </w:r>
    </w:p>
    <w:p w:rsidR="008D7F20" w:rsidRPr="0039073A" w:rsidRDefault="008D7F20" w:rsidP="001924DC">
      <w:pPr>
        <w:numPr>
          <w:ilvl w:val="0"/>
          <w:numId w:val="8"/>
        </w:numPr>
        <w:spacing w:line="360" w:lineRule="auto"/>
        <w:jc w:val="both"/>
      </w:pPr>
      <w:r w:rsidRPr="0039073A">
        <w:rPr>
          <w:bCs/>
        </w:rPr>
        <w:t xml:space="preserve">  моделирането - като техники и изкуство за създаване на модел, </w:t>
      </w:r>
      <w:r w:rsidRPr="0039073A">
        <w:rPr>
          <w:bCs/>
          <w:u w:val="single"/>
        </w:rPr>
        <w:t>доближаващ се в необходимата степен до реалността</w:t>
      </w:r>
      <w:r w:rsidRPr="0039073A">
        <w:rPr>
          <w:bCs/>
        </w:rPr>
        <w:t>;</w:t>
      </w:r>
    </w:p>
    <w:p w:rsidR="008D7F20" w:rsidRPr="0039073A" w:rsidRDefault="008D7F20" w:rsidP="001924DC">
      <w:pPr>
        <w:numPr>
          <w:ilvl w:val="0"/>
          <w:numId w:val="8"/>
        </w:numPr>
        <w:spacing w:after="120" w:line="360" w:lineRule="auto"/>
        <w:jc w:val="both"/>
      </w:pPr>
      <w:r w:rsidRPr="0039073A">
        <w:rPr>
          <w:bCs/>
        </w:rPr>
        <w:t xml:space="preserve">  симулирането - като процес на използване на модела за анализ и </w:t>
      </w:r>
      <w:r w:rsidRPr="0039073A">
        <w:rPr>
          <w:bCs/>
          <w:u w:val="single"/>
        </w:rPr>
        <w:t>прогнозиране на поведението на реалната система</w:t>
      </w:r>
      <w:r w:rsidRPr="0039073A">
        <w:rPr>
          <w:bCs/>
        </w:rPr>
        <w:t>.</w:t>
      </w:r>
    </w:p>
    <w:p w:rsidR="008D7F20" w:rsidRPr="0039073A" w:rsidRDefault="008D7F20" w:rsidP="001924DC">
      <w:pPr>
        <w:spacing w:line="360" w:lineRule="auto"/>
        <w:ind w:firstLine="709"/>
        <w:jc w:val="both"/>
        <w:rPr>
          <w:iCs/>
        </w:rPr>
      </w:pPr>
      <w:r w:rsidRPr="0039073A">
        <w:rPr>
          <w:iCs/>
        </w:rPr>
        <w:t>Целта на изследването и анализирането по този метод е посредством моделиране и симулиране на сградата да се получи действително необходимата енергия за поддържане на нормални параметри на микроклимата в сградата и чрез сравняване с еталонен разход на енергия да се оцени така експлоатирана, сградата съответства ли на изискванията за енергийна ефективност съгласно Закона за енергийна ефективност в сила от 05.07.2013 година, въз основа на което може да бъде издаден сертификат за енергийни характеристики на обектите.</w:t>
      </w:r>
    </w:p>
    <w:p w:rsidR="008D7F20" w:rsidRPr="0039073A" w:rsidRDefault="008D7F20" w:rsidP="001924DC">
      <w:pPr>
        <w:spacing w:line="360" w:lineRule="auto"/>
        <w:ind w:firstLine="540"/>
        <w:jc w:val="both"/>
        <w:rPr>
          <w:b/>
          <w:i/>
          <w:u w:val="single"/>
        </w:rPr>
      </w:pPr>
    </w:p>
    <w:p w:rsidR="008D7F20" w:rsidRPr="0039073A" w:rsidRDefault="008D7F20" w:rsidP="001924DC">
      <w:pPr>
        <w:spacing w:after="120" w:line="360" w:lineRule="auto"/>
        <w:jc w:val="both"/>
        <w:rPr>
          <w:i/>
        </w:rPr>
      </w:pPr>
      <w:r w:rsidRPr="0039073A">
        <w:rPr>
          <w:b/>
          <w:i/>
          <w:color w:val="17365D"/>
          <w:u w:val="single"/>
        </w:rPr>
        <w:t>Забележка!</w:t>
      </w:r>
      <w:r w:rsidRPr="0039073A">
        <w:rPr>
          <w:i/>
        </w:rPr>
        <w:t>За прегледност и достоверност при представянето на резултатите от моделирането и симулирането на обследваната сграда в доклада са представени екранните образи от софтуера ЕAB за отделните ограждащи елементи по фасади, различните системи и общия годишен разход на енергия.</w:t>
      </w:r>
    </w:p>
    <w:p w:rsidR="008D7F20" w:rsidRPr="0039073A" w:rsidRDefault="008D7F20" w:rsidP="001924DC">
      <w:pPr>
        <w:spacing w:after="120" w:line="360" w:lineRule="auto"/>
        <w:jc w:val="both"/>
        <w:rPr>
          <w:i/>
        </w:rPr>
      </w:pPr>
    </w:p>
    <w:p w:rsidR="008D7F20" w:rsidRPr="0039073A" w:rsidRDefault="008D7F20" w:rsidP="001924DC">
      <w:pPr>
        <w:spacing w:after="120"/>
        <w:rPr>
          <w:color w:val="17365D"/>
          <w:sz w:val="28"/>
          <w:szCs w:val="28"/>
        </w:rPr>
      </w:pPr>
      <w:r w:rsidRPr="0039073A">
        <w:rPr>
          <w:color w:val="17365D"/>
          <w:sz w:val="28"/>
          <w:szCs w:val="28"/>
        </w:rPr>
        <w:t>5.1. Създаване  на  модел  на  сградата</w:t>
      </w:r>
    </w:p>
    <w:p w:rsidR="008D7F20" w:rsidRPr="0039073A" w:rsidRDefault="008D7F20" w:rsidP="001924DC">
      <w:pPr>
        <w:spacing w:line="360" w:lineRule="auto"/>
        <w:ind w:firstLine="709"/>
        <w:jc w:val="both"/>
      </w:pPr>
      <w:r w:rsidRPr="0039073A">
        <w:rPr>
          <w:iCs/>
        </w:rPr>
        <w:t>При създаването на модела</w:t>
      </w:r>
      <w:r w:rsidRPr="0039073A">
        <w:t xml:space="preserve"> на обследваната сграда и нейното симулиране със софтуера, тя се приема като интегрирана система, както е показано на долната фигура.</w:t>
      </w:r>
    </w:p>
    <w:p w:rsidR="008D7F20" w:rsidRPr="0039073A" w:rsidRDefault="008D7F20" w:rsidP="001924DC">
      <w:pPr>
        <w:spacing w:line="360" w:lineRule="auto"/>
        <w:jc w:val="center"/>
        <w:rPr>
          <w:color w:val="703504"/>
          <w:szCs w:val="23"/>
          <w:highlight w:val="yellow"/>
        </w:rPr>
      </w:pPr>
      <w:r>
        <w:rPr>
          <w:noProof/>
        </w:rPr>
        <w:pict>
          <v:shape id="Картина 30" o:spid="_x0000_i1079" type="#_x0000_t75" alt="integrated system" style="width:321.75pt;height:203.25pt;visibility:visible">
            <v:imagedata r:id="rId65" o:title=""/>
          </v:shape>
        </w:pict>
      </w:r>
    </w:p>
    <w:p w:rsidR="008D7F20" w:rsidRPr="0039073A" w:rsidRDefault="008D7F20" w:rsidP="001924DC">
      <w:pPr>
        <w:spacing w:line="360" w:lineRule="auto"/>
        <w:ind w:left="708" w:firstLine="708"/>
      </w:pPr>
      <w:r w:rsidRPr="0039073A">
        <w:t>Фиг. 5.1. Сградата като интегрирана система – модел на сградата</w:t>
      </w:r>
    </w:p>
    <w:p w:rsidR="008D7F20" w:rsidRPr="0039073A" w:rsidRDefault="008D7F20" w:rsidP="001924DC">
      <w:pPr>
        <w:spacing w:line="360" w:lineRule="auto"/>
      </w:pPr>
    </w:p>
    <w:p w:rsidR="008D7F20" w:rsidRPr="0039073A" w:rsidRDefault="008D7F20" w:rsidP="001924DC">
      <w:pPr>
        <w:spacing w:line="360" w:lineRule="auto"/>
        <w:jc w:val="both"/>
        <w:rPr>
          <w:color w:val="17365D"/>
          <w:sz w:val="28"/>
          <w:szCs w:val="28"/>
        </w:rPr>
      </w:pPr>
      <w:r w:rsidRPr="0039073A">
        <w:rPr>
          <w:color w:val="17365D"/>
          <w:sz w:val="28"/>
          <w:szCs w:val="28"/>
        </w:rPr>
        <w:t>5.1.1. Входни  данни  на  сградата</w:t>
      </w:r>
    </w:p>
    <w:p w:rsidR="008D7F20" w:rsidRPr="0039073A" w:rsidRDefault="008D7F20" w:rsidP="001924DC">
      <w:pPr>
        <w:spacing w:after="120" w:line="360" w:lineRule="auto"/>
        <w:ind w:firstLine="567"/>
        <w:jc w:val="both"/>
      </w:pPr>
      <w:r w:rsidRPr="0039073A">
        <w:t xml:space="preserve"> Обследваната сграда е оценена и анализирана спрямо климатичните данни (географския район), типа на сградата, референтните стойности от годината на пускане на сградата в експлоатация и референтните стойности, действащи към момента на извършване на самото обследване (еталон), режима на използване, строителните и топлофизични характеристики на всички ограждащи елементи (коефициенти на</w:t>
      </w:r>
      <w:r>
        <w:t xml:space="preserve"> </w:t>
      </w:r>
      <w:r w:rsidRPr="0039073A">
        <w:t xml:space="preserve">топлопреминаване) и др. </w:t>
      </w:r>
    </w:p>
    <w:p w:rsidR="008D7F20" w:rsidRPr="0039073A" w:rsidRDefault="008D7F20" w:rsidP="001924DC">
      <w:pPr>
        <w:spacing w:line="360" w:lineRule="auto"/>
        <w:ind w:firstLine="720"/>
        <w:jc w:val="both"/>
      </w:pPr>
      <w:r w:rsidRPr="0039073A">
        <w:t>Предмет на обследването е сградата на ОУ„ Цанко Дюстабанов“ в гр. Габрово.</w:t>
      </w:r>
    </w:p>
    <w:p w:rsidR="008D7F20" w:rsidRPr="0039073A" w:rsidRDefault="008D7F20" w:rsidP="001924DC">
      <w:pPr>
        <w:autoSpaceDE w:val="0"/>
        <w:autoSpaceDN w:val="0"/>
        <w:adjustRightInd w:val="0"/>
        <w:spacing w:line="360" w:lineRule="auto"/>
        <w:ind w:firstLine="706"/>
        <w:jc w:val="both"/>
      </w:pPr>
      <w:r w:rsidRPr="0039073A">
        <w:t>Съгласно Приложение №2 към чл. 6, ал. 3 от Наредба №7 за енергийна ефективност, топлосъхранение и икономия на енергия от 27 октомври 2009 год. град Габрово се намира в 4 -та климатична зона, следователно обследваната сграда ще бъде оценена спрямо климатичните данни на тази зона.</w:t>
      </w:r>
    </w:p>
    <w:p w:rsidR="008D7F20" w:rsidRPr="0039073A" w:rsidRDefault="008D7F20" w:rsidP="001924DC">
      <w:pPr>
        <w:spacing w:line="360" w:lineRule="auto"/>
        <w:jc w:val="center"/>
        <w:rPr>
          <w:color w:val="703504"/>
          <w:szCs w:val="23"/>
          <w:highlight w:val="yellow"/>
        </w:rPr>
      </w:pPr>
      <w:r w:rsidRPr="00652ADA">
        <w:rPr>
          <w:noProof/>
          <w:color w:val="703504"/>
          <w:szCs w:val="23"/>
        </w:rPr>
        <w:pict>
          <v:shape id="Картина 157" o:spid="_x0000_i1080" type="#_x0000_t75" style="width:298.5pt;height:201pt;visibility:visible">
            <v:imagedata r:id="rId66" o:title=""/>
          </v:shape>
        </w:pict>
      </w:r>
    </w:p>
    <w:p w:rsidR="008D7F20" w:rsidRPr="0039073A" w:rsidRDefault="008D7F20" w:rsidP="001924DC">
      <w:pPr>
        <w:spacing w:line="360" w:lineRule="auto"/>
        <w:ind w:left="2832"/>
        <w:rPr>
          <w:szCs w:val="23"/>
        </w:rPr>
      </w:pPr>
      <w:r w:rsidRPr="0039073A">
        <w:rPr>
          <w:szCs w:val="23"/>
        </w:rPr>
        <w:t>Фиг. 5.2. Входни данни на сградата</w:t>
      </w:r>
    </w:p>
    <w:p w:rsidR="008D7F20" w:rsidRPr="0039073A" w:rsidRDefault="008D7F20" w:rsidP="001924DC">
      <w:pPr>
        <w:spacing w:line="360" w:lineRule="auto"/>
        <w:ind w:left="2832"/>
        <w:rPr>
          <w:szCs w:val="23"/>
        </w:rPr>
      </w:pPr>
    </w:p>
    <w:p w:rsidR="008D7F20" w:rsidRPr="0039073A" w:rsidRDefault="008D7F20" w:rsidP="001924DC">
      <w:pPr>
        <w:spacing w:line="360" w:lineRule="auto"/>
        <w:jc w:val="both"/>
        <w:rPr>
          <w:color w:val="17365D"/>
          <w:sz w:val="28"/>
          <w:szCs w:val="28"/>
        </w:rPr>
      </w:pPr>
      <w:r w:rsidRPr="0039073A">
        <w:rPr>
          <w:color w:val="17365D"/>
          <w:sz w:val="28"/>
          <w:szCs w:val="28"/>
        </w:rPr>
        <w:t>5.1.2. Създаване  на  еталонни  данни  за  сградата</w:t>
      </w:r>
    </w:p>
    <w:p w:rsidR="008D7F20" w:rsidRPr="0039073A" w:rsidRDefault="008D7F20" w:rsidP="001924DC">
      <w:pPr>
        <w:spacing w:after="120" w:line="360" w:lineRule="auto"/>
        <w:ind w:firstLine="709"/>
        <w:jc w:val="both"/>
      </w:pPr>
      <w:r w:rsidRPr="0039073A">
        <w:t xml:space="preserve"> Еталонните стойности на основните параметри на сградата са в съответствие с нормите, залегнали в Наредба № РД-16-1058 за показателите за разход на енергия и енергийните характеристики на обектите от 10.12.2009 год. и нормативите съгласно Наредба №7 за енергийна ефективност, топлосъхранение и икономия на енергия. Моделът на сградата е оценен спрямо нормативните изисквания за 2009 год., а в заключение е представен и еталона за 1964 год., като е отчетено и влиянието на сградите на топлата връзка и физкултурния салон строени 1999 г. в изчисляване на еталона. т.е. моделът е оценен и спрямо нормативите използвани при пускането на сградите в експлоатация.</w:t>
      </w:r>
    </w:p>
    <w:p w:rsidR="008D7F20" w:rsidRPr="0039073A" w:rsidRDefault="008D7F20" w:rsidP="001924DC">
      <w:pPr>
        <w:spacing w:after="120" w:line="360" w:lineRule="auto"/>
        <w:ind w:firstLine="709"/>
        <w:jc w:val="both"/>
      </w:pPr>
      <w:r w:rsidRPr="0039073A">
        <w:t>Всички стойности за параметрите на ограждащите елементи и системите за отопление при симулирането на сградата са съобразени с нормативните изисквания за 2009 г, поместени в Таблица 6 от Приложение 4 към чл. 16, ал. 1 на Наредбата за енергийните характеристики на обектите.</w:t>
      </w:r>
    </w:p>
    <w:p w:rsidR="008D7F20" w:rsidRPr="0039073A" w:rsidRDefault="008D7F20" w:rsidP="001924DC">
      <w:pPr>
        <w:spacing w:line="360" w:lineRule="auto"/>
        <w:ind w:firstLine="709"/>
        <w:jc w:val="both"/>
      </w:pPr>
      <w:r w:rsidRPr="0039073A">
        <w:t>Промените в еталона са свързани с коефициентите на топлопреминаване през ограждащите конструкции, чиито максимално допустими стойности са съгласно нормите за проектиране от 2009 г. с изключение на коефициентите на топлопреминаване през покрива и пода, за които се налага преизчисляване до външен въздух.</w:t>
      </w:r>
    </w:p>
    <w:p w:rsidR="008D7F20" w:rsidRPr="0039073A" w:rsidRDefault="008D7F20" w:rsidP="001924DC">
      <w:pPr>
        <w:spacing w:after="120" w:line="360" w:lineRule="auto"/>
        <w:ind w:firstLine="709"/>
        <w:jc w:val="both"/>
      </w:pPr>
      <w:r w:rsidRPr="0039073A">
        <w:t>Промените се отнасят и до КПД на топлоснабдяване, системата за битово горещо водоснабдяване, режимите на работа и мощността на осветителната инсталация, режима на работата и мощността на консуматори тип “разни – влияещи на баланса” и тип “разни – невлияещи на баланса”.</w:t>
      </w:r>
    </w:p>
    <w:p w:rsidR="008D7F20" w:rsidRPr="0039073A" w:rsidRDefault="008D7F20" w:rsidP="001924DC">
      <w:pPr>
        <w:spacing w:after="120" w:line="360" w:lineRule="auto"/>
        <w:jc w:val="both"/>
      </w:pPr>
      <w:r w:rsidRPr="0039073A">
        <w:t>Окончателният вид на таблицата с данните за еталона на сградата е показан на фиг. 5.3.</w:t>
      </w:r>
    </w:p>
    <w:p w:rsidR="008D7F20" w:rsidRPr="0039073A" w:rsidRDefault="008D7F20" w:rsidP="001924DC">
      <w:pPr>
        <w:spacing w:after="120" w:line="360" w:lineRule="auto"/>
        <w:ind w:left="540" w:hanging="180"/>
        <w:jc w:val="right"/>
        <w:rPr>
          <w:highlight w:val="yellow"/>
        </w:rPr>
      </w:pPr>
      <w:r>
        <w:rPr>
          <w:noProof/>
        </w:rPr>
        <w:pict>
          <v:shape id="Картина 158" o:spid="_x0000_i1081" type="#_x0000_t75" style="width:465pt;height:426.75pt;visibility:visible">
            <v:imagedata r:id="rId67" o:title=""/>
          </v:shape>
        </w:pict>
      </w:r>
    </w:p>
    <w:p w:rsidR="008D7F20" w:rsidRPr="0039073A" w:rsidRDefault="008D7F20" w:rsidP="001924DC">
      <w:pPr>
        <w:spacing w:before="120" w:after="120" w:line="360" w:lineRule="auto"/>
        <w:jc w:val="center"/>
      </w:pPr>
      <w:r w:rsidRPr="0039073A">
        <w:t>Фиг. 5.3. Еталонни данни за сградата, отговарящи на нормативните изисквания за 2009 год.</w:t>
      </w:r>
    </w:p>
    <w:p w:rsidR="008D7F20" w:rsidRPr="0039073A" w:rsidRDefault="008D7F20" w:rsidP="001924DC">
      <w:pPr>
        <w:spacing w:line="360" w:lineRule="auto"/>
        <w:jc w:val="both"/>
        <w:rPr>
          <w:i/>
        </w:rPr>
      </w:pPr>
      <w:r w:rsidRPr="0039073A">
        <w:rPr>
          <w:i/>
        </w:rPr>
        <w:t>На следващите няколко фигури са представени вече въведените в софтуерния продукт екранни образи на външните ограждащи елементи по фасади с техните строителни и топлофизични характеристики.</w:t>
      </w:r>
    </w:p>
    <w:p w:rsidR="008D7F20" w:rsidRPr="0039073A" w:rsidRDefault="008D7F20" w:rsidP="001924DC">
      <w:pPr>
        <w:spacing w:line="360" w:lineRule="auto"/>
        <w:jc w:val="right"/>
        <w:rPr>
          <w:i/>
          <w:highlight w:val="yellow"/>
        </w:rPr>
      </w:pPr>
      <w:r w:rsidRPr="00652ADA">
        <w:rPr>
          <w:i/>
          <w:noProof/>
        </w:rPr>
        <w:pict>
          <v:shape id="Картина 159" o:spid="_x0000_i1082" type="#_x0000_t75" style="width:458.25pt;height:345pt;visibility:visible">
            <v:imagedata r:id="rId68" o:title=""/>
          </v:shape>
        </w:pict>
      </w:r>
    </w:p>
    <w:p w:rsidR="008D7F20" w:rsidRPr="0039073A" w:rsidRDefault="008D7F20" w:rsidP="001924DC">
      <w:pPr>
        <w:spacing w:before="120"/>
        <w:ind w:left="708" w:firstLine="708"/>
        <w:contextualSpacing/>
      </w:pPr>
      <w:r w:rsidRPr="0039073A">
        <w:t>Фиг. 5.4. Строителни и топлофизични х-ки</w:t>
      </w:r>
      <w:r>
        <w:t xml:space="preserve"> </w:t>
      </w:r>
      <w:r w:rsidRPr="0039073A">
        <w:t>на ограждащите елементи на Север</w:t>
      </w:r>
    </w:p>
    <w:p w:rsidR="008D7F20" w:rsidRPr="0039073A" w:rsidRDefault="008D7F20" w:rsidP="001924DC">
      <w:pPr>
        <w:spacing w:before="120"/>
        <w:contextualSpacing/>
        <w:jc w:val="right"/>
        <w:rPr>
          <w:highlight w:val="yellow"/>
        </w:rPr>
      </w:pPr>
      <w:r>
        <w:rPr>
          <w:noProof/>
        </w:rPr>
        <w:pict>
          <v:shape id="Картина 160" o:spid="_x0000_i1083" type="#_x0000_t75" style="width:459pt;height:309pt;visibility:visible">
            <v:imagedata r:id="rId69" o:title=""/>
          </v:shape>
        </w:pict>
      </w:r>
    </w:p>
    <w:p w:rsidR="008D7F20" w:rsidRPr="0039073A" w:rsidRDefault="008D7F20" w:rsidP="001924DC">
      <w:pPr>
        <w:ind w:left="540" w:hanging="540"/>
        <w:contextualSpacing/>
        <w:jc w:val="right"/>
        <w:rPr>
          <w:highlight w:val="yellow"/>
        </w:rPr>
      </w:pPr>
    </w:p>
    <w:p w:rsidR="008D7F20" w:rsidRPr="0039073A" w:rsidRDefault="008D7F20" w:rsidP="001924DC">
      <w:pPr>
        <w:ind w:firstLine="284"/>
        <w:contextualSpacing/>
      </w:pPr>
      <w:r w:rsidRPr="0039073A">
        <w:t>Фиг. 5.5. Строителни и топлофизични характеристики</w:t>
      </w:r>
      <w:r>
        <w:t xml:space="preserve"> </w:t>
      </w:r>
      <w:r w:rsidRPr="0039073A">
        <w:t>на ограждащите елементи на Североизток</w:t>
      </w:r>
    </w:p>
    <w:p w:rsidR="008D7F20" w:rsidRPr="0039073A" w:rsidRDefault="008D7F20" w:rsidP="001924DC">
      <w:pPr>
        <w:spacing w:line="360" w:lineRule="auto"/>
        <w:ind w:left="540"/>
        <w:jc w:val="right"/>
        <w:rPr>
          <w:highlight w:val="yellow"/>
        </w:rPr>
      </w:pPr>
      <w:r>
        <w:rPr>
          <w:noProof/>
        </w:rPr>
        <w:pict>
          <v:shape id="Картина 161" o:spid="_x0000_i1084" type="#_x0000_t75" style="width:456.75pt;height:295.5pt;visibility:visible">
            <v:imagedata r:id="rId70" o:title=""/>
          </v:shape>
        </w:pict>
      </w:r>
    </w:p>
    <w:p w:rsidR="008D7F20" w:rsidRPr="0039073A" w:rsidRDefault="008D7F20" w:rsidP="001924DC">
      <w:pPr>
        <w:ind w:firstLine="284"/>
        <w:contextualSpacing/>
      </w:pPr>
      <w:r w:rsidRPr="0039073A">
        <w:t>Фиг. 5.6. Строителни и топлофизични характеристики на ограждащите елементи на Изток</w:t>
      </w:r>
    </w:p>
    <w:p w:rsidR="008D7F20" w:rsidRPr="0039073A" w:rsidRDefault="008D7F20" w:rsidP="001924DC">
      <w:pPr>
        <w:spacing w:line="360" w:lineRule="auto"/>
        <w:ind w:left="540"/>
        <w:jc w:val="right"/>
        <w:rPr>
          <w:highlight w:val="yellow"/>
        </w:rPr>
      </w:pPr>
      <w:r>
        <w:rPr>
          <w:noProof/>
        </w:rPr>
        <w:pict>
          <v:shape id="Картина 162" o:spid="_x0000_i1085" type="#_x0000_t75" style="width:457.5pt;height:326.25pt;visibility:visible">
            <v:imagedata r:id="rId71" o:title=""/>
          </v:shape>
        </w:pict>
      </w:r>
    </w:p>
    <w:p w:rsidR="008D7F20" w:rsidRPr="0039073A" w:rsidRDefault="008D7F20" w:rsidP="001924DC">
      <w:r w:rsidRPr="0039073A">
        <w:tab/>
        <w:t xml:space="preserve">      Фиг. 5.7. Строителни и топлофизични х-ки на ограждащите елементи на Югоизток</w:t>
      </w:r>
    </w:p>
    <w:p w:rsidR="008D7F20" w:rsidRPr="0039073A" w:rsidRDefault="008D7F20" w:rsidP="001924DC">
      <w:pPr>
        <w:jc w:val="right"/>
      </w:pPr>
      <w:r>
        <w:rPr>
          <w:noProof/>
        </w:rPr>
        <w:pict>
          <v:shape id="Картина 163" o:spid="_x0000_i1086" type="#_x0000_t75" style="width:453.75pt;height:315.75pt;visibility:visible">
            <v:imagedata r:id="rId72" o:title=""/>
          </v:shape>
        </w:pict>
      </w:r>
    </w:p>
    <w:p w:rsidR="008D7F20" w:rsidRPr="0039073A" w:rsidRDefault="008D7F20" w:rsidP="001924DC">
      <w:r w:rsidRPr="0039073A">
        <w:tab/>
      </w:r>
      <w:r w:rsidRPr="0039073A">
        <w:tab/>
        <w:t xml:space="preserve">      Фиг. 5.8. Строителни и топлофизични х-ки на ограждащите елементи на Юг</w:t>
      </w:r>
    </w:p>
    <w:p w:rsidR="008D7F20" w:rsidRPr="0039073A" w:rsidRDefault="008D7F20" w:rsidP="001924DC">
      <w:pPr>
        <w:rPr>
          <w:highlight w:val="yellow"/>
        </w:rPr>
      </w:pPr>
    </w:p>
    <w:p w:rsidR="008D7F20" w:rsidRPr="0039073A" w:rsidRDefault="008D7F20" w:rsidP="001924DC">
      <w:pPr>
        <w:jc w:val="right"/>
        <w:rPr>
          <w:highlight w:val="yellow"/>
        </w:rPr>
      </w:pPr>
      <w:r>
        <w:rPr>
          <w:noProof/>
        </w:rPr>
        <w:pict>
          <v:shape id="Картина 164" o:spid="_x0000_i1087" type="#_x0000_t75" style="width:460.5pt;height:326.25pt;visibility:visible">
            <v:imagedata r:id="rId73" o:title=""/>
          </v:shape>
        </w:pict>
      </w:r>
    </w:p>
    <w:p w:rsidR="008D7F20" w:rsidRPr="0039073A" w:rsidRDefault="008D7F20" w:rsidP="001924DC">
      <w:r w:rsidRPr="0039073A">
        <w:tab/>
      </w:r>
      <w:r w:rsidRPr="0039073A">
        <w:tab/>
        <w:t>Фиг. 5.9. Строителни и топлофизични х-ки на ограждащите елементи на Югозапад</w:t>
      </w:r>
    </w:p>
    <w:p w:rsidR="008D7F20" w:rsidRPr="0039073A" w:rsidRDefault="008D7F20" w:rsidP="001924DC">
      <w:pPr>
        <w:jc w:val="right"/>
      </w:pPr>
      <w:r>
        <w:rPr>
          <w:noProof/>
        </w:rPr>
        <w:pict>
          <v:shape id="Картина 165" o:spid="_x0000_i1088" type="#_x0000_t75" style="width:456pt;height:301.5pt;visibility:visible">
            <v:imagedata r:id="rId74" o:title=""/>
          </v:shape>
        </w:pict>
      </w:r>
    </w:p>
    <w:p w:rsidR="008D7F20" w:rsidRPr="0039073A" w:rsidRDefault="008D7F20" w:rsidP="001924DC">
      <w:r w:rsidRPr="0039073A">
        <w:tab/>
      </w:r>
      <w:r w:rsidRPr="0039073A">
        <w:tab/>
        <w:t>Фиг. 5.10. Строителни и топлофизични х-кина ограждащите елементи на Запад</w:t>
      </w:r>
    </w:p>
    <w:p w:rsidR="008D7F20" w:rsidRPr="0039073A" w:rsidRDefault="008D7F20" w:rsidP="001924DC"/>
    <w:p w:rsidR="008D7F20" w:rsidRPr="0039073A" w:rsidRDefault="008D7F20" w:rsidP="001924DC">
      <w:pPr>
        <w:jc w:val="right"/>
      </w:pPr>
      <w:r>
        <w:rPr>
          <w:noProof/>
        </w:rPr>
        <w:pict>
          <v:shape id="Картина 166" o:spid="_x0000_i1089" type="#_x0000_t75" style="width:460.5pt;height:316.5pt;visibility:visible">
            <v:imagedata r:id="rId75" o:title=""/>
          </v:shape>
        </w:pict>
      </w:r>
    </w:p>
    <w:p w:rsidR="008D7F20" w:rsidRPr="0039073A" w:rsidRDefault="008D7F20" w:rsidP="001924DC">
      <w:r w:rsidRPr="0039073A">
        <w:tab/>
        <w:t>Фиг. 5.11. Строителни и топлофизични х-кина ограждащите елементи на Северозапад</w:t>
      </w:r>
    </w:p>
    <w:p w:rsidR="008D7F20" w:rsidRPr="0039073A" w:rsidRDefault="008D7F20" w:rsidP="001924DC"/>
    <w:p w:rsidR="008D7F20" w:rsidRPr="0039073A" w:rsidRDefault="008D7F20" w:rsidP="001924DC">
      <w:pPr>
        <w:spacing w:line="360" w:lineRule="auto"/>
        <w:ind w:left="540" w:hanging="540"/>
        <w:jc w:val="right"/>
        <w:rPr>
          <w:highlight w:val="yellow"/>
        </w:rPr>
      </w:pPr>
      <w:r>
        <w:rPr>
          <w:noProof/>
        </w:rPr>
        <w:pict>
          <v:shape id="Картина 167" o:spid="_x0000_i1090" type="#_x0000_t75" style="width:459.75pt;height:376.5pt;visibility:visible">
            <v:imagedata r:id="rId76" o:title=""/>
          </v:shape>
        </w:pict>
      </w:r>
    </w:p>
    <w:p w:rsidR="008D7F20" w:rsidRPr="0039073A" w:rsidRDefault="008D7F20" w:rsidP="00F14EA9">
      <w:pPr>
        <w:ind w:left="1416" w:firstLine="708"/>
      </w:pPr>
      <w:r w:rsidRPr="0039073A">
        <w:t>Фиг. 5.12. Строителни и топлофизични характеристики на покрива</w:t>
      </w:r>
    </w:p>
    <w:p w:rsidR="008D7F20" w:rsidRPr="0039073A" w:rsidRDefault="008D7F20" w:rsidP="001924DC">
      <w:pPr>
        <w:rPr>
          <w:highlight w:val="yellow"/>
        </w:rPr>
      </w:pPr>
    </w:p>
    <w:p w:rsidR="008D7F20" w:rsidRPr="0039073A" w:rsidRDefault="008D7F20" w:rsidP="001924DC">
      <w:pPr>
        <w:jc w:val="right"/>
        <w:rPr>
          <w:highlight w:val="yellow"/>
        </w:rPr>
      </w:pPr>
    </w:p>
    <w:p w:rsidR="008D7F20" w:rsidRPr="0039073A" w:rsidRDefault="008D7F20" w:rsidP="001924DC">
      <w:pPr>
        <w:spacing w:line="360" w:lineRule="auto"/>
        <w:jc w:val="right"/>
        <w:rPr>
          <w:highlight w:val="yellow"/>
        </w:rPr>
      </w:pPr>
      <w:r>
        <w:rPr>
          <w:noProof/>
        </w:rPr>
        <w:pict>
          <v:shape id="Картина 168" o:spid="_x0000_i1091" type="#_x0000_t75" style="width:459.75pt;height:251.25pt;visibility:visible">
            <v:imagedata r:id="rId77" o:title=""/>
          </v:shape>
        </w:pict>
      </w:r>
    </w:p>
    <w:p w:rsidR="008D7F20" w:rsidRPr="0039073A" w:rsidRDefault="008D7F20" w:rsidP="00F14EA9">
      <w:r>
        <w:t xml:space="preserve">                                   </w:t>
      </w:r>
      <w:r w:rsidRPr="0039073A">
        <w:t>Фиг. 5.13. Строителни и топлофизични характеристики на пода</w:t>
      </w:r>
    </w:p>
    <w:p w:rsidR="008D7F20" w:rsidRPr="0039073A" w:rsidRDefault="008D7F20" w:rsidP="001924DC">
      <w:pPr>
        <w:rPr>
          <w:highlight w:val="yellow"/>
        </w:rPr>
      </w:pPr>
    </w:p>
    <w:p w:rsidR="008D7F20" w:rsidRPr="0039073A" w:rsidRDefault="008D7F20" w:rsidP="001924DC">
      <w:pPr>
        <w:spacing w:line="360" w:lineRule="auto"/>
        <w:ind w:left="284" w:firstLine="540"/>
        <w:jc w:val="both"/>
      </w:pPr>
      <w:r w:rsidRPr="0039073A">
        <w:t>След обработване и представяне на данните за ограждащите елементи по фасади са представени обобщените характеристики на ограждащите елементи и обобщените геометрични характеристики на сградата - отопляема площ, брутен обем на сградата, режима на обитаване и режима на отопление на сградата. Сградата се обитава от 151 души деца и персонал, всеки ден от понеделник до петък от 07:00 до 18:00 часа.</w:t>
      </w:r>
    </w:p>
    <w:p w:rsidR="008D7F20" w:rsidRPr="0039073A" w:rsidRDefault="008D7F20" w:rsidP="001924DC">
      <w:pPr>
        <w:spacing w:line="360" w:lineRule="auto"/>
        <w:ind w:left="284" w:firstLine="540"/>
        <w:jc w:val="both"/>
        <w:rPr>
          <w:highlight w:val="yellow"/>
        </w:rPr>
      </w:pPr>
      <w:r>
        <w:rPr>
          <w:noProof/>
        </w:rPr>
        <w:pict>
          <v:shape id="Картина 169" o:spid="_x0000_i1092" type="#_x0000_t75" style="width:459pt;height:237pt;visibility:visible">
            <v:imagedata r:id="rId78" o:title=""/>
          </v:shape>
        </w:pict>
      </w:r>
    </w:p>
    <w:p w:rsidR="008D7F20" w:rsidRPr="0039073A" w:rsidRDefault="008D7F20" w:rsidP="001924DC">
      <w:pPr>
        <w:spacing w:line="360" w:lineRule="auto"/>
        <w:ind w:left="1416" w:firstLine="708"/>
        <w:rPr>
          <w:lang w:eastAsia="zh-CN"/>
        </w:rPr>
      </w:pPr>
      <w:r w:rsidRPr="0039073A">
        <w:t>Фиг. 5.14. Обобщени характеристики на сградата</w:t>
      </w:r>
    </w:p>
    <w:p w:rsidR="008D7F20" w:rsidRPr="0039073A" w:rsidRDefault="008D7F20" w:rsidP="001924DC">
      <w:pPr>
        <w:spacing w:line="360" w:lineRule="auto"/>
        <w:rPr>
          <w:lang w:eastAsia="zh-CN"/>
        </w:rPr>
      </w:pPr>
    </w:p>
    <w:p w:rsidR="008D7F20" w:rsidRPr="0039073A" w:rsidRDefault="008D7F20" w:rsidP="001924DC">
      <w:pPr>
        <w:spacing w:line="360" w:lineRule="auto"/>
        <w:ind w:firstLine="709"/>
        <w:jc w:val="both"/>
      </w:pPr>
      <w:r w:rsidRPr="0039073A">
        <w:rPr>
          <w:color w:val="17365D"/>
          <w:sz w:val="28"/>
          <w:szCs w:val="28"/>
        </w:rPr>
        <w:t>5.2.  Калибриране  на  модела</w:t>
      </w:r>
    </w:p>
    <w:p w:rsidR="008D7F20" w:rsidRPr="0039073A" w:rsidRDefault="008D7F20" w:rsidP="001924DC">
      <w:pPr>
        <w:spacing w:line="360" w:lineRule="auto"/>
        <w:ind w:firstLine="709"/>
        <w:jc w:val="both"/>
      </w:pPr>
      <w:r w:rsidRPr="0039073A">
        <w:t>Калибрирането на модела се извършва чрез референтния разход на енергия за отопление на сградите за един отоплителен сезон, както и общият разход на електричество за този период. В настоящия анализ референтният разход за отопление е пресметнат за 2013 год., която е разглеждана като представителна.</w:t>
      </w:r>
    </w:p>
    <w:p w:rsidR="008D7F20" w:rsidRPr="0039073A" w:rsidRDefault="008D7F20" w:rsidP="001924DC">
      <w:pPr>
        <w:spacing w:after="120"/>
        <w:jc w:val="right"/>
      </w:pPr>
      <w:r w:rsidRPr="0039073A">
        <w:t>Таблица 5.1</w:t>
      </w:r>
    </w:p>
    <w:tbl>
      <w:tblPr>
        <w:tblW w:w="5000" w:type="pct"/>
        <w:tblBorders>
          <w:top w:val="single" w:sz="4" w:space="0" w:color="17365D"/>
          <w:left w:val="single" w:sz="4" w:space="0" w:color="17365D"/>
          <w:bottom w:val="single" w:sz="4" w:space="0" w:color="17365D"/>
          <w:right w:val="single" w:sz="4" w:space="0" w:color="17365D"/>
          <w:insideH w:val="single" w:sz="4" w:space="0" w:color="17365D"/>
          <w:insideV w:val="single" w:sz="4" w:space="0" w:color="17365D"/>
        </w:tblBorders>
        <w:tblCellMar>
          <w:left w:w="70" w:type="dxa"/>
          <w:right w:w="70" w:type="dxa"/>
        </w:tblCellMar>
        <w:tblLook w:val="00A0"/>
      </w:tblPr>
      <w:tblGrid>
        <w:gridCol w:w="2523"/>
        <w:gridCol w:w="1641"/>
        <w:gridCol w:w="1573"/>
        <w:gridCol w:w="1278"/>
        <w:gridCol w:w="1415"/>
        <w:gridCol w:w="1490"/>
      </w:tblGrid>
      <w:tr w:rsidR="008D7F20" w:rsidRPr="0039073A" w:rsidTr="00F531D2">
        <w:trPr>
          <w:trHeight w:val="450"/>
        </w:trPr>
        <w:tc>
          <w:tcPr>
            <w:tcW w:w="2099" w:type="pct"/>
            <w:gridSpan w:val="2"/>
            <w:shd w:val="clear" w:color="auto" w:fill="D9D9D9"/>
            <w:vAlign w:val="center"/>
          </w:tcPr>
          <w:p w:rsidR="008D7F20" w:rsidRPr="0039073A" w:rsidRDefault="008D7F20" w:rsidP="001924DC">
            <w:pPr>
              <w:spacing w:line="276" w:lineRule="auto"/>
              <w:jc w:val="center"/>
              <w:rPr>
                <w:b/>
                <w:bCs/>
              </w:rPr>
            </w:pPr>
            <w:r w:rsidRPr="0039073A">
              <w:rPr>
                <w:b/>
                <w:bCs/>
              </w:rPr>
              <w:t>Топлинна енергия за:</w:t>
            </w:r>
          </w:p>
        </w:tc>
        <w:tc>
          <w:tcPr>
            <w:tcW w:w="793" w:type="pct"/>
            <w:shd w:val="clear" w:color="auto" w:fill="D9D9D9"/>
            <w:noWrap/>
            <w:vAlign w:val="center"/>
          </w:tcPr>
          <w:p w:rsidR="008D7F20" w:rsidRPr="0039073A" w:rsidRDefault="008D7F20" w:rsidP="001924DC">
            <w:pPr>
              <w:spacing w:line="276" w:lineRule="auto"/>
              <w:jc w:val="center"/>
              <w:rPr>
                <w:b/>
                <w:bCs/>
              </w:rPr>
            </w:pPr>
            <w:r w:rsidRPr="0039073A">
              <w:rPr>
                <w:b/>
                <w:bCs/>
              </w:rPr>
              <w:t>Ел. енергия</w:t>
            </w:r>
          </w:p>
        </w:tc>
        <w:tc>
          <w:tcPr>
            <w:tcW w:w="644" w:type="pct"/>
            <w:shd w:val="clear" w:color="auto" w:fill="D9D9D9"/>
            <w:noWrap/>
            <w:vAlign w:val="center"/>
          </w:tcPr>
          <w:p w:rsidR="008D7F20" w:rsidRPr="0039073A" w:rsidRDefault="008D7F20" w:rsidP="001924DC">
            <w:pPr>
              <w:spacing w:line="276" w:lineRule="auto"/>
              <w:jc w:val="center"/>
              <w:rPr>
                <w:b/>
                <w:bCs/>
              </w:rPr>
            </w:pPr>
            <w:r w:rsidRPr="0039073A">
              <w:rPr>
                <w:b/>
                <w:bCs/>
              </w:rPr>
              <w:t>DD</w:t>
            </w:r>
            <w:r w:rsidRPr="0039073A">
              <w:rPr>
                <w:b/>
                <w:bCs/>
                <w:vertAlign w:val="subscript"/>
              </w:rPr>
              <w:t>изчисл.</w:t>
            </w:r>
          </w:p>
        </w:tc>
        <w:tc>
          <w:tcPr>
            <w:tcW w:w="713" w:type="pct"/>
            <w:shd w:val="clear" w:color="auto" w:fill="D9D9D9"/>
            <w:noWrap/>
            <w:vAlign w:val="center"/>
          </w:tcPr>
          <w:p w:rsidR="008D7F20" w:rsidRPr="0039073A" w:rsidRDefault="008D7F20" w:rsidP="001924DC">
            <w:pPr>
              <w:spacing w:line="276" w:lineRule="auto"/>
              <w:jc w:val="center"/>
              <w:rPr>
                <w:b/>
                <w:bCs/>
              </w:rPr>
            </w:pPr>
            <w:r w:rsidRPr="0039073A">
              <w:rPr>
                <w:b/>
                <w:bCs/>
              </w:rPr>
              <w:t>DD</w:t>
            </w:r>
            <w:r w:rsidRPr="0039073A">
              <w:rPr>
                <w:b/>
                <w:bCs/>
                <w:vertAlign w:val="subscript"/>
              </w:rPr>
              <w:t>за4кл.зона</w:t>
            </w:r>
          </w:p>
        </w:tc>
        <w:tc>
          <w:tcPr>
            <w:tcW w:w="751" w:type="pct"/>
            <w:shd w:val="clear" w:color="auto" w:fill="D9D9D9"/>
            <w:noWrap/>
            <w:vAlign w:val="center"/>
          </w:tcPr>
          <w:p w:rsidR="008D7F20" w:rsidRPr="0039073A" w:rsidRDefault="008D7F20" w:rsidP="001924DC">
            <w:pPr>
              <w:spacing w:line="276" w:lineRule="auto"/>
              <w:jc w:val="center"/>
              <w:rPr>
                <w:b/>
                <w:bCs/>
              </w:rPr>
            </w:pPr>
            <w:r w:rsidRPr="0039073A">
              <w:rPr>
                <w:b/>
                <w:bCs/>
              </w:rPr>
              <w:t>Реф.разх.</w:t>
            </w:r>
          </w:p>
        </w:tc>
      </w:tr>
      <w:tr w:rsidR="008D7F20" w:rsidRPr="0039073A" w:rsidTr="00F531D2">
        <w:trPr>
          <w:trHeight w:val="450"/>
        </w:trPr>
        <w:tc>
          <w:tcPr>
            <w:tcW w:w="1272" w:type="pct"/>
            <w:vAlign w:val="center"/>
          </w:tcPr>
          <w:p w:rsidR="008D7F20" w:rsidRPr="0039073A" w:rsidRDefault="008D7F20" w:rsidP="001924DC">
            <w:pPr>
              <w:spacing w:line="276" w:lineRule="auto"/>
              <w:jc w:val="center"/>
              <w:rPr>
                <w:bCs/>
              </w:rPr>
            </w:pPr>
            <w:r w:rsidRPr="0039073A">
              <w:rPr>
                <w:bCs/>
              </w:rPr>
              <w:t>-</w:t>
            </w:r>
          </w:p>
        </w:tc>
        <w:tc>
          <w:tcPr>
            <w:tcW w:w="827" w:type="pct"/>
            <w:vAlign w:val="center"/>
          </w:tcPr>
          <w:p w:rsidR="008D7F20" w:rsidRPr="0039073A" w:rsidRDefault="008D7F20" w:rsidP="001924DC">
            <w:pPr>
              <w:spacing w:line="276" w:lineRule="auto"/>
              <w:jc w:val="center"/>
              <w:rPr>
                <w:bCs/>
              </w:rPr>
            </w:pPr>
            <w:r w:rsidRPr="0039073A">
              <w:rPr>
                <w:bCs/>
              </w:rPr>
              <w:t>kWh</w:t>
            </w:r>
          </w:p>
        </w:tc>
        <w:tc>
          <w:tcPr>
            <w:tcW w:w="793" w:type="pct"/>
            <w:noWrap/>
            <w:vAlign w:val="center"/>
          </w:tcPr>
          <w:p w:rsidR="008D7F20" w:rsidRPr="0039073A" w:rsidRDefault="008D7F20" w:rsidP="001924DC">
            <w:pPr>
              <w:spacing w:line="276" w:lineRule="auto"/>
              <w:jc w:val="center"/>
              <w:rPr>
                <w:bCs/>
              </w:rPr>
            </w:pPr>
            <w:r w:rsidRPr="0039073A">
              <w:rPr>
                <w:bCs/>
              </w:rPr>
              <w:t>kWh</w:t>
            </w:r>
          </w:p>
        </w:tc>
        <w:tc>
          <w:tcPr>
            <w:tcW w:w="644" w:type="pct"/>
            <w:noWrap/>
            <w:vAlign w:val="center"/>
          </w:tcPr>
          <w:p w:rsidR="008D7F20" w:rsidRPr="0039073A" w:rsidRDefault="008D7F20" w:rsidP="001924DC">
            <w:pPr>
              <w:spacing w:line="276" w:lineRule="auto"/>
              <w:jc w:val="center"/>
              <w:rPr>
                <w:bCs/>
              </w:rPr>
            </w:pPr>
            <w:r w:rsidRPr="0039073A">
              <w:rPr>
                <w:bCs/>
              </w:rPr>
              <w:t>---</w:t>
            </w:r>
          </w:p>
        </w:tc>
        <w:tc>
          <w:tcPr>
            <w:tcW w:w="713" w:type="pct"/>
            <w:noWrap/>
            <w:vAlign w:val="center"/>
          </w:tcPr>
          <w:p w:rsidR="008D7F20" w:rsidRPr="0039073A" w:rsidRDefault="008D7F20" w:rsidP="001924DC">
            <w:pPr>
              <w:spacing w:line="276" w:lineRule="auto"/>
              <w:jc w:val="center"/>
              <w:rPr>
                <w:bCs/>
              </w:rPr>
            </w:pPr>
            <w:r w:rsidRPr="0039073A">
              <w:rPr>
                <w:bCs/>
              </w:rPr>
              <w:t>---</w:t>
            </w:r>
          </w:p>
        </w:tc>
        <w:tc>
          <w:tcPr>
            <w:tcW w:w="751" w:type="pct"/>
            <w:noWrap/>
            <w:vAlign w:val="center"/>
          </w:tcPr>
          <w:p w:rsidR="008D7F20" w:rsidRPr="0039073A" w:rsidRDefault="008D7F20" w:rsidP="001924DC">
            <w:pPr>
              <w:spacing w:line="276" w:lineRule="auto"/>
              <w:jc w:val="center"/>
              <w:rPr>
                <w:bCs/>
              </w:rPr>
            </w:pPr>
            <w:r w:rsidRPr="0039073A">
              <w:rPr>
                <w:bCs/>
              </w:rPr>
              <w:t>kWh/m</w:t>
            </w:r>
            <w:r w:rsidRPr="0039073A">
              <w:rPr>
                <w:bCs/>
                <w:vertAlign w:val="superscript"/>
              </w:rPr>
              <w:t>2</w:t>
            </w:r>
            <w:r w:rsidRPr="0039073A">
              <w:rPr>
                <w:bCs/>
              </w:rPr>
              <w:t>год.</w:t>
            </w:r>
          </w:p>
        </w:tc>
      </w:tr>
      <w:tr w:rsidR="008D7F20" w:rsidRPr="0039073A" w:rsidTr="00F531D2">
        <w:trPr>
          <w:trHeight w:val="300"/>
        </w:trPr>
        <w:tc>
          <w:tcPr>
            <w:tcW w:w="1272" w:type="pct"/>
            <w:shd w:val="clear" w:color="auto" w:fill="D9D9D9"/>
            <w:vAlign w:val="center"/>
          </w:tcPr>
          <w:p w:rsidR="008D7F20" w:rsidRPr="0039073A" w:rsidRDefault="008D7F20" w:rsidP="001924DC">
            <w:pPr>
              <w:spacing w:line="276" w:lineRule="auto"/>
            </w:pPr>
            <w:r w:rsidRPr="0039073A">
              <w:t>Отопление</w:t>
            </w:r>
          </w:p>
        </w:tc>
        <w:tc>
          <w:tcPr>
            <w:tcW w:w="827" w:type="pct"/>
            <w:shd w:val="clear" w:color="auto" w:fill="D9D9D9"/>
            <w:vAlign w:val="center"/>
          </w:tcPr>
          <w:p w:rsidR="008D7F20" w:rsidRPr="0039073A" w:rsidRDefault="008D7F20" w:rsidP="001924DC">
            <w:pPr>
              <w:spacing w:line="276" w:lineRule="auto"/>
              <w:jc w:val="center"/>
              <w:rPr>
                <w:bCs/>
              </w:rPr>
            </w:pPr>
            <w:r w:rsidRPr="0039073A">
              <w:rPr>
                <w:bCs/>
              </w:rPr>
              <w:t>412330</w:t>
            </w:r>
          </w:p>
        </w:tc>
        <w:tc>
          <w:tcPr>
            <w:tcW w:w="793" w:type="pct"/>
            <w:shd w:val="clear" w:color="auto" w:fill="D9D9D9"/>
            <w:noWrap/>
            <w:vAlign w:val="center"/>
          </w:tcPr>
          <w:p w:rsidR="008D7F20" w:rsidRPr="0039073A" w:rsidRDefault="008D7F20" w:rsidP="001924DC">
            <w:pPr>
              <w:spacing w:line="276" w:lineRule="auto"/>
              <w:jc w:val="center"/>
            </w:pPr>
            <w:r w:rsidRPr="0039073A">
              <w:t>-</w:t>
            </w:r>
          </w:p>
        </w:tc>
        <w:tc>
          <w:tcPr>
            <w:tcW w:w="644" w:type="pct"/>
            <w:shd w:val="clear" w:color="auto" w:fill="D9D9D9"/>
            <w:noWrap/>
            <w:vAlign w:val="center"/>
          </w:tcPr>
          <w:p w:rsidR="008D7F20" w:rsidRPr="0039073A" w:rsidRDefault="008D7F20" w:rsidP="001924DC">
            <w:pPr>
              <w:spacing w:line="276" w:lineRule="auto"/>
              <w:jc w:val="center"/>
            </w:pPr>
            <w:r w:rsidRPr="0039073A">
              <w:t>2372,1</w:t>
            </w:r>
          </w:p>
        </w:tc>
        <w:tc>
          <w:tcPr>
            <w:tcW w:w="713" w:type="pct"/>
            <w:shd w:val="clear" w:color="auto" w:fill="D9D9D9"/>
            <w:noWrap/>
            <w:vAlign w:val="center"/>
          </w:tcPr>
          <w:p w:rsidR="008D7F20" w:rsidRPr="0039073A" w:rsidRDefault="008D7F20" w:rsidP="001924DC">
            <w:pPr>
              <w:spacing w:line="276" w:lineRule="auto"/>
              <w:jc w:val="center"/>
            </w:pPr>
            <w:r w:rsidRPr="0039073A">
              <w:t>2612,8</w:t>
            </w:r>
          </w:p>
        </w:tc>
        <w:tc>
          <w:tcPr>
            <w:tcW w:w="751" w:type="pct"/>
            <w:shd w:val="clear" w:color="auto" w:fill="D9D9D9"/>
            <w:noWrap/>
            <w:vAlign w:val="center"/>
          </w:tcPr>
          <w:p w:rsidR="008D7F20" w:rsidRPr="0039073A" w:rsidRDefault="008D7F20" w:rsidP="001924DC">
            <w:pPr>
              <w:spacing w:line="276" w:lineRule="auto"/>
              <w:jc w:val="center"/>
              <w:rPr>
                <w:b/>
                <w:bCs/>
              </w:rPr>
            </w:pPr>
            <w:r w:rsidRPr="0039073A">
              <w:rPr>
                <w:b/>
                <w:bCs/>
              </w:rPr>
              <w:t>82,75*</w:t>
            </w:r>
          </w:p>
        </w:tc>
      </w:tr>
      <w:tr w:rsidR="008D7F20" w:rsidRPr="0039073A" w:rsidTr="00F531D2">
        <w:trPr>
          <w:trHeight w:val="300"/>
        </w:trPr>
        <w:tc>
          <w:tcPr>
            <w:tcW w:w="1272" w:type="pct"/>
            <w:shd w:val="clear" w:color="auto" w:fill="FFFFFF"/>
            <w:vAlign w:val="center"/>
          </w:tcPr>
          <w:p w:rsidR="008D7F20" w:rsidRPr="0039073A" w:rsidRDefault="008D7F20" w:rsidP="001924DC">
            <w:pPr>
              <w:spacing w:line="276" w:lineRule="auto"/>
            </w:pPr>
            <w:r w:rsidRPr="0039073A">
              <w:t>БГВ</w:t>
            </w:r>
          </w:p>
        </w:tc>
        <w:tc>
          <w:tcPr>
            <w:tcW w:w="827" w:type="pct"/>
            <w:shd w:val="clear" w:color="auto" w:fill="FFFFFF"/>
            <w:vAlign w:val="center"/>
          </w:tcPr>
          <w:p w:rsidR="008D7F20" w:rsidRPr="0039073A" w:rsidRDefault="008D7F20" w:rsidP="001924DC">
            <w:pPr>
              <w:spacing w:line="276" w:lineRule="auto"/>
              <w:jc w:val="center"/>
              <w:rPr>
                <w:bCs/>
              </w:rPr>
            </w:pPr>
            <w:r w:rsidRPr="0039073A">
              <w:rPr>
                <w:bCs/>
              </w:rPr>
              <w:t>-</w:t>
            </w:r>
          </w:p>
        </w:tc>
        <w:tc>
          <w:tcPr>
            <w:tcW w:w="793" w:type="pct"/>
            <w:shd w:val="clear" w:color="auto" w:fill="FFFFFF"/>
            <w:noWrap/>
            <w:vAlign w:val="center"/>
          </w:tcPr>
          <w:p w:rsidR="008D7F20" w:rsidRPr="0039073A" w:rsidRDefault="008D7F20" w:rsidP="001924DC">
            <w:pPr>
              <w:spacing w:line="276" w:lineRule="auto"/>
              <w:jc w:val="center"/>
            </w:pPr>
            <w:r w:rsidRPr="0039073A">
              <w:t>1235</w:t>
            </w:r>
          </w:p>
        </w:tc>
        <w:tc>
          <w:tcPr>
            <w:tcW w:w="644" w:type="pct"/>
            <w:shd w:val="clear" w:color="auto" w:fill="FFFFFF"/>
            <w:noWrap/>
            <w:vAlign w:val="center"/>
          </w:tcPr>
          <w:p w:rsidR="008D7F20" w:rsidRPr="0039073A" w:rsidRDefault="008D7F20" w:rsidP="001924DC">
            <w:pPr>
              <w:spacing w:line="276" w:lineRule="auto"/>
              <w:jc w:val="center"/>
            </w:pPr>
            <w:r w:rsidRPr="0039073A">
              <w:t>-</w:t>
            </w:r>
          </w:p>
        </w:tc>
        <w:tc>
          <w:tcPr>
            <w:tcW w:w="713" w:type="pct"/>
            <w:shd w:val="clear" w:color="auto" w:fill="FFFFFF"/>
            <w:noWrap/>
            <w:vAlign w:val="center"/>
          </w:tcPr>
          <w:p w:rsidR="008D7F20" w:rsidRPr="0039073A" w:rsidRDefault="008D7F20" w:rsidP="001924DC">
            <w:pPr>
              <w:spacing w:line="276" w:lineRule="auto"/>
              <w:jc w:val="center"/>
            </w:pPr>
            <w:r w:rsidRPr="0039073A">
              <w:t>-</w:t>
            </w:r>
          </w:p>
        </w:tc>
        <w:tc>
          <w:tcPr>
            <w:tcW w:w="751" w:type="pct"/>
            <w:shd w:val="clear" w:color="auto" w:fill="FFFFFF"/>
            <w:noWrap/>
            <w:vAlign w:val="center"/>
          </w:tcPr>
          <w:p w:rsidR="008D7F20" w:rsidRPr="0039073A" w:rsidRDefault="008D7F20" w:rsidP="001924DC">
            <w:pPr>
              <w:spacing w:line="276" w:lineRule="auto"/>
              <w:jc w:val="center"/>
              <w:rPr>
                <w:b/>
                <w:bCs/>
              </w:rPr>
            </w:pPr>
          </w:p>
        </w:tc>
      </w:tr>
    </w:tbl>
    <w:p w:rsidR="008D7F20" w:rsidRPr="0039073A" w:rsidRDefault="008D7F20" w:rsidP="001924DC">
      <w:pPr>
        <w:spacing w:after="120"/>
        <w:jc w:val="right"/>
      </w:pPr>
    </w:p>
    <w:p w:rsidR="008D7F20" w:rsidRPr="0039073A" w:rsidRDefault="008D7F20" w:rsidP="001924DC">
      <w:pPr>
        <w:spacing w:line="360" w:lineRule="auto"/>
        <w:jc w:val="both"/>
      </w:pPr>
      <w:r w:rsidRPr="0039073A">
        <w:t>Определянето на референтния разход е извършено по формулата</w:t>
      </w:r>
    </w:p>
    <w:p w:rsidR="008D7F20" w:rsidRPr="0039073A" w:rsidRDefault="008D7F20" w:rsidP="001924DC">
      <w:pPr>
        <w:spacing w:before="120" w:line="360" w:lineRule="auto"/>
        <w:jc w:val="center"/>
        <w:rPr>
          <w:noProof/>
          <w:sz w:val="18"/>
          <w:szCs w:val="18"/>
        </w:rPr>
      </w:pPr>
      <w:r>
        <w:pict>
          <v:shape id="_x0000_i1093" type="#_x0000_t75" style="width:329.25pt;height:5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GrammaticalErrors/&gt;&lt;w:defaultTabStop w:val=&quot;708&quot;/&gt;&lt;w:hyphenationZone w:val=&quot;425&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5750D6&quot;/&gt;&lt;wsp:rsid wsp:val=&quot;000020D3&quot;/&gt;&lt;wsp:rsid wsp:val=&quot;000032F8&quot;/&gt;&lt;wsp:rsid wsp:val=&quot;00005643&quot;/&gt;&lt;wsp:rsid wsp:val=&quot;000057F3&quot;/&gt;&lt;wsp:rsid wsp:val=&quot;0000681C&quot;/&gt;&lt;wsp:rsid wsp:val=&quot;00007805&quot;/&gt;&lt;wsp:rsid wsp:val=&quot;0001020C&quot;/&gt;&lt;wsp:rsid wsp:val=&quot;00010568&quot;/&gt;&lt;wsp:rsid wsp:val=&quot;0001139C&quot;/&gt;&lt;wsp:rsid wsp:val=&quot;00011550&quot;/&gt;&lt;wsp:rsid wsp:val=&quot;0001182C&quot;/&gt;&lt;wsp:rsid wsp:val=&quot;000122CA&quot;/&gt;&lt;wsp:rsid wsp:val=&quot;00012A95&quot;/&gt;&lt;wsp:rsid wsp:val=&quot;00012F76&quot;/&gt;&lt;wsp:rsid wsp:val=&quot;00013231&quot;/&gt;&lt;wsp:rsid wsp:val=&quot;00013942&quot;/&gt;&lt;wsp:rsid wsp:val=&quot;000153D7&quot;/&gt;&lt;wsp:rsid wsp:val=&quot;00017C53&quot;/&gt;&lt;wsp:rsid wsp:val=&quot;00020147&quot;/&gt;&lt;wsp:rsid wsp:val=&quot;000207AF&quot;/&gt;&lt;wsp:rsid wsp:val=&quot;00022473&quot;/&gt;&lt;wsp:rsid wsp:val=&quot;00024780&quot;/&gt;&lt;wsp:rsid wsp:val=&quot;000277D2&quot;/&gt;&lt;wsp:rsid wsp:val=&quot;00030B0C&quot;/&gt;&lt;wsp:rsid wsp:val=&quot;000326CE&quot;/&gt;&lt;wsp:rsid wsp:val=&quot;0003370D&quot;/&gt;&lt;wsp:rsid wsp:val=&quot;00034A3E&quot;/&gt;&lt;wsp:rsid wsp:val=&quot;00034DD4&quot;/&gt;&lt;wsp:rsid wsp:val=&quot;000367B8&quot;/&gt;&lt;wsp:rsid wsp:val=&quot;00037BF9&quot;/&gt;&lt;wsp:rsid wsp:val=&quot;00037E89&quot;/&gt;&lt;wsp:rsid wsp:val=&quot;00040BEB&quot;/&gt;&lt;wsp:rsid wsp:val=&quot;00043B57&quot;/&gt;&lt;wsp:rsid wsp:val=&quot;00044BAE&quot;/&gt;&lt;wsp:rsid wsp:val=&quot;00044E9E&quot;/&gt;&lt;wsp:rsid wsp:val=&quot;00047E0F&quot;/&gt;&lt;wsp:rsid wsp:val=&quot;00050504&quot;/&gt;&lt;wsp:rsid wsp:val=&quot;00051A96&quot;/&gt;&lt;wsp:rsid wsp:val=&quot;00051DC1&quot;/&gt;&lt;wsp:rsid wsp:val=&quot;00052133&quot;/&gt;&lt;wsp:rsid wsp:val=&quot;000524A9&quot;/&gt;&lt;wsp:rsid wsp:val=&quot;0005263B&quot;/&gt;&lt;wsp:rsid wsp:val=&quot;00053CB5&quot;/&gt;&lt;wsp:rsid wsp:val=&quot;00054797&quot;/&gt;&lt;wsp:rsid wsp:val=&quot;00054BE2&quot;/&gt;&lt;wsp:rsid wsp:val=&quot;00055AEA&quot;/&gt;&lt;wsp:rsid wsp:val=&quot;000575CB&quot;/&gt;&lt;wsp:rsid wsp:val=&quot;00062E4A&quot;/&gt;&lt;wsp:rsid wsp:val=&quot;00063DCF&quot;/&gt;&lt;wsp:rsid wsp:val=&quot;00064099&quot;/&gt;&lt;wsp:rsid wsp:val=&quot;000640FA&quot;/&gt;&lt;wsp:rsid wsp:val=&quot;0006450D&quot;/&gt;&lt;wsp:rsid wsp:val=&quot;000646B0&quot;/&gt;&lt;wsp:rsid wsp:val=&quot;00067ADC&quot;/&gt;&lt;wsp:rsid wsp:val=&quot;00070651&quot;/&gt;&lt;wsp:rsid wsp:val=&quot;00072D6B&quot;/&gt;&lt;wsp:rsid wsp:val=&quot;0007301A&quot;/&gt;&lt;wsp:rsid wsp:val=&quot;0007472D&quot;/&gt;&lt;wsp:rsid wsp:val=&quot;00075CAA&quot;/&gt;&lt;wsp:rsid wsp:val=&quot;00076234&quot;/&gt;&lt;wsp:rsid wsp:val=&quot;00081797&quot;/&gt;&lt;wsp:rsid wsp:val=&quot;00081D78&quot;/&gt;&lt;wsp:rsid wsp:val=&quot;00082F08&quot;/&gt;&lt;wsp:rsid wsp:val=&quot;000847DD&quot;/&gt;&lt;wsp:rsid wsp:val=&quot;00086EA9&quot;/&gt;&lt;wsp:rsid wsp:val=&quot;00090204&quot;/&gt;&lt;wsp:rsid wsp:val=&quot;00090C13&quot;/&gt;&lt;wsp:rsid wsp:val=&quot;0009105D&quot;/&gt;&lt;wsp:rsid wsp:val=&quot;0009136D&quot;/&gt;&lt;wsp:rsid wsp:val=&quot;000927F5&quot;/&gt;&lt;wsp:rsid wsp:val=&quot;00092A19&quot;/&gt;&lt;wsp:rsid wsp:val=&quot;0009364A&quot;/&gt;&lt;wsp:rsid wsp:val=&quot;000940D7&quot;/&gt;&lt;wsp:rsid wsp:val=&quot;000942AC&quot;/&gt;&lt;wsp:rsid wsp:val=&quot;000A0844&quot;/&gt;&lt;wsp:rsid wsp:val=&quot;000A0EFA&quot;/&gt;&lt;wsp:rsid wsp:val=&quot;000A1B2A&quot;/&gt;&lt;wsp:rsid wsp:val=&quot;000A2AA3&quot;/&gt;&lt;wsp:rsid wsp:val=&quot;000A5914&quot;/&gt;&lt;wsp:rsid wsp:val=&quot;000A6381&quot;/&gt;&lt;wsp:rsid wsp:val=&quot;000A689A&quot;/&gt;&lt;wsp:rsid wsp:val=&quot;000A6D2F&quot;/&gt;&lt;wsp:rsid wsp:val=&quot;000A6DC7&quot;/&gt;&lt;wsp:rsid wsp:val=&quot;000B0006&quot;/&gt;&lt;wsp:rsid wsp:val=&quot;000B0393&quot;/&gt;&lt;wsp:rsid wsp:val=&quot;000B07C2&quot;/&gt;&lt;wsp:rsid wsp:val=&quot;000B1281&quot;/&gt;&lt;wsp:rsid wsp:val=&quot;000B35A0&quot;/&gt;&lt;wsp:rsid wsp:val=&quot;000B39CB&quot;/&gt;&lt;wsp:rsid wsp:val=&quot;000B7962&quot;/&gt;&lt;wsp:rsid wsp:val=&quot;000B7E73&quot;/&gt;&lt;wsp:rsid wsp:val=&quot;000C0902&quot;/&gt;&lt;wsp:rsid wsp:val=&quot;000C2865&quot;/&gt;&lt;wsp:rsid wsp:val=&quot;000C338A&quot;/&gt;&lt;wsp:rsid wsp:val=&quot;000C4049&quot;/&gt;&lt;wsp:rsid wsp:val=&quot;000C6813&quot;/&gt;&lt;wsp:rsid wsp:val=&quot;000C7664&quot;/&gt;&lt;wsp:rsid wsp:val=&quot;000D249A&quot;/&gt;&lt;wsp:rsid wsp:val=&quot;000D27D4&quot;/&gt;&lt;wsp:rsid wsp:val=&quot;000D29C8&quot;/&gt;&lt;wsp:rsid wsp:val=&quot;000D3D45&quot;/&gt;&lt;wsp:rsid wsp:val=&quot;000D60D8&quot;/&gt;&lt;wsp:rsid wsp:val=&quot;000D62CE&quot;/&gt;&lt;wsp:rsid wsp:val=&quot;000D7B5A&quot;/&gt;&lt;wsp:rsid wsp:val=&quot;000E35E9&quot;/&gt;&lt;wsp:rsid wsp:val=&quot;000E51C4&quot;/&gt;&lt;wsp:rsid wsp:val=&quot;000E68C6&quot;/&gt;&lt;wsp:rsid wsp:val=&quot;000E70F0&quot;/&gt;&lt;wsp:rsid wsp:val=&quot;000E771E&quot;/&gt;&lt;wsp:rsid wsp:val=&quot;000F1487&quot;/&gt;&lt;wsp:rsid wsp:val=&quot;000F25AF&quot;/&gt;&lt;wsp:rsid wsp:val=&quot;000F3492&quot;/&gt;&lt;wsp:rsid wsp:val=&quot;000F3BE5&quot;/&gt;&lt;wsp:rsid wsp:val=&quot;000F469F&quot;/&gt;&lt;wsp:rsid wsp:val=&quot;000F54A2&quot;/&gt;&lt;wsp:rsid wsp:val=&quot;000F760C&quot;/&gt;&lt;wsp:rsid wsp:val=&quot;000F7807&quot;/&gt;&lt;wsp:rsid wsp:val=&quot;00101A97&quot;/&gt;&lt;wsp:rsid wsp:val=&quot;00105AF4&quot;/&gt;&lt;wsp:rsid wsp:val=&quot;00105F1A&quot;/&gt;&lt;wsp:rsid wsp:val=&quot;0010620E&quot;/&gt;&lt;wsp:rsid wsp:val=&quot;00107314&quot;/&gt;&lt;wsp:rsid wsp:val=&quot;001107A3&quot;/&gt;&lt;wsp:rsid wsp:val=&quot;00110FC1&quot;/&gt;&lt;wsp:rsid wsp:val=&quot;001172E7&quot;/&gt;&lt;wsp:rsid wsp:val=&quot;0012130B&quot;/&gt;&lt;wsp:rsid wsp:val=&quot;00121CD6&quot;/&gt;&lt;wsp:rsid wsp:val=&quot;001228E7&quot;/&gt;&lt;wsp:rsid wsp:val=&quot;00122B8F&quot;/&gt;&lt;wsp:rsid wsp:val=&quot;001247C1&quot;/&gt;&lt;wsp:rsid wsp:val=&quot;001248F3&quot;/&gt;&lt;wsp:rsid wsp:val=&quot;00124BC2&quot;/&gt;&lt;wsp:rsid wsp:val=&quot;00125447&quot;/&gt;&lt;wsp:rsid wsp:val=&quot;001257C8&quot;/&gt;&lt;wsp:rsid wsp:val=&quot;00125F14&quot;/&gt;&lt;wsp:rsid wsp:val=&quot;001263BC&quot;/&gt;&lt;wsp:rsid wsp:val=&quot;00127796&quot;/&gt;&lt;wsp:rsid wsp:val=&quot;00127D83&quot;/&gt;&lt;wsp:rsid wsp:val=&quot;00127FCB&quot;/&gt;&lt;wsp:rsid wsp:val=&quot;00130F51&quot;/&gt;&lt;wsp:rsid wsp:val=&quot;0013208C&quot;/&gt;&lt;wsp:rsid wsp:val=&quot;001326F5&quot;/&gt;&lt;wsp:rsid wsp:val=&quot;00132A9D&quot;/&gt;&lt;wsp:rsid wsp:val=&quot;00135CC6&quot;/&gt;&lt;wsp:rsid wsp:val=&quot;001364DA&quot;/&gt;&lt;wsp:rsid wsp:val=&quot;00140A0A&quot;/&gt;&lt;wsp:rsid wsp:val=&quot;00141F38&quot;/&gt;&lt;wsp:rsid wsp:val=&quot;001426CC&quot;/&gt;&lt;wsp:rsid wsp:val=&quot;001431FE&quot;/&gt;&lt;wsp:rsid wsp:val=&quot;00143BC7&quot;/&gt;&lt;wsp:rsid wsp:val=&quot;0014437A&quot;/&gt;&lt;wsp:rsid wsp:val=&quot;001471FC&quot;/&gt;&lt;wsp:rsid wsp:val=&quot;00151689&quot;/&gt;&lt;wsp:rsid wsp:val=&quot;00151C72&quot;/&gt;&lt;wsp:rsid wsp:val=&quot;00154180&quot;/&gt;&lt;wsp:rsid wsp:val=&quot;0015443B&quot;/&gt;&lt;wsp:rsid wsp:val=&quot;00154A22&quot;/&gt;&lt;wsp:rsid wsp:val=&quot;00154A8A&quot;/&gt;&lt;wsp:rsid wsp:val=&quot;0015549F&quot;/&gt;&lt;wsp:rsid wsp:val=&quot;00155DE3&quot;/&gt;&lt;wsp:rsid wsp:val=&quot;00156CC1&quot;/&gt;&lt;wsp:rsid wsp:val=&quot;00160503&quot;/&gt;&lt;wsp:rsid wsp:val=&quot;0016114E&quot;/&gt;&lt;wsp:rsid wsp:val=&quot;00161443&quot;/&gt;&lt;wsp:rsid wsp:val=&quot;001628AE&quot;/&gt;&lt;wsp:rsid wsp:val=&quot;001631CB&quot;/&gt;&lt;wsp:rsid wsp:val=&quot;00164847&quot;/&gt;&lt;wsp:rsid wsp:val=&quot;00164F41&quot;/&gt;&lt;wsp:rsid wsp:val=&quot;00165E50&quot;/&gt;&lt;wsp:rsid wsp:val=&quot;00165EE6&quot;/&gt;&lt;wsp:rsid wsp:val=&quot;001661F5&quot;/&gt;&lt;wsp:rsid wsp:val=&quot;00166A0D&quot;/&gt;&lt;wsp:rsid wsp:val=&quot;00166F0D&quot;/&gt;&lt;wsp:rsid wsp:val=&quot;00170D07&quot;/&gt;&lt;wsp:rsid wsp:val=&quot;00171001&quot;/&gt;&lt;wsp:rsid wsp:val=&quot;001711DF&quot;/&gt;&lt;wsp:rsid wsp:val=&quot;00173632&quot;/&gt;&lt;wsp:rsid wsp:val=&quot;00174033&quot;/&gt;&lt;wsp:rsid wsp:val=&quot;00175093&quot;/&gt;&lt;wsp:rsid wsp:val=&quot;00175EE7&quot;/&gt;&lt;wsp:rsid wsp:val=&quot;00176042&quot;/&gt;&lt;wsp:rsid wsp:val=&quot;00177D13&quot;/&gt;&lt;wsp:rsid wsp:val=&quot;00181DB8&quot;/&gt;&lt;wsp:rsid wsp:val=&quot;0018218B&quot;/&gt;&lt;wsp:rsid wsp:val=&quot;0018383F&quot;/&gt;&lt;wsp:rsid wsp:val=&quot;00184930&quot;/&gt;&lt;wsp:rsid wsp:val=&quot;00185FD1&quot;/&gt;&lt;wsp:rsid wsp:val=&quot;00186F8A&quot;/&gt;&lt;wsp:rsid wsp:val=&quot;00187339&quot;/&gt;&lt;wsp:rsid wsp:val=&quot;001901D0&quot;/&gt;&lt;wsp:rsid wsp:val=&quot;0019054F&quot;/&gt;&lt;wsp:rsid wsp:val=&quot;001906D6&quot;/&gt;&lt;wsp:rsid wsp:val=&quot;00190DAF&quot;/&gt;&lt;wsp:rsid wsp:val=&quot;00191083&quot;/&gt;&lt;wsp:rsid wsp:val=&quot;0019220B&quot;/&gt;&lt;wsp:rsid wsp:val=&quot;001924DC&quot;/&gt;&lt;wsp:rsid wsp:val=&quot;00192BBB&quot;/&gt;&lt;wsp:rsid wsp:val=&quot;001947A6&quot;/&gt;&lt;wsp:rsid wsp:val=&quot;0019495E&quot;/&gt;&lt;wsp:rsid wsp:val=&quot;00195990&quot;/&gt;&lt;wsp:rsid wsp:val=&quot;001959A0&quot;/&gt;&lt;wsp:rsid wsp:val=&quot;001969E0&quot;/&gt;&lt;wsp:rsid wsp:val=&quot;001972F3&quot;/&gt;&lt;wsp:rsid wsp:val=&quot;001A255B&quot;/&gt;&lt;wsp:rsid wsp:val=&quot;001A41FD&quot;/&gt;&lt;wsp:rsid wsp:val=&quot;001A46DF&quot;/&gt;&lt;wsp:rsid wsp:val=&quot;001A52A3&quot;/&gt;&lt;wsp:rsid wsp:val=&quot;001A7CA8&quot;/&gt;&lt;wsp:rsid wsp:val=&quot;001B03DF&quot;/&gt;&lt;wsp:rsid wsp:val=&quot;001B11AE&quot;/&gt;&lt;wsp:rsid wsp:val=&quot;001B1311&quot;/&gt;&lt;wsp:rsid wsp:val=&quot;001B1D5A&quot;/&gt;&lt;wsp:rsid wsp:val=&quot;001B2399&quot;/&gt;&lt;wsp:rsid wsp:val=&quot;001B317E&quot;/&gt;&lt;wsp:rsid wsp:val=&quot;001B4FFE&quot;/&gt;&lt;wsp:rsid wsp:val=&quot;001B5F64&quot;/&gt;&lt;wsp:rsid wsp:val=&quot;001B7C61&quot;/&gt;&lt;wsp:rsid wsp:val=&quot;001B7ED1&quot;/&gt;&lt;wsp:rsid wsp:val=&quot;001C0FAC&quot;/&gt;&lt;wsp:rsid wsp:val=&quot;001C1663&quot;/&gt;&lt;wsp:rsid wsp:val=&quot;001C171A&quot;/&gt;&lt;wsp:rsid wsp:val=&quot;001C23F6&quot;/&gt;&lt;wsp:rsid wsp:val=&quot;001C298F&quot;/&gt;&lt;wsp:rsid wsp:val=&quot;001C31E0&quot;/&gt;&lt;wsp:rsid wsp:val=&quot;001C3922&quot;/&gt;&lt;wsp:rsid wsp:val=&quot;001C3E7F&quot;/&gt;&lt;wsp:rsid wsp:val=&quot;001C4AD4&quot;/&gt;&lt;wsp:rsid wsp:val=&quot;001C6409&quot;/&gt;&lt;wsp:rsid wsp:val=&quot;001C6513&quot;/&gt;&lt;wsp:rsid wsp:val=&quot;001D1DB5&quot;/&gt;&lt;wsp:rsid wsp:val=&quot;001D4429&quot;/&gt;&lt;wsp:rsid wsp:val=&quot;001D4FC8&quot;/&gt;&lt;wsp:rsid wsp:val=&quot;001D62C2&quot;/&gt;&lt;wsp:rsid wsp:val=&quot;001D62E4&quot;/&gt;&lt;wsp:rsid wsp:val=&quot;001D6553&quot;/&gt;&lt;wsp:rsid wsp:val=&quot;001D7DC1&quot;/&gt;&lt;wsp:rsid wsp:val=&quot;001E10AB&quot;/&gt;&lt;wsp:rsid wsp:val=&quot;001E15CA&quot;/&gt;&lt;wsp:rsid wsp:val=&quot;001E16F9&quot;/&gt;&lt;wsp:rsid wsp:val=&quot;001E2159&quot;/&gt;&lt;wsp:rsid wsp:val=&quot;001E2559&quot;/&gt;&lt;wsp:rsid wsp:val=&quot;001E2887&quot;/&gt;&lt;wsp:rsid wsp:val=&quot;001E4549&quot;/&gt;&lt;wsp:rsid wsp:val=&quot;001E58DD&quot;/&gt;&lt;wsp:rsid wsp:val=&quot;001E7745&quot;/&gt;&lt;wsp:rsid wsp:val=&quot;001E7787&quot;/&gt;&lt;wsp:rsid wsp:val=&quot;001F0B4A&quot;/&gt;&lt;wsp:rsid wsp:val=&quot;001F1C24&quot;/&gt;&lt;wsp:rsid wsp:val=&quot;001F20BF&quot;/&gt;&lt;wsp:rsid wsp:val=&quot;001F575D&quot;/&gt;&lt;wsp:rsid wsp:val=&quot;001F6837&quot;/&gt;&lt;wsp:rsid wsp:val=&quot;001F7280&quot;/&gt;&lt;wsp:rsid wsp:val=&quot;0020121A&quot;/&gt;&lt;wsp:rsid wsp:val=&quot;002013F4&quot;/&gt;&lt;wsp:rsid wsp:val=&quot;002021BF&quot;/&gt;&lt;wsp:rsid wsp:val=&quot;002037A0&quot;/&gt;&lt;wsp:rsid wsp:val=&quot;00204425&quot;/&gt;&lt;wsp:rsid wsp:val=&quot;00205D1A&quot;/&gt;&lt;wsp:rsid wsp:val=&quot;00205E35&quot;/&gt;&lt;wsp:rsid wsp:val=&quot;00207EF4&quot;/&gt;&lt;wsp:rsid wsp:val=&quot;00210C6A&quot;/&gt;&lt;wsp:rsid wsp:val=&quot;002112E8&quot;/&gt;&lt;wsp:rsid wsp:val=&quot;00214979&quot;/&gt;&lt;wsp:rsid wsp:val=&quot;0021610D&quot;/&gt;&lt;wsp:rsid wsp:val=&quot;00216A1A&quot;/&gt;&lt;wsp:rsid wsp:val=&quot;0021703E&quot;/&gt;&lt;wsp:rsid wsp:val=&quot;002175ED&quot;/&gt;&lt;wsp:rsid wsp:val=&quot;0022024A&quot;/&gt;&lt;wsp:rsid wsp:val=&quot;00220CF7&quot;/&gt;&lt;wsp:rsid wsp:val=&quot;00223798&quot;/&gt;&lt;wsp:rsid wsp:val=&quot;00224BA6&quot;/&gt;&lt;wsp:rsid wsp:val=&quot;002263E6&quot;/&gt;&lt;wsp:rsid wsp:val=&quot;0023032E&quot;/&gt;&lt;wsp:rsid wsp:val=&quot;00232068&quot;/&gt;&lt;wsp:rsid wsp:val=&quot;0023319F&quot;/&gt;&lt;wsp:rsid wsp:val=&quot;00234753&quot;/&gt;&lt;wsp:rsid wsp:val=&quot;00235A78&quot;/&gt;&lt;wsp:rsid wsp:val=&quot;00235EC4&quot;/&gt;&lt;wsp:rsid wsp:val=&quot;002361C0&quot;/&gt;&lt;wsp:rsid wsp:val=&quot;00236270&quot;/&gt;&lt;wsp:rsid wsp:val=&quot;00240517&quot;/&gt;&lt;wsp:rsid wsp:val=&quot;00242B00&quot;/&gt;&lt;wsp:rsid wsp:val=&quot;00244902&quot;/&gt;&lt;wsp:rsid wsp:val=&quot;00245A06&quot;/&gt;&lt;wsp:rsid wsp:val=&quot;0024704E&quot;/&gt;&lt;wsp:rsid wsp:val=&quot;002509FC&quot;/&gt;&lt;wsp:rsid wsp:val=&quot;00251604&quot;/&gt;&lt;wsp:rsid wsp:val=&quot;002517F9&quot;/&gt;&lt;wsp:rsid wsp:val=&quot;00252C61&quot;/&gt;&lt;wsp:rsid wsp:val=&quot;0025421B&quot;/&gt;&lt;wsp:rsid wsp:val=&quot;00254793&quot;/&gt;&lt;wsp:rsid wsp:val=&quot;00263AC3&quot;/&gt;&lt;wsp:rsid wsp:val=&quot;00264822&quot;/&gt;&lt;wsp:rsid wsp:val=&quot;002649BB&quot;/&gt;&lt;wsp:rsid wsp:val=&quot;002651DD&quot;/&gt;&lt;wsp:rsid wsp:val=&quot;002666C7&quot;/&gt;&lt;wsp:rsid wsp:val=&quot;00267C26&quot;/&gt;&lt;wsp:rsid wsp:val=&quot;00270DA6&quot;/&gt;&lt;wsp:rsid wsp:val=&quot;00272D05&quot;/&gt;&lt;wsp:rsid wsp:val=&quot;0028019B&quot;/&gt;&lt;wsp:rsid wsp:val=&quot;00281298&quot;/&gt;&lt;wsp:rsid wsp:val=&quot;00284197&quot;/&gt;&lt;wsp:rsid wsp:val=&quot;002848E8&quot;/&gt;&lt;wsp:rsid wsp:val=&quot;00284C0E&quot;/&gt;&lt;wsp:rsid wsp:val=&quot;002854D0&quot;/&gt;&lt;wsp:rsid wsp:val=&quot;00285D76&quot;/&gt;&lt;wsp:rsid wsp:val=&quot;002864CB&quot;/&gt;&lt;wsp:rsid wsp:val=&quot;00286A87&quot;/&gt;&lt;wsp:rsid wsp:val=&quot;0028776D&quot;/&gt;&lt;wsp:rsid wsp:val=&quot;00287FE1&quot;/&gt;&lt;wsp:rsid wsp:val=&quot;00290166&quot;/&gt;&lt;wsp:rsid wsp:val=&quot;00291C48&quot;/&gt;&lt;wsp:rsid wsp:val=&quot;00292AA1&quot;/&gt;&lt;wsp:rsid wsp:val=&quot;0029445B&quot;/&gt;&lt;wsp:rsid wsp:val=&quot;00296608&quot;/&gt;&lt;wsp:rsid wsp:val=&quot;002A03E8&quot;/&gt;&lt;wsp:rsid wsp:val=&quot;002A20E9&quot;/&gt;&lt;wsp:rsid wsp:val=&quot;002A2BA8&quot;/&gt;&lt;wsp:rsid wsp:val=&quot;002A4810&quot;/&gt;&lt;wsp:rsid wsp:val=&quot;002A5556&quot;/&gt;&lt;wsp:rsid wsp:val=&quot;002B0EB6&quot;/&gt;&lt;wsp:rsid wsp:val=&quot;002B14D8&quot;/&gt;&lt;wsp:rsid wsp:val=&quot;002B531E&quot;/&gt;&lt;wsp:rsid wsp:val=&quot;002B79B5&quot;/&gt;&lt;wsp:rsid wsp:val=&quot;002C0C8A&quot;/&gt;&lt;wsp:rsid wsp:val=&quot;002C1982&quot;/&gt;&lt;wsp:rsid wsp:val=&quot;002C24AF&quot;/&gt;&lt;wsp:rsid wsp:val=&quot;002C2B55&quot;/&gt;&lt;wsp:rsid wsp:val=&quot;002C3623&quot;/&gt;&lt;wsp:rsid wsp:val=&quot;002C3C2E&quot;/&gt;&lt;wsp:rsid wsp:val=&quot;002C40C5&quot;/&gt;&lt;wsp:rsid wsp:val=&quot;002C46C8&quot;/&gt;&lt;wsp:rsid wsp:val=&quot;002C75D7&quot;/&gt;&lt;wsp:rsid wsp:val=&quot;002C7CD9&quot;/&gt;&lt;wsp:rsid wsp:val=&quot;002D1424&quot;/&gt;&lt;wsp:rsid wsp:val=&quot;002D27C9&quot;/&gt;&lt;wsp:rsid wsp:val=&quot;002D485C&quot;/&gt;&lt;wsp:rsid wsp:val=&quot;002D6AC1&quot;/&gt;&lt;wsp:rsid wsp:val=&quot;002D7925&quot;/&gt;&lt;wsp:rsid wsp:val=&quot;002E09DF&quot;/&gt;&lt;wsp:rsid wsp:val=&quot;002E2407&quot;/&gt;&lt;wsp:rsid wsp:val=&quot;002E34E5&quot;/&gt;&lt;wsp:rsid wsp:val=&quot;002E3CA1&quot;/&gt;&lt;wsp:rsid wsp:val=&quot;002E50CD&quot;/&gt;&lt;wsp:rsid wsp:val=&quot;002E5DDB&quot;/&gt;&lt;wsp:rsid wsp:val=&quot;002E62CE&quot;/&gt;&lt;wsp:rsid wsp:val=&quot;002E6A25&quot;/&gt;&lt;wsp:rsid wsp:val=&quot;002F028B&quot;/&gt;&lt;wsp:rsid wsp:val=&quot;002F116F&quot;/&gt;&lt;wsp:rsid wsp:val=&quot;002F130D&quot;/&gt;&lt;wsp:rsid wsp:val=&quot;002F13B1&quot;/&gt;&lt;wsp:rsid wsp:val=&quot;002F13C7&quot;/&gt;&lt;wsp:rsid wsp:val=&quot;002F151D&quot;/&gt;&lt;wsp:rsid wsp:val=&quot;002F1FC2&quot;/&gt;&lt;wsp:rsid wsp:val=&quot;002F2594&quot;/&gt;&lt;wsp:rsid wsp:val=&quot;002F2F7B&quot;/&gt;&lt;wsp:rsid wsp:val=&quot;002F4095&quot;/&gt;&lt;wsp:rsid wsp:val=&quot;002F48B0&quot;/&gt;&lt;wsp:rsid wsp:val=&quot;002F5987&quot;/&gt;&lt;wsp:rsid wsp:val=&quot;002F5B12&quot;/&gt;&lt;wsp:rsid wsp:val=&quot;00300EE8&quot;/&gt;&lt;wsp:rsid wsp:val=&quot;00300FE2&quot;/&gt;&lt;wsp:rsid wsp:val=&quot;003013FD&quot;/&gt;&lt;wsp:rsid wsp:val=&quot;00301FDF&quot;/&gt;&lt;wsp:rsid wsp:val=&quot;003041F3&quot;/&gt;&lt;wsp:rsid wsp:val=&quot;00304960&quot;/&gt;&lt;wsp:rsid wsp:val=&quot;0030505A&quot;/&gt;&lt;wsp:rsid wsp:val=&quot;003055C0&quot;/&gt;&lt;wsp:rsid wsp:val=&quot;00306E81&quot;/&gt;&lt;wsp:rsid wsp:val=&quot;0031135C&quot;/&gt;&lt;wsp:rsid wsp:val=&quot;00314998&quot;/&gt;&lt;wsp:rsid wsp:val=&quot;003200AF&quot;/&gt;&lt;wsp:rsid wsp:val=&quot;00320D08&quot;/&gt;&lt;wsp:rsid wsp:val=&quot;00322EF2&quot;/&gt;&lt;wsp:rsid wsp:val=&quot;00322F8C&quot;/&gt;&lt;wsp:rsid wsp:val=&quot;003237BA&quot;/&gt;&lt;wsp:rsid wsp:val=&quot;0032646F&quot;/&gt;&lt;wsp:rsid wsp:val=&quot;003264E2&quot;/&gt;&lt;wsp:rsid wsp:val=&quot;00327012&quot;/&gt;&lt;wsp:rsid wsp:val=&quot;003306F0&quot;/&gt;&lt;wsp:rsid wsp:val=&quot;003325FF&quot;/&gt;&lt;wsp:rsid wsp:val=&quot;00332B92&quot;/&gt;&lt;wsp:rsid wsp:val=&quot;00332D40&quot;/&gt;&lt;wsp:rsid wsp:val=&quot;00333BCA&quot;/&gt;&lt;wsp:rsid wsp:val=&quot;003353FB&quot;/&gt;&lt;wsp:rsid wsp:val=&quot;00335AB5&quot;/&gt;&lt;wsp:rsid wsp:val=&quot;00340D20&quot;/&gt;&lt;wsp:rsid wsp:val=&quot;003433A4&quot;/&gt;&lt;wsp:rsid wsp:val=&quot;003436AD&quot;/&gt;&lt;wsp:rsid wsp:val=&quot;00344029&quot;/&gt;&lt;wsp:rsid wsp:val=&quot;0034439C&quot;/&gt;&lt;wsp:rsid wsp:val=&quot;003464A0&quot;/&gt;&lt;wsp:rsid wsp:val=&quot;00346988&quot;/&gt;&lt;wsp:rsid wsp:val=&quot;003507ED&quot;/&gt;&lt;wsp:rsid wsp:val=&quot;00350A7E&quot;/&gt;&lt;wsp:rsid wsp:val=&quot;00350C35&quot;/&gt;&lt;wsp:rsid wsp:val=&quot;00351AE4&quot;/&gt;&lt;wsp:rsid wsp:val=&quot;00352852&quot;/&gt;&lt;wsp:rsid wsp:val=&quot;00352CCC&quot;/&gt;&lt;wsp:rsid wsp:val=&quot;00353364&quot;/&gt;&lt;wsp:rsid wsp:val=&quot;00355B43&quot;/&gt;&lt;wsp:rsid wsp:val=&quot;00357570&quot;/&gt;&lt;wsp:rsid wsp:val=&quot;0035791B&quot;/&gt;&lt;wsp:rsid wsp:val=&quot;00361469&quot;/&gt;&lt;wsp:rsid wsp:val=&quot;003619AD&quot;/&gt;&lt;wsp:rsid wsp:val=&quot;00362413&quot;/&gt;&lt;wsp:rsid wsp:val=&quot;003630DA&quot;/&gt;&lt;wsp:rsid wsp:val=&quot;0036383E&quot;/&gt;&lt;wsp:rsid wsp:val=&quot;00364049&quot;/&gt;&lt;wsp:rsid wsp:val=&quot;00366E94&quot;/&gt;&lt;wsp:rsid wsp:val=&quot;003706E5&quot;/&gt;&lt;wsp:rsid wsp:val=&quot;003715E5&quot;/&gt;&lt;wsp:rsid wsp:val=&quot;003726C2&quot;/&gt;&lt;wsp:rsid wsp:val=&quot;00376052&quot;/&gt;&lt;wsp:rsid wsp:val=&quot;00376383&quot;/&gt;&lt;wsp:rsid wsp:val=&quot;00376479&quot;/&gt;&lt;wsp:rsid wsp:val=&quot;00376E7B&quot;/&gt;&lt;wsp:rsid wsp:val=&quot;00380C99&quot;/&gt;&lt;wsp:rsid wsp:val=&quot;00383FED&quot;/&gt;&lt;wsp:rsid wsp:val=&quot;00384AE5&quot;/&gt;&lt;wsp:rsid wsp:val=&quot;00385E7D&quot;/&gt;&lt;wsp:rsid wsp:val=&quot;003877D1&quot;/&gt;&lt;wsp:rsid wsp:val=&quot;00390579&quot;/&gt;&lt;wsp:rsid wsp:val=&quot;0039073A&quot;/&gt;&lt;wsp:rsid wsp:val=&quot;003909A7&quot;/&gt;&lt;wsp:rsid wsp:val=&quot;00390CB4&quot;/&gt;&lt;wsp:rsid wsp:val=&quot;0039169C&quot;/&gt;&lt;wsp:rsid wsp:val=&quot;00392878&quot;/&gt;&lt;wsp:rsid wsp:val=&quot;00393B08&quot;/&gt;&lt;wsp:rsid wsp:val=&quot;00397F4B&quot;/&gt;&lt;wsp:rsid wsp:val=&quot;003A033D&quot;/&gt;&lt;wsp:rsid wsp:val=&quot;003A0872&quot;/&gt;&lt;wsp:rsid wsp:val=&quot;003A0DD0&quot;/&gt;&lt;wsp:rsid wsp:val=&quot;003A2495&quot;/&gt;&lt;wsp:rsid wsp:val=&quot;003A2EE6&quot;/&gt;&lt;wsp:rsid wsp:val=&quot;003A34BD&quot;/&gt;&lt;wsp:rsid wsp:val=&quot;003A3CCD&quot;/&gt;&lt;wsp:rsid wsp:val=&quot;003A3D27&quot;/&gt;&lt;wsp:rsid wsp:val=&quot;003A6580&quot;/&gt;&lt;wsp:rsid wsp:val=&quot;003A701E&quot;/&gt;&lt;wsp:rsid wsp:val=&quot;003B0E1C&quot;/&gt;&lt;wsp:rsid wsp:val=&quot;003B0EAE&quot;/&gt;&lt;wsp:rsid wsp:val=&quot;003B2776&quot;/&gt;&lt;wsp:rsid wsp:val=&quot;003B37F2&quot;/&gt;&lt;wsp:rsid wsp:val=&quot;003B3843&quot;/&gt;&lt;wsp:rsid wsp:val=&quot;003B38A3&quot;/&gt;&lt;wsp:rsid wsp:val=&quot;003B4CED&quot;/&gt;&lt;wsp:rsid wsp:val=&quot;003B538D&quot;/&gt;&lt;wsp:rsid wsp:val=&quot;003B58C0&quot;/&gt;&lt;wsp:rsid wsp:val=&quot;003B5CC1&quot;/&gt;&lt;wsp:rsid wsp:val=&quot;003B6989&quot;/&gt;&lt;wsp:rsid wsp:val=&quot;003C020F&quot;/&gt;&lt;wsp:rsid wsp:val=&quot;003C0CA2&quot;/&gt;&lt;wsp:rsid wsp:val=&quot;003C1151&quot;/&gt;&lt;wsp:rsid wsp:val=&quot;003C1370&quot;/&gt;&lt;wsp:rsid wsp:val=&quot;003C3C16&quot;/&gt;&lt;wsp:rsid wsp:val=&quot;003C3C89&quot;/&gt;&lt;wsp:rsid wsp:val=&quot;003C43A6&quot;/&gt;&lt;wsp:rsid wsp:val=&quot;003C4EA7&quot;/&gt;&lt;wsp:rsid wsp:val=&quot;003C5102&quot;/&gt;&lt;wsp:rsid wsp:val=&quot;003C539C&quot;/&gt;&lt;wsp:rsid wsp:val=&quot;003C6749&quot;/&gt;&lt;wsp:rsid wsp:val=&quot;003C6868&quot;/&gt;&lt;wsp:rsid wsp:val=&quot;003D0878&quot;/&gt;&lt;wsp:rsid wsp:val=&quot;003D1015&quot;/&gt;&lt;wsp:rsid wsp:val=&quot;003D1456&quot;/&gt;&lt;wsp:rsid wsp:val=&quot;003D21F6&quot;/&gt;&lt;wsp:rsid wsp:val=&quot;003D28DF&quot;/&gt;&lt;wsp:rsid wsp:val=&quot;003D6F41&quot;/&gt;&lt;wsp:rsid wsp:val=&quot;003D7E07&quot;/&gt;&lt;wsp:rsid wsp:val=&quot;003E06B9&quot;/&gt;&lt;wsp:rsid wsp:val=&quot;003E08A3&quot;/&gt;&lt;wsp:rsid wsp:val=&quot;003E0FF3&quot;/&gt;&lt;wsp:rsid wsp:val=&quot;003E1DFF&quot;/&gt;&lt;wsp:rsid wsp:val=&quot;003E2467&quot;/&gt;&lt;wsp:rsid wsp:val=&quot;003E2CAF&quot;/&gt;&lt;wsp:rsid wsp:val=&quot;003E3EA0&quot;/&gt;&lt;wsp:rsid wsp:val=&quot;003E3ED3&quot;/&gt;&lt;wsp:rsid wsp:val=&quot;003E4A62&quot;/&gt;&lt;wsp:rsid wsp:val=&quot;003E5E88&quot;/&gt;&lt;wsp:rsid wsp:val=&quot;003E5F7F&quot;/&gt;&lt;wsp:rsid wsp:val=&quot;003E6046&quot;/&gt;&lt;wsp:rsid wsp:val=&quot;003E620C&quot;/&gt;&lt;wsp:rsid wsp:val=&quot;003E78A7&quot;/&gt;&lt;wsp:rsid wsp:val=&quot;003F0CEA&quot;/&gt;&lt;wsp:rsid wsp:val=&quot;003F2ADC&quot;/&gt;&lt;wsp:rsid wsp:val=&quot;003F33F5&quot;/&gt;&lt;wsp:rsid wsp:val=&quot;003F3AC3&quot;/&gt;&lt;wsp:rsid wsp:val=&quot;003F4B54&quot;/&gt;&lt;wsp:rsid wsp:val=&quot;003F4BAD&quot;/&gt;&lt;wsp:rsid wsp:val=&quot;003F6BDE&quot;/&gt;&lt;wsp:rsid wsp:val=&quot;003F71B0&quot;/&gt;&lt;wsp:rsid wsp:val=&quot;00400C4B&quot;/&gt;&lt;wsp:rsid wsp:val=&quot;004017E6&quot;/&gt;&lt;wsp:rsid wsp:val=&quot;004018F4&quot;/&gt;&lt;wsp:rsid wsp:val=&quot;00402148&quot;/&gt;&lt;wsp:rsid wsp:val=&quot;00402D80&quot;/&gt;&lt;wsp:rsid wsp:val=&quot;00403045&quot;/&gt;&lt;wsp:rsid wsp:val=&quot;004043EE&quot;/&gt;&lt;wsp:rsid wsp:val=&quot;004051E3&quot;/&gt;&lt;wsp:rsid wsp:val=&quot;00406456&quot;/&gt;&lt;wsp:rsid wsp:val=&quot;00407837&quot;/&gt;&lt;wsp:rsid wsp:val=&quot;00410186&quot;/&gt;&lt;wsp:rsid wsp:val=&quot;00412540&quot;/&gt;&lt;wsp:rsid wsp:val=&quot;00413D33&quot;/&gt;&lt;wsp:rsid wsp:val=&quot;00414112&quot;/&gt;&lt;wsp:rsid wsp:val=&quot;00415526&quot;/&gt;&lt;wsp:rsid wsp:val=&quot;00416612&quot;/&gt;&lt;wsp:rsid wsp:val=&quot;00420490&quot;/&gt;&lt;wsp:rsid wsp:val=&quot;00422A00&quot;/&gt;&lt;wsp:rsid wsp:val=&quot;00423305&quot;/&gt;&lt;wsp:rsid wsp:val=&quot;00423733&quot;/&gt;&lt;wsp:rsid wsp:val=&quot;00423F72&quot;/&gt;&lt;wsp:rsid wsp:val=&quot;0042538D&quot;/&gt;&lt;wsp:rsid wsp:val=&quot;0042554E&quot;/&gt;&lt;wsp:rsid wsp:val=&quot;004262E2&quot;/&gt;&lt;wsp:rsid wsp:val=&quot;00426CCE&quot;/&gt;&lt;wsp:rsid wsp:val=&quot;00430337&quot;/&gt;&lt;wsp:rsid wsp:val=&quot;004306C7&quot;/&gt;&lt;wsp:rsid wsp:val=&quot;004313C8&quot;/&gt;&lt;wsp:rsid wsp:val=&quot;00431B68&quot;/&gt;&lt;wsp:rsid wsp:val=&quot;004328CB&quot;/&gt;&lt;wsp:rsid wsp:val=&quot;004343EA&quot;/&gt;&lt;wsp:rsid wsp:val=&quot;004348AE&quot;/&gt;&lt;wsp:rsid wsp:val=&quot;00440EF4&quot;/&gt;&lt;wsp:rsid wsp:val=&quot;004418A6&quot;/&gt;&lt;wsp:rsid wsp:val=&quot;00441BA8&quot;/&gt;&lt;wsp:rsid wsp:val=&quot;004421BD&quot;/&gt;&lt;wsp:rsid wsp:val=&quot;00445138&quot;/&gt;&lt;wsp:rsid wsp:val=&quot;00445F9D&quot;/&gt;&lt;wsp:rsid wsp:val=&quot;00445FA0&quot;/&gt;&lt;wsp:rsid wsp:val=&quot;0044624C&quot;/&gt;&lt;wsp:rsid wsp:val=&quot;00450BDE&quot;/&gt;&lt;wsp:rsid wsp:val=&quot;00450F49&quot;/&gt;&lt;wsp:rsid wsp:val=&quot;00451363&quot;/&gt;&lt;wsp:rsid wsp:val=&quot;00452549&quot;/&gt;&lt;wsp:rsid wsp:val=&quot;00452BE2&quot;/&gt;&lt;wsp:rsid wsp:val=&quot;0045366C&quot;/&gt;&lt;wsp:rsid wsp:val=&quot;00453D97&quot;/&gt;&lt;wsp:rsid wsp:val=&quot;00455268&quot;/&gt;&lt;wsp:rsid wsp:val=&quot;004569E5&quot;/&gt;&lt;wsp:rsid wsp:val=&quot;004611A8&quot;/&gt;&lt;wsp:rsid wsp:val=&quot;00461AEF&quot;/&gt;&lt;wsp:rsid wsp:val=&quot;0046285A&quot;/&gt;&lt;wsp:rsid wsp:val=&quot;00462AF5&quot;/&gt;&lt;wsp:rsid wsp:val=&quot;00464175&quot;/&gt;&lt;wsp:rsid wsp:val=&quot;004647F9&quot;/&gt;&lt;wsp:rsid wsp:val=&quot;00465BEC&quot;/&gt;&lt;wsp:rsid wsp:val=&quot;004747D6&quot;/&gt;&lt;wsp:rsid wsp:val=&quot;0047540B&quot;/&gt;&lt;wsp:rsid wsp:val=&quot;004762EE&quot;/&gt;&lt;wsp:rsid wsp:val=&quot;004769FA&quot;/&gt;&lt;wsp:rsid wsp:val=&quot;0047778A&quot;/&gt;&lt;wsp:rsid wsp:val=&quot;00480DE7&quot;/&gt;&lt;wsp:rsid wsp:val=&quot;004812F1&quot;/&gt;&lt;wsp:rsid wsp:val=&quot;00483B54&quot;/&gt;&lt;wsp:rsid wsp:val=&quot;00484B6E&quot;/&gt;&lt;wsp:rsid wsp:val=&quot;00485404&quot;/&gt;&lt;wsp:rsid wsp:val=&quot;00486A40&quot;/&gt;&lt;wsp:rsid wsp:val=&quot;00487287&quot;/&gt;&lt;wsp:rsid wsp:val=&quot;00487FC2&quot;/&gt;&lt;wsp:rsid wsp:val=&quot;00492AB8&quot;/&gt;&lt;wsp:rsid wsp:val=&quot;00494DA4&quot;/&gt;&lt;wsp:rsid wsp:val=&quot;00496F13&quot;/&gt;&lt;wsp:rsid wsp:val=&quot;004978F4&quot;/&gt;&lt;wsp:rsid wsp:val=&quot;004A0954&quot;/&gt;&lt;wsp:rsid wsp:val=&quot;004A0C36&quot;/&gt;&lt;wsp:rsid wsp:val=&quot;004A1A41&quot;/&gt;&lt;wsp:rsid wsp:val=&quot;004A2496&quot;/&gt;&lt;wsp:rsid wsp:val=&quot;004A3A09&quot;/&gt;&lt;wsp:rsid wsp:val=&quot;004A4FF2&quot;/&gt;&lt;wsp:rsid wsp:val=&quot;004A673F&quot;/&gt;&lt;wsp:rsid wsp:val=&quot;004A7C1B&quot;/&gt;&lt;wsp:rsid wsp:val=&quot;004A7F2C&quot;/&gt;&lt;wsp:rsid wsp:val=&quot;004B06EC&quot;/&gt;&lt;wsp:rsid wsp:val=&quot;004B0861&quot;/&gt;&lt;wsp:rsid wsp:val=&quot;004B0A9B&quot;/&gt;&lt;wsp:rsid wsp:val=&quot;004B0F67&quot;/&gt;&lt;wsp:rsid wsp:val=&quot;004B32D7&quot;/&gt;&lt;wsp:rsid wsp:val=&quot;004B4ADB&quot;/&gt;&lt;wsp:rsid wsp:val=&quot;004B4F01&quot;/&gt;&lt;wsp:rsid wsp:val=&quot;004B6C50&quot;/&gt;&lt;wsp:rsid wsp:val=&quot;004B727B&quot;/&gt;&lt;wsp:rsid wsp:val=&quot;004B7A98&quot;/&gt;&lt;wsp:rsid wsp:val=&quot;004C4421&quot;/&gt;&lt;wsp:rsid wsp:val=&quot;004C497B&quot;/&gt;&lt;wsp:rsid wsp:val=&quot;004C5E57&quot;/&gt;&lt;wsp:rsid wsp:val=&quot;004C6823&quot;/&gt;&lt;wsp:rsid wsp:val=&quot;004C7599&quot;/&gt;&lt;wsp:rsid wsp:val=&quot;004D0524&quot;/&gt;&lt;wsp:rsid wsp:val=&quot;004D0D8E&quot;/&gt;&lt;wsp:rsid wsp:val=&quot;004D37B8&quot;/&gt;&lt;wsp:rsid wsp:val=&quot;004D3928&quot;/&gt;&lt;wsp:rsid wsp:val=&quot;004D3EB2&quot;/&gt;&lt;wsp:rsid wsp:val=&quot;004D442C&quot;/&gt;&lt;wsp:rsid wsp:val=&quot;004D4EC5&quot;/&gt;&lt;wsp:rsid wsp:val=&quot;004E1324&quot;/&gt;&lt;wsp:rsid wsp:val=&quot;004E2A9D&quot;/&gt;&lt;wsp:rsid wsp:val=&quot;004E42ED&quot;/&gt;&lt;wsp:rsid wsp:val=&quot;004E4E23&quot;/&gt;&lt;wsp:rsid wsp:val=&quot;004F01C7&quot;/&gt;&lt;wsp:rsid wsp:val=&quot;004F08BD&quot;/&gt;&lt;wsp:rsid wsp:val=&quot;004F273C&quot;/&gt;&lt;wsp:rsid wsp:val=&quot;004F5BD7&quot;/&gt;&lt;wsp:rsid wsp:val=&quot;004F6B35&quot;/&gt;&lt;wsp:rsid wsp:val=&quot;004F7CF3&quot;/&gt;&lt;wsp:rsid wsp:val=&quot;004F7FD1&quot;/&gt;&lt;wsp:rsid wsp:val=&quot;00501557&quot;/&gt;&lt;wsp:rsid wsp:val=&quot;00503DBA&quot;/&gt;&lt;wsp:rsid wsp:val=&quot;0050441F&quot;/&gt;&lt;wsp:rsid wsp:val=&quot;005052A4&quot;/&gt;&lt;wsp:rsid wsp:val=&quot;00505493&quot;/&gt;&lt;wsp:rsid wsp:val=&quot;00506100&quot;/&gt;&lt;wsp:rsid wsp:val=&quot;00506AE4&quot;/&gt;&lt;wsp:rsid wsp:val=&quot;005070F2&quot;/&gt;&lt;wsp:rsid wsp:val=&quot;00507FFE&quot;/&gt;&lt;wsp:rsid wsp:val=&quot;0051048D&quot;/&gt;&lt;wsp:rsid wsp:val=&quot;00511D42&quot;/&gt;&lt;wsp:rsid wsp:val=&quot;00514137&quot;/&gt;&lt;wsp:rsid wsp:val=&quot;005152CE&quot;/&gt;&lt;wsp:rsid wsp:val=&quot;0051595B&quot;/&gt;&lt;wsp:rsid wsp:val=&quot;005166D3&quot;/&gt;&lt;wsp:rsid wsp:val=&quot;00516CB2&quot;/&gt;&lt;wsp:rsid wsp:val=&quot;005176DE&quot;/&gt;&lt;wsp:rsid wsp:val=&quot;0051793F&quot;/&gt;&lt;wsp:rsid wsp:val=&quot;00520104&quot;/&gt;&lt;wsp:rsid wsp:val=&quot;00524D59&quot;/&gt;&lt;wsp:rsid wsp:val=&quot;005313D9&quot;/&gt;&lt;wsp:rsid wsp:val=&quot;00531977&quot;/&gt;&lt;wsp:rsid wsp:val=&quot;00532A7B&quot;/&gt;&lt;wsp:rsid wsp:val=&quot;00532B77&quot;/&gt;&lt;wsp:rsid wsp:val=&quot;005336D2&quot;/&gt;&lt;wsp:rsid wsp:val=&quot;0053370F&quot;/&gt;&lt;wsp:rsid wsp:val=&quot;005352B2&quot;/&gt;&lt;wsp:rsid wsp:val=&quot;0053685C&quot;/&gt;&lt;wsp:rsid wsp:val=&quot;00536E17&quot;/&gt;&lt;wsp:rsid wsp:val=&quot;00544300&quot;/&gt;&lt;wsp:rsid wsp:val=&quot;00544D5E&quot;/&gt;&lt;wsp:rsid wsp:val=&quot;00547011&quot;/&gt;&lt;wsp:rsid wsp:val=&quot;005536F9&quot;/&gt;&lt;wsp:rsid wsp:val=&quot;005539F3&quot;/&gt;&lt;wsp:rsid wsp:val=&quot;00554987&quot;/&gt;&lt;wsp:rsid wsp:val=&quot;00554C59&quot;/&gt;&lt;wsp:rsid wsp:val=&quot;00554F45&quot;/&gt;&lt;wsp:rsid wsp:val=&quot;00555A11&quot;/&gt;&lt;wsp:rsid wsp:val=&quot;00560B9C&quot;/&gt;&lt;wsp:rsid wsp:val=&quot;00560C09&quot;/&gt;&lt;wsp:rsid wsp:val=&quot;005611D0&quot;/&gt;&lt;wsp:rsid wsp:val=&quot;005613A4&quot;/&gt;&lt;wsp:rsid wsp:val=&quot;0056194D&quot;/&gt;&lt;wsp:rsid wsp:val=&quot;0056338C&quot;/&gt;&lt;wsp:rsid wsp:val=&quot;00565041&quot;/&gt;&lt;wsp:rsid wsp:val=&quot;005656DB&quot;/&gt;&lt;wsp:rsid wsp:val=&quot;005663ED&quot;/&gt;&lt;wsp:rsid wsp:val=&quot;005664C6&quot;/&gt;&lt;wsp:rsid wsp:val=&quot;00566ACD&quot;/&gt;&lt;wsp:rsid wsp:val=&quot;00567A51&quot;/&gt;&lt;wsp:rsid wsp:val=&quot;0057193B&quot;/&gt;&lt;wsp:rsid wsp:val=&quot;0057247C&quot;/&gt;&lt;wsp:rsid wsp:val=&quot;005743B2&quot;/&gt;&lt;wsp:rsid wsp:val=&quot;005750D6&quot;/&gt;&lt;wsp:rsid wsp:val=&quot;00575F64&quot;/&gt;&lt;wsp:rsid wsp:val=&quot;0057617F&quot;/&gt;&lt;wsp:rsid wsp:val=&quot;005771A2&quot;/&gt;&lt;wsp:rsid wsp:val=&quot;00581044&quot;/&gt;&lt;wsp:rsid wsp:val=&quot;00581E2C&quot;/&gt;&lt;wsp:rsid wsp:val=&quot;005820FD&quot;/&gt;&lt;wsp:rsid wsp:val=&quot;00582BCB&quot;/&gt;&lt;wsp:rsid wsp:val=&quot;00583978&quot;/&gt;&lt;wsp:rsid wsp:val=&quot;00584D00&quot;/&gt;&lt;wsp:rsid wsp:val=&quot;00585CA3&quot;/&gt;&lt;wsp:rsid wsp:val=&quot;00590A28&quot;/&gt;&lt;wsp:rsid wsp:val=&quot;00591255&quot;/&gt;&lt;wsp:rsid wsp:val=&quot;005916F9&quot;/&gt;&lt;wsp:rsid wsp:val=&quot;005922FF&quot;/&gt;&lt;wsp:rsid wsp:val=&quot;005940AF&quot;/&gt;&lt;wsp:rsid wsp:val=&quot;00595192&quot;/&gt;&lt;wsp:rsid wsp:val=&quot;00595901&quot;/&gt;&lt;wsp:rsid wsp:val=&quot;005A07F5&quot;/&gt;&lt;wsp:rsid wsp:val=&quot;005A2650&quot;/&gt;&lt;wsp:rsid wsp:val=&quot;005A2CB1&quot;/&gt;&lt;wsp:rsid wsp:val=&quot;005A2ED2&quot;/&gt;&lt;wsp:rsid wsp:val=&quot;005A306B&quot;/&gt;&lt;wsp:rsid wsp:val=&quot;005A55FC&quot;/&gt;&lt;wsp:rsid wsp:val=&quot;005A579F&quot;/&gt;&lt;wsp:rsid wsp:val=&quot;005A59C0&quot;/&gt;&lt;wsp:rsid wsp:val=&quot;005B0939&quot;/&gt;&lt;wsp:rsid wsp:val=&quot;005B18B3&quot;/&gt;&lt;wsp:rsid wsp:val=&quot;005B31C0&quot;/&gt;&lt;wsp:rsid wsp:val=&quot;005B43DE&quot;/&gt;&lt;wsp:rsid wsp:val=&quot;005B5A8F&quot;/&gt;&lt;wsp:rsid wsp:val=&quot;005B7360&quot;/&gt;&lt;wsp:rsid wsp:val=&quot;005B76A9&quot;/&gt;&lt;wsp:rsid wsp:val=&quot;005C00E0&quot;/&gt;&lt;wsp:rsid wsp:val=&quot;005C181B&quot;/&gt;&lt;wsp:rsid wsp:val=&quot;005C2525&quot;/&gt;&lt;wsp:rsid wsp:val=&quot;005C30B1&quot;/&gt;&lt;wsp:rsid wsp:val=&quot;005C32A0&quot;/&gt;&lt;wsp:rsid wsp:val=&quot;005C3E21&quot;/&gt;&lt;wsp:rsid wsp:val=&quot;005C42C4&quot;/&gt;&lt;wsp:rsid wsp:val=&quot;005C43CA&quot;/&gt;&lt;wsp:rsid wsp:val=&quot;005C45AD&quot;/&gt;&lt;wsp:rsid wsp:val=&quot;005C5800&quot;/&gt;&lt;wsp:rsid wsp:val=&quot;005D1FA3&quot;/&gt;&lt;wsp:rsid wsp:val=&quot;005D23A9&quot;/&gt;&lt;wsp:rsid wsp:val=&quot;005D2D27&quot;/&gt;&lt;wsp:rsid wsp:val=&quot;005D53EE&quot;/&gt;&lt;wsp:rsid wsp:val=&quot;005D7A9F&quot;/&gt;&lt;wsp:rsid wsp:val=&quot;005E3C3A&quot;/&gt;&lt;wsp:rsid wsp:val=&quot;005E54BF&quot;/&gt;&lt;wsp:rsid wsp:val=&quot;005E5A7B&quot;/&gt;&lt;wsp:rsid wsp:val=&quot;005E6D48&quot;/&gt;&lt;wsp:rsid wsp:val=&quot;005E7810&quot;/&gt;&lt;wsp:rsid wsp:val=&quot;005F199C&quot;/&gt;&lt;wsp:rsid wsp:val=&quot;005F19DE&quot;/&gt;&lt;wsp:rsid wsp:val=&quot;005F250C&quot;/&gt;&lt;wsp:rsid wsp:val=&quot;005F264D&quot;/&gt;&lt;wsp:rsid wsp:val=&quot;005F2F13&quot;/&gt;&lt;wsp:rsid wsp:val=&quot;005F3FE3&quot;/&gt;&lt;wsp:rsid wsp:val=&quot;005F4519&quot;/&gt;&lt;wsp:rsid wsp:val=&quot;005F4F70&quot;/&gt;&lt;wsp:rsid wsp:val=&quot;005F6BDB&quot;/&gt;&lt;wsp:rsid wsp:val=&quot;006001F7&quot;/&gt;&lt;wsp:rsid wsp:val=&quot;00600B93&quot;/&gt;&lt;wsp:rsid wsp:val=&quot;00600E1D&quot;/&gt;&lt;wsp:rsid wsp:val=&quot;0060264F&quot;/&gt;&lt;wsp:rsid wsp:val=&quot;00602C45&quot;/&gt;&lt;wsp:rsid wsp:val=&quot;006048A8&quot;/&gt;&lt;wsp:rsid wsp:val=&quot;00604D48&quot;/&gt;&lt;wsp:rsid wsp:val=&quot;00610A33&quot;/&gt;&lt;wsp:rsid wsp:val=&quot;00610B77&quot;/&gt;&lt;wsp:rsid wsp:val=&quot;00612D16&quot;/&gt;&lt;wsp:rsid wsp:val=&quot;00612D1D&quot;/&gt;&lt;wsp:rsid wsp:val=&quot;00613984&quot;/&gt;&lt;wsp:rsid wsp:val=&quot;00615A69&quot;/&gt;&lt;wsp:rsid wsp:val=&quot;00617502&quot;/&gt;&lt;wsp:rsid wsp:val=&quot;00620193&quot;/&gt;&lt;wsp:rsid wsp:val=&quot;00620C76&quot;/&gt;&lt;wsp:rsid wsp:val=&quot;00621516&quot;/&gt;&lt;wsp:rsid wsp:val=&quot;00622721&quot;/&gt;&lt;wsp:rsid wsp:val=&quot;00622AAE&quot;/&gt;&lt;wsp:rsid wsp:val=&quot;006232F7&quot;/&gt;&lt;wsp:rsid wsp:val=&quot;00623851&quot;/&gt;&lt;wsp:rsid wsp:val=&quot;00623A33&quot;/&gt;&lt;wsp:rsid wsp:val=&quot;00623C7F&quot;/&gt;&lt;wsp:rsid wsp:val=&quot;00624F83&quot;/&gt;&lt;wsp:rsid wsp:val=&quot;006255E5&quot;/&gt;&lt;wsp:rsid wsp:val=&quot;0063054F&quot;/&gt;&lt;wsp:rsid wsp:val=&quot;00634685&quot;/&gt;&lt;wsp:rsid wsp:val=&quot;00635280&quot;/&gt;&lt;wsp:rsid wsp:val=&quot;0063631C&quot;/&gt;&lt;wsp:rsid wsp:val=&quot;00636DBB&quot;/&gt;&lt;wsp:rsid wsp:val=&quot;006376FD&quot;/&gt;&lt;wsp:rsid wsp:val=&quot;00637C3B&quot;/&gt;&lt;wsp:rsid wsp:val=&quot;00637D7F&quot;/&gt;&lt;wsp:rsid wsp:val=&quot;00640071&quot;/&gt;&lt;wsp:rsid wsp:val=&quot;006418D4&quot;/&gt;&lt;wsp:rsid wsp:val=&quot;00643306&quot;/&gt;&lt;wsp:rsid wsp:val=&quot;006435AE&quot;/&gt;&lt;wsp:rsid wsp:val=&quot;00644A0C&quot;/&gt;&lt;wsp:rsid wsp:val=&quot;00645548&quot;/&gt;&lt;wsp:rsid wsp:val=&quot;00647442&quot;/&gt;&lt;wsp:rsid wsp:val=&quot;00647B2A&quot;/&gt;&lt;wsp:rsid wsp:val=&quot;00647EAE&quot;/&gt;&lt;wsp:rsid wsp:val=&quot;00650FA7&quot;/&gt;&lt;wsp:rsid wsp:val=&quot;0065257E&quot;/&gt;&lt;wsp:rsid wsp:val=&quot;006529D4&quot;/&gt;&lt;wsp:rsid wsp:val=&quot;006538D7&quot;/&gt;&lt;wsp:rsid wsp:val=&quot;00653F02&quot;/&gt;&lt;wsp:rsid wsp:val=&quot;00654C56&quot;/&gt;&lt;wsp:rsid wsp:val=&quot;006560ED&quot;/&gt;&lt;wsp:rsid wsp:val=&quot;0065668A&quot;/&gt;&lt;wsp:rsid wsp:val=&quot;00656C79&quot;/&gt;&lt;wsp:rsid wsp:val=&quot;00656DC9&quot;/&gt;&lt;wsp:rsid wsp:val=&quot;00657592&quot;/&gt;&lt;wsp:rsid wsp:val=&quot;00657B20&quot;/&gt;&lt;wsp:rsid wsp:val=&quot;006612CC&quot;/&gt;&lt;wsp:rsid wsp:val=&quot;00661F8B&quot;/&gt;&lt;wsp:rsid wsp:val=&quot;00662F24&quot;/&gt;&lt;wsp:rsid wsp:val=&quot;0066308F&quot;/&gt;&lt;wsp:rsid wsp:val=&quot;006643DB&quot;/&gt;&lt;wsp:rsid wsp:val=&quot;0066525B&quot;/&gt;&lt;wsp:rsid wsp:val=&quot;00665A9C&quot;/&gt;&lt;wsp:rsid wsp:val=&quot;00666043&quot;/&gt;&lt;wsp:rsid wsp:val=&quot;006678B9&quot;/&gt;&lt;wsp:rsid wsp:val=&quot;00671343&quot;/&gt;&lt;wsp:rsid wsp:val=&quot;00671A1D&quot;/&gt;&lt;wsp:rsid wsp:val=&quot;00672424&quot;/&gt;&lt;wsp:rsid wsp:val=&quot;00672D6D&quot;/&gt;&lt;wsp:rsid wsp:val=&quot;00675782&quot;/&gt;&lt;wsp:rsid wsp:val=&quot;00675E91&quot;/&gt;&lt;wsp:rsid wsp:val=&quot;006773EB&quot;/&gt;&lt;wsp:rsid wsp:val=&quot;00680CAB&quot;/&gt;&lt;wsp:rsid wsp:val=&quot;00684A4F&quot;/&gt;&lt;wsp:rsid wsp:val=&quot;00687922&quot;/&gt;&lt;wsp:rsid wsp:val=&quot;00687A06&quot;/&gt;&lt;wsp:rsid wsp:val=&quot;00690910&quot;/&gt;&lt;wsp:rsid wsp:val=&quot;00692627&quot;/&gt;&lt;wsp:rsid wsp:val=&quot;006939EC&quot;/&gt;&lt;wsp:rsid wsp:val=&quot;006947E1&quot;/&gt;&lt;wsp:rsid wsp:val=&quot;006960A7&quot;/&gt;&lt;wsp:rsid wsp:val=&quot;00697F4A&quot;/&gt;&lt;wsp:rsid wsp:val=&quot;006A03CF&quot;/&gt;&lt;wsp:rsid wsp:val=&quot;006A0B6B&quot;/&gt;&lt;wsp:rsid wsp:val=&quot;006A18C8&quot;/&gt;&lt;wsp:rsid wsp:val=&quot;006A4AFE&quot;/&gt;&lt;wsp:rsid wsp:val=&quot;006A6B49&quot;/&gt;&lt;wsp:rsid wsp:val=&quot;006A6FC4&quot;/&gt;&lt;wsp:rsid wsp:val=&quot;006A7D3D&quot;/&gt;&lt;wsp:rsid wsp:val=&quot;006B1AC1&quot;/&gt;&lt;wsp:rsid wsp:val=&quot;006B4376&quot;/&gt;&lt;wsp:rsid wsp:val=&quot;006B4A2E&quot;/&gt;&lt;wsp:rsid wsp:val=&quot;006B4C66&quot;/&gt;&lt;wsp:rsid wsp:val=&quot;006B6B60&quot;/&gt;&lt;wsp:rsid wsp:val=&quot;006B756F&quot;/&gt;&lt;wsp:rsid wsp:val=&quot;006B7F3E&quot;/&gt;&lt;wsp:rsid wsp:val=&quot;006C2005&quot;/&gt;&lt;wsp:rsid wsp:val=&quot;006C5C99&quot;/&gt;&lt;wsp:rsid wsp:val=&quot;006C60BF&quot;/&gt;&lt;wsp:rsid wsp:val=&quot;006C7FBE&quot;/&gt;&lt;wsp:rsid wsp:val=&quot;006D006B&quot;/&gt;&lt;wsp:rsid wsp:val=&quot;006D17EB&quot;/&gt;&lt;wsp:rsid wsp:val=&quot;006D1E60&quot;/&gt;&lt;wsp:rsid wsp:val=&quot;006D2D30&quot;/&gt;&lt;wsp:rsid wsp:val=&quot;006D360D&quot;/&gt;&lt;wsp:rsid wsp:val=&quot;006D3A62&quot;/&gt;&lt;wsp:rsid wsp:val=&quot;006D4A6F&quot;/&gt;&lt;wsp:rsid wsp:val=&quot;006D4AD6&quot;/&gt;&lt;wsp:rsid wsp:val=&quot;006D5A1E&quot;/&gt;&lt;wsp:rsid wsp:val=&quot;006D6662&quot;/&gt;&lt;wsp:rsid wsp:val=&quot;006D6947&quot;/&gt;&lt;wsp:rsid wsp:val=&quot;006D745E&quot;/&gt;&lt;wsp:rsid wsp:val=&quot;006E03B8&quot;/&gt;&lt;wsp:rsid wsp:val=&quot;006E0829&quot;/&gt;&lt;wsp:rsid wsp:val=&quot;006E0C09&quot;/&gt;&lt;wsp:rsid wsp:val=&quot;006E1A39&quot;/&gt;&lt;wsp:rsid wsp:val=&quot;006E1B66&quot;/&gt;&lt;wsp:rsid wsp:val=&quot;006E2298&quot;/&gt;&lt;wsp:rsid wsp:val=&quot;006E264E&quot;/&gt;&lt;wsp:rsid wsp:val=&quot;006E4C9F&quot;/&gt;&lt;wsp:rsid wsp:val=&quot;006E4F32&quot;/&gt;&lt;wsp:rsid wsp:val=&quot;006E69FC&quot;/&gt;&lt;wsp:rsid wsp:val=&quot;006E7B79&quot;/&gt;&lt;wsp:rsid wsp:val=&quot;006F02AF&quot;/&gt;&lt;wsp:rsid wsp:val=&quot;006F2074&quot;/&gt;&lt;wsp:rsid wsp:val=&quot;006F24BB&quot;/&gt;&lt;wsp:rsid wsp:val=&quot;006F2560&quot;/&gt;&lt;wsp:rsid wsp:val=&quot;006F3420&quot;/&gt;&lt;wsp:rsid wsp:val=&quot;006F3D61&quot;/&gt;&lt;wsp:rsid wsp:val=&quot;006F44F9&quot;/&gt;&lt;wsp:rsid wsp:val=&quot;006F5898&quot;/&gt;&lt;wsp:rsid wsp:val=&quot;006F6885&quot;/&gt;&lt;wsp:rsid wsp:val=&quot;006F7F80&quot;/&gt;&lt;wsp:rsid wsp:val=&quot;00701E46&quot;/&gt;&lt;wsp:rsid wsp:val=&quot;007022AC&quot;/&gt;&lt;wsp:rsid wsp:val=&quot;00702692&quot;/&gt;&lt;wsp:rsid wsp:val=&quot;00704080&quot;/&gt;&lt;wsp:rsid wsp:val=&quot;0070720F&quot;/&gt;&lt;wsp:rsid wsp:val=&quot;007076B2&quot;/&gt;&lt;wsp:rsid wsp:val=&quot;00710563&quot;/&gt;&lt;wsp:rsid wsp:val=&quot;00711861&quot;/&gt;&lt;wsp:rsid wsp:val=&quot;0071332E&quot;/&gt;&lt;wsp:rsid wsp:val=&quot;00713882&quot;/&gt;&lt;wsp:rsid wsp:val=&quot;00714971&quot;/&gt;&lt;wsp:rsid wsp:val=&quot;007153CD&quot;/&gt;&lt;wsp:rsid wsp:val=&quot;00715C82&quot;/&gt;&lt;wsp:rsid wsp:val=&quot;00716873&quot;/&gt;&lt;wsp:rsid wsp:val=&quot;00717664&quot;/&gt;&lt;wsp:rsid wsp:val=&quot;007202C5&quot;/&gt;&lt;wsp:rsid wsp:val=&quot;0072032B&quot;/&gt;&lt;wsp:rsid wsp:val=&quot;00720B10&quot;/&gt;&lt;wsp:rsid wsp:val=&quot;007237C4&quot;/&gt;&lt;wsp:rsid wsp:val=&quot;00723C94&quot;/&gt;&lt;wsp:rsid wsp:val=&quot;00725253&quot;/&gt;&lt;wsp:rsid wsp:val=&quot;0072609F&quot;/&gt;&lt;wsp:rsid wsp:val=&quot;0072770D&quot;/&gt;&lt;wsp:rsid wsp:val=&quot;00730E97&quot;/&gt;&lt;wsp:rsid wsp:val=&quot;00730EF9&quot;/&gt;&lt;wsp:rsid wsp:val=&quot;00733C34&quot;/&gt;&lt;wsp:rsid wsp:val=&quot;0073446B&quot;/&gt;&lt;wsp:rsid wsp:val=&quot;007346C9&quot;/&gt;&lt;wsp:rsid wsp:val=&quot;00734BF1&quot;/&gt;&lt;wsp:rsid wsp:val=&quot;0074598F&quot;/&gt;&lt;wsp:rsid wsp:val=&quot;00746229&quot;/&gt;&lt;wsp:rsid wsp:val=&quot;00747BC4&quot;/&gt;&lt;wsp:rsid wsp:val=&quot;00750EC3&quot;/&gt;&lt;wsp:rsid wsp:val=&quot;007512E4&quot;/&gt;&lt;wsp:rsid wsp:val=&quot;00751363&quot;/&gt;&lt;wsp:rsid wsp:val=&quot;007524BA&quot;/&gt;&lt;wsp:rsid wsp:val=&quot;0075546F&quot;/&gt;&lt;wsp:rsid wsp:val=&quot;007555B5&quot;/&gt;&lt;wsp:rsid wsp:val=&quot;00756DEC&quot;/&gt;&lt;wsp:rsid wsp:val=&quot;00757DE8&quot;/&gt;&lt;wsp:rsid wsp:val=&quot;007604F8&quot;/&gt;&lt;wsp:rsid wsp:val=&quot;00760AC6&quot;/&gt;&lt;wsp:rsid wsp:val=&quot;007616DE&quot;/&gt;&lt;wsp:rsid wsp:val=&quot;00762171&quot;/&gt;&lt;wsp:rsid wsp:val=&quot;007718D5&quot;/&gt;&lt;wsp:rsid wsp:val=&quot;007725C7&quot;/&gt;&lt;wsp:rsid wsp:val=&quot;00773062&quot;/&gt;&lt;wsp:rsid wsp:val=&quot;007733E1&quot;/&gt;&lt;wsp:rsid wsp:val=&quot;00773A1C&quot;/&gt;&lt;wsp:rsid wsp:val=&quot;00773B52&quot;/&gt;&lt;wsp:rsid wsp:val=&quot;007742BD&quot;/&gt;&lt;wsp:rsid wsp:val=&quot;007752A3&quot;/&gt;&lt;wsp:rsid wsp:val=&quot;00775513&quot;/&gt;&lt;wsp:rsid wsp:val=&quot;00775D3F&quot;/&gt;&lt;wsp:rsid wsp:val=&quot;00775D8B&quot;/&gt;&lt;wsp:rsid wsp:val=&quot;007812F6&quot;/&gt;&lt;wsp:rsid wsp:val=&quot;00781C83&quot;/&gt;&lt;wsp:rsid wsp:val=&quot;00781D27&quot;/&gt;&lt;wsp:rsid wsp:val=&quot;00782E17&quot;/&gt;&lt;wsp:rsid wsp:val=&quot;00783234&quot;/&gt;&lt;wsp:rsid wsp:val=&quot;007867B7&quot;/&gt;&lt;wsp:rsid wsp:val=&quot;00786C6F&quot;/&gt;&lt;wsp:rsid wsp:val=&quot;00792C3B&quot;/&gt;&lt;wsp:rsid wsp:val=&quot;0079373E&quot;/&gt;&lt;wsp:rsid wsp:val=&quot;00793B8B&quot;/&gt;&lt;wsp:rsid wsp:val=&quot;00794C95&quot;/&gt;&lt;wsp:rsid wsp:val=&quot;00794DB9&quot;/&gt;&lt;wsp:rsid wsp:val=&quot;007952BB&quot;/&gt;&lt;wsp:rsid wsp:val=&quot;007963D0&quot;/&gt;&lt;wsp:rsid wsp:val=&quot;00796B1C&quot;/&gt;&lt;wsp:rsid wsp:val=&quot;00796C2F&quot;/&gt;&lt;wsp:rsid wsp:val=&quot;00797276&quot;/&gt;&lt;wsp:rsid wsp:val=&quot;0079752D&quot;/&gt;&lt;wsp:rsid wsp:val=&quot;007A0BBC&quot;/&gt;&lt;wsp:rsid wsp:val=&quot;007A1467&quot;/&gt;&lt;wsp:rsid wsp:val=&quot;007A47FC&quot;/&gt;&lt;wsp:rsid wsp:val=&quot;007A5A43&quot;/&gt;&lt;wsp:rsid wsp:val=&quot;007A5C23&quot;/&gt;&lt;wsp:rsid wsp:val=&quot;007A62A9&quot;/&gt;&lt;wsp:rsid wsp:val=&quot;007A6B86&quot;/&gt;&lt;wsp:rsid wsp:val=&quot;007A78B0&quot;/&gt;&lt;wsp:rsid wsp:val=&quot;007B02A8&quot;/&gt;&lt;wsp:rsid wsp:val=&quot;007B179F&quot;/&gt;&lt;wsp:rsid wsp:val=&quot;007B5336&quot;/&gt;&lt;wsp:rsid wsp:val=&quot;007B5412&quot;/&gt;&lt;wsp:rsid wsp:val=&quot;007B682B&quot;/&gt;&lt;wsp:rsid wsp:val=&quot;007B7494&quot;/&gt;&lt;wsp:rsid wsp:val=&quot;007B76FC&quot;/&gt;&lt;wsp:rsid wsp:val=&quot;007B7DD0&quot;/&gt;&lt;wsp:rsid wsp:val=&quot;007C0644&quot;/&gt;&lt;wsp:rsid wsp:val=&quot;007C17AD&quot;/&gt;&lt;wsp:rsid wsp:val=&quot;007C26BB&quot;/&gt;&lt;wsp:rsid wsp:val=&quot;007C460F&quot;/&gt;&lt;wsp:rsid wsp:val=&quot;007C6C19&quot;/&gt;&lt;wsp:rsid wsp:val=&quot;007C6C32&quot;/&gt;&lt;wsp:rsid wsp:val=&quot;007D0C02&quot;/&gt;&lt;wsp:rsid wsp:val=&quot;007D1E60&quot;/&gt;&lt;wsp:rsid wsp:val=&quot;007D34D7&quot;/&gt;&lt;wsp:rsid wsp:val=&quot;007D4572&quot;/&gt;&lt;wsp:rsid wsp:val=&quot;007D573F&quot;/&gt;&lt;wsp:rsid wsp:val=&quot;007D5B97&quot;/&gt;&lt;wsp:rsid wsp:val=&quot;007D6140&quot;/&gt;&lt;wsp:rsid wsp:val=&quot;007D66A9&quot;/&gt;&lt;wsp:rsid wsp:val=&quot;007D6F0F&quot;/&gt;&lt;wsp:rsid wsp:val=&quot;007D738E&quot;/&gt;&lt;wsp:rsid wsp:val=&quot;007D77C9&quot;/&gt;&lt;wsp:rsid wsp:val=&quot;007D7C7F&quot;/&gt;&lt;wsp:rsid wsp:val=&quot;007E09B7&quot;/&gt;&lt;wsp:rsid wsp:val=&quot;007E276E&quot;/&gt;&lt;wsp:rsid wsp:val=&quot;007E2ED4&quot;/&gt;&lt;wsp:rsid wsp:val=&quot;007E38D7&quot;/&gt;&lt;wsp:rsid wsp:val=&quot;007E42F8&quot;/&gt;&lt;wsp:rsid wsp:val=&quot;007E4837&quot;/&gt;&lt;wsp:rsid wsp:val=&quot;007E5234&quot;/&gt;&lt;wsp:rsid wsp:val=&quot;007E684B&quot;/&gt;&lt;wsp:rsid wsp:val=&quot;007F1951&quot;/&gt;&lt;wsp:rsid wsp:val=&quot;007F1A2B&quot;/&gt;&lt;wsp:rsid wsp:val=&quot;007F1E8D&quot;/&gt;&lt;wsp:rsid wsp:val=&quot;007F4183&quot;/&gt;&lt;wsp:rsid wsp:val=&quot;007F57E5&quot;/&gt;&lt;wsp:rsid wsp:val=&quot;007F68FE&quot;/&gt;&lt;wsp:rsid wsp:val=&quot;007F6D95&quot;/&gt;&lt;wsp:rsid wsp:val=&quot;007F7016&quot;/&gt;&lt;wsp:rsid wsp:val=&quot;007F72C0&quot;/&gt;&lt;wsp:rsid wsp:val=&quot;00803C02&quot;/&gt;&lt;wsp:rsid wsp:val=&quot;00805CD4&quot;/&gt;&lt;wsp:rsid wsp:val=&quot;008075B1&quot;/&gt;&lt;wsp:rsid wsp:val=&quot;00812650&quot;/&gt;&lt;wsp:rsid wsp:val=&quot;00812BBB&quot;/&gt;&lt;wsp:rsid wsp:val=&quot;0081394C&quot;/&gt;&lt;wsp:rsid wsp:val=&quot;00814DA7&quot;/&gt;&lt;wsp:rsid wsp:val=&quot;00815F3C&quot;/&gt;&lt;wsp:rsid wsp:val=&quot;00816156&quot;/&gt;&lt;wsp:rsid wsp:val=&quot;00816AC3&quot;/&gt;&lt;wsp:rsid wsp:val=&quot;00817683&quot;/&gt;&lt;wsp:rsid wsp:val=&quot;008211B5&quot;/&gt;&lt;wsp:rsid wsp:val=&quot;00821910&quot;/&gt;&lt;wsp:rsid wsp:val=&quot;00821A3D&quot;/&gt;&lt;wsp:rsid wsp:val=&quot;00822935&quot;/&gt;&lt;wsp:rsid wsp:val=&quot;00824CA6&quot;/&gt;&lt;wsp:rsid wsp:val=&quot;0083072B&quot;/&gt;&lt;wsp:rsid wsp:val=&quot;008319ED&quot;/&gt;&lt;wsp:rsid wsp:val=&quot;0083284D&quot;/&gt;&lt;wsp:rsid wsp:val=&quot;00834AA8&quot;/&gt;&lt;wsp:rsid wsp:val=&quot;008426DB&quot;/&gt;&lt;wsp:rsid wsp:val=&quot;00843140&quot;/&gt;&lt;wsp:rsid wsp:val=&quot;00843ABE&quot;/&gt;&lt;wsp:rsid wsp:val=&quot;00843F25&quot;/&gt;&lt;wsp:rsid wsp:val=&quot;00844DAA&quot;/&gt;&lt;wsp:rsid wsp:val=&quot;00847477&quot;/&gt;&lt;wsp:rsid wsp:val=&quot;0085177B&quot;/&gt;&lt;wsp:rsid wsp:val=&quot;008526AC&quot;/&gt;&lt;wsp:rsid wsp:val=&quot;0085356E&quot;/&gt;&lt;wsp:rsid wsp:val=&quot;0085399D&quot;/&gt;&lt;wsp:rsid wsp:val=&quot;00853BF6&quot;/&gt;&lt;wsp:rsid wsp:val=&quot;008555ED&quot;/&gt;&lt;wsp:rsid wsp:val=&quot;00856200&quot;/&gt;&lt;wsp:rsid wsp:val=&quot;008563D1&quot;/&gt;&lt;wsp:rsid wsp:val=&quot;00857C0B&quot;/&gt;&lt;wsp:rsid wsp:val=&quot;0086073F&quot;/&gt;&lt;wsp:rsid wsp:val=&quot;00861BE2&quot;/&gt;&lt;wsp:rsid wsp:val=&quot;00863E0C&quot;/&gt;&lt;wsp:rsid wsp:val=&quot;008673C4&quot;/&gt;&lt;wsp:rsid wsp:val=&quot;008674CC&quot;/&gt;&lt;wsp:rsid wsp:val=&quot;008679FB&quot;/&gt;&lt;wsp:rsid wsp:val=&quot;00871677&quot;/&gt;&lt;wsp:rsid wsp:val=&quot;00871857&quot;/&gt;&lt;wsp:rsid wsp:val=&quot;00872872&quot;/&gt;&lt;wsp:rsid wsp:val=&quot;008730B7&quot;/&gt;&lt;wsp:rsid wsp:val=&quot;008733C6&quot;/&gt;&lt;wsp:rsid wsp:val=&quot;00874161&quot;/&gt;&lt;wsp:rsid wsp:val=&quot;008773E1&quot;/&gt;&lt;wsp:rsid wsp:val=&quot;00880C40&quot;/&gt;&lt;wsp:rsid wsp:val=&quot;00881177&quot;/&gt;&lt;wsp:rsid wsp:val=&quot;00882B83&quot;/&gt;&lt;wsp:rsid wsp:val=&quot;00882FC0&quot;/&gt;&lt;wsp:rsid wsp:val=&quot;00893343&quot;/&gt;&lt;wsp:rsid wsp:val=&quot;00893432&quot;/&gt;&lt;wsp:rsid wsp:val=&quot;00895B80&quot;/&gt;&lt;wsp:rsid wsp:val=&quot;00896EAE&quot;/&gt;&lt;wsp:rsid wsp:val=&quot;00897DE2&quot;/&gt;&lt;wsp:rsid wsp:val=&quot;008A0204&quot;/&gt;&lt;wsp:rsid wsp:val=&quot;008A2EAB&quot;/&gt;&lt;wsp:rsid wsp:val=&quot;008A3474&quot;/&gt;&lt;wsp:rsid wsp:val=&quot;008A35E1&quot;/&gt;&lt;wsp:rsid wsp:val=&quot;008A42E6&quot;/&gt;&lt;wsp:rsid wsp:val=&quot;008A46F3&quot;/&gt;&lt;wsp:rsid wsp:val=&quot;008A6596&quot;/&gt;&lt;wsp:rsid wsp:val=&quot;008A6B00&quot;/&gt;&lt;wsp:rsid wsp:val=&quot;008A6E1F&quot;/&gt;&lt;wsp:rsid wsp:val=&quot;008A766B&quot;/&gt;&lt;wsp:rsid wsp:val=&quot;008B0A67&quot;/&gt;&lt;wsp:rsid wsp:val=&quot;008B0CA0&quot;/&gt;&lt;wsp:rsid wsp:val=&quot;008B21E1&quot;/&gt;&lt;wsp:rsid wsp:val=&quot;008B25C9&quot;/&gt;&lt;wsp:rsid wsp:val=&quot;008B2FA4&quot;/&gt;&lt;wsp:rsid wsp:val=&quot;008B35FF&quot;/&gt;&lt;wsp:rsid wsp:val=&quot;008B38B0&quot;/&gt;&lt;wsp:rsid wsp:val=&quot;008B396D&quot;/&gt;&lt;wsp:rsid wsp:val=&quot;008B5AF4&quot;/&gt;&lt;wsp:rsid wsp:val=&quot;008B6C8C&quot;/&gt;&lt;wsp:rsid wsp:val=&quot;008B6E94&quot;/&gt;&lt;wsp:rsid wsp:val=&quot;008C38AC&quot;/&gt;&lt;wsp:rsid wsp:val=&quot;008C397B&quot;/&gt;&lt;wsp:rsid wsp:val=&quot;008C4DAD&quot;/&gt;&lt;wsp:rsid wsp:val=&quot;008C7DC2&quot;/&gt;&lt;wsp:rsid wsp:val=&quot;008D1902&quot;/&gt;&lt;wsp:rsid wsp:val=&quot;008D232B&quot;/&gt;&lt;wsp:rsid wsp:val=&quot;008D271C&quot;/&gt;&lt;wsp:rsid wsp:val=&quot;008D2A12&quot;/&gt;&lt;wsp:rsid wsp:val=&quot;008D2CE5&quot;/&gt;&lt;wsp:rsid wsp:val=&quot;008D3398&quot;/&gt;&lt;wsp:rsid wsp:val=&quot;008D3D7A&quot;/&gt;&lt;wsp:rsid wsp:val=&quot;008D3DDE&quot;/&gt;&lt;wsp:rsid wsp:val=&quot;008D43A0&quot;/&gt;&lt;wsp:rsid wsp:val=&quot;008D5553&quot;/&gt;&lt;wsp:rsid wsp:val=&quot;008D558D&quot;/&gt;&lt;wsp:rsid wsp:val=&quot;008D71CC&quot;/&gt;&lt;wsp:rsid wsp:val=&quot;008D78D0&quot;/&gt;&lt;wsp:rsid wsp:val=&quot;008E0729&quot;/&gt;&lt;wsp:rsid wsp:val=&quot;008E4A16&quot;/&gt;&lt;wsp:rsid wsp:val=&quot;008E680E&quot;/&gt;&lt;wsp:rsid wsp:val=&quot;008E7C04&quot;/&gt;&lt;wsp:rsid wsp:val=&quot;008F020A&quot;/&gt;&lt;wsp:rsid wsp:val=&quot;008F3279&quot;/&gt;&lt;wsp:rsid wsp:val=&quot;008F4B76&quot;/&gt;&lt;wsp:rsid wsp:val=&quot;008F580C&quot;/&gt;&lt;wsp:rsid wsp:val=&quot;008F7B67&quot;/&gt;&lt;wsp:rsid wsp:val=&quot;0090294F&quot;/&gt;&lt;wsp:rsid wsp:val=&quot;00902A2D&quot;/&gt;&lt;wsp:rsid wsp:val=&quot;0090342C&quot;/&gt;&lt;wsp:rsid wsp:val=&quot;009034D2&quot;/&gt;&lt;wsp:rsid wsp:val=&quot;0090402C&quot;/&gt;&lt;wsp:rsid wsp:val=&quot;00904F3B&quot;/&gt;&lt;wsp:rsid wsp:val=&quot;00905914&quot;/&gt;&lt;wsp:rsid wsp:val=&quot;00905B25&quot;/&gt;&lt;wsp:rsid wsp:val=&quot;009060F5&quot;/&gt;&lt;wsp:rsid wsp:val=&quot;009077E5&quot;/&gt;&lt;wsp:rsid wsp:val=&quot;009127E8&quot;/&gt;&lt;wsp:rsid wsp:val=&quot;00913767&quot;/&gt;&lt;wsp:rsid wsp:val=&quot;009147AA&quot;/&gt;&lt;wsp:rsid wsp:val=&quot;00914B91&quot;/&gt;&lt;wsp:rsid wsp:val=&quot;009157E6&quot;/&gt;&lt;wsp:rsid wsp:val=&quot;0091762E&quot;/&gt;&lt;wsp:rsid wsp:val=&quot;00921001&quot;/&gt;&lt;wsp:rsid wsp:val=&quot;009213B5&quot;/&gt;&lt;wsp:rsid wsp:val=&quot;009214E7&quot;/&gt;&lt;wsp:rsid wsp:val=&quot;0092162A&quot;/&gt;&lt;wsp:rsid wsp:val=&quot;009241D4&quot;/&gt;&lt;wsp:rsid wsp:val=&quot;009249EA&quot;/&gt;&lt;wsp:rsid wsp:val=&quot;009251C5&quot;/&gt;&lt;wsp:rsid wsp:val=&quot;009274E6&quot;/&gt;&lt;wsp:rsid wsp:val=&quot;00927B4D&quot;/&gt;&lt;wsp:rsid wsp:val=&quot;0093024F&quot;/&gt;&lt;wsp:rsid wsp:val=&quot;009321A4&quot;/&gt;&lt;wsp:rsid wsp:val=&quot;00933CD2&quot;/&gt;&lt;wsp:rsid wsp:val=&quot;00937DB8&quot;/&gt;&lt;wsp:rsid wsp:val=&quot;00940239&quot;/&gt;&lt;wsp:rsid wsp:val=&quot;00940CF9&quot;/&gt;&lt;wsp:rsid wsp:val=&quot;00940FD5&quot;/&gt;&lt;wsp:rsid wsp:val=&quot;00941097&quot;/&gt;&lt;wsp:rsid wsp:val=&quot;00941B8F&quot;/&gt;&lt;wsp:rsid wsp:val=&quot;00943686&quot;/&gt;&lt;wsp:rsid wsp:val=&quot;009466C5&quot;/&gt;&lt;wsp:rsid wsp:val=&quot;00946DFE&quot;/&gt;&lt;wsp:rsid wsp:val=&quot;00947B7D&quot;/&gt;&lt;wsp:rsid wsp:val=&quot;00951F2F&quot;/&gt;&lt;wsp:rsid wsp:val=&quot;00953492&quot;/&gt;&lt;wsp:rsid wsp:val=&quot;0095650B&quot;/&gt;&lt;wsp:rsid wsp:val=&quot;00956CBB&quot;/&gt;&lt;wsp:rsid wsp:val=&quot;00957B82&quot;/&gt;&lt;wsp:rsid wsp:val=&quot;00957D11&quot;/&gt;&lt;wsp:rsid wsp:val=&quot;0096018C&quot;/&gt;&lt;wsp:rsid wsp:val=&quot;009605BF&quot;/&gt;&lt;wsp:rsid wsp:val=&quot;009628B4&quot;/&gt;&lt;wsp:rsid wsp:val=&quot;00963179&quot;/&gt;&lt;wsp:rsid wsp:val=&quot;00964F4D&quot;/&gt;&lt;wsp:rsid wsp:val=&quot;009654A9&quot;/&gt;&lt;wsp:rsid wsp:val=&quot;0096689A&quot;/&gt;&lt;wsp:rsid wsp:val=&quot;00966ABF&quot;/&gt;&lt;wsp:rsid wsp:val=&quot;00966E3E&quot;/&gt;&lt;wsp:rsid wsp:val=&quot;009675C9&quot;/&gt;&lt;wsp:rsid wsp:val=&quot;009678EF&quot;/&gt;&lt;wsp:rsid wsp:val=&quot;00970AD3&quot;/&gt;&lt;wsp:rsid wsp:val=&quot;00970BF1&quot;/&gt;&lt;wsp:rsid wsp:val=&quot;00970F72&quot;/&gt;&lt;wsp:rsid wsp:val=&quot;00971753&quot;/&gt;&lt;wsp:rsid wsp:val=&quot;00972674&quot;/&gt;&lt;wsp:rsid wsp:val=&quot;00973D9D&quot;/&gt;&lt;wsp:rsid wsp:val=&quot;009750D0&quot;/&gt;&lt;wsp:rsid wsp:val=&quot;00975E92&quot;/&gt;&lt;wsp:rsid wsp:val=&quot;00976747&quot;/&gt;&lt;wsp:rsid wsp:val=&quot;00980896&quot;/&gt;&lt;wsp:rsid wsp:val=&quot;009847A2&quot;/&gt;&lt;wsp:rsid wsp:val=&quot;00985174&quot;/&gt;&lt;wsp:rsid wsp:val=&quot;00986906&quot;/&gt;&lt;wsp:rsid wsp:val=&quot;009870CD&quot;/&gt;&lt;wsp:rsid wsp:val=&quot;00990035&quot;/&gt;&lt;wsp:rsid wsp:val=&quot;009900B7&quot;/&gt;&lt;wsp:rsid wsp:val=&quot;00991139&quot;/&gt;&lt;wsp:rsid wsp:val=&quot;00991900&quot;/&gt;&lt;wsp:rsid wsp:val=&quot;009922D3&quot;/&gt;&lt;wsp:rsid wsp:val=&quot;00993B66&quot;/&gt;&lt;wsp:rsid wsp:val=&quot;00994F78&quot;/&gt;&lt;wsp:rsid wsp:val=&quot;009958E4&quot;/&gt;&lt;wsp:rsid wsp:val=&quot;00995D43&quot;/&gt;&lt;wsp:rsid wsp:val=&quot;00995DF1&quot;/&gt;&lt;wsp:rsid wsp:val=&quot;009964A3&quot;/&gt;&lt;wsp:rsid wsp:val=&quot;00996A5A&quot;/&gt;&lt;wsp:rsid wsp:val=&quot;009A18FE&quot;/&gt;&lt;wsp:rsid wsp:val=&quot;009A41E7&quot;/&gt;&lt;wsp:rsid wsp:val=&quot;009A660D&quot;/&gt;&lt;wsp:rsid wsp:val=&quot;009B1A4A&quot;/&gt;&lt;wsp:rsid wsp:val=&quot;009B1D22&quot;/&gt;&lt;wsp:rsid wsp:val=&quot;009B23A5&quot;/&gt;&lt;wsp:rsid wsp:val=&quot;009B46A0&quot;/&gt;&lt;wsp:rsid wsp:val=&quot;009B485E&quot;/&gt;&lt;wsp:rsid wsp:val=&quot;009B5AF9&quot;/&gt;&lt;wsp:rsid wsp:val=&quot;009B60F0&quot;/&gt;&lt;wsp:rsid wsp:val=&quot;009C00D0&quot;/&gt;&lt;wsp:rsid wsp:val=&quot;009C2EC3&quot;/&gt;&lt;wsp:rsid wsp:val=&quot;009C36C4&quot;/&gt;&lt;wsp:rsid wsp:val=&quot;009C3B1B&quot;/&gt;&lt;wsp:rsid wsp:val=&quot;009C461B&quot;/&gt;&lt;wsp:rsid wsp:val=&quot;009C4C90&quot;/&gt;&lt;wsp:rsid wsp:val=&quot;009C66D7&quot;/&gt;&lt;wsp:rsid wsp:val=&quot;009C6E36&quot;/&gt;&lt;wsp:rsid wsp:val=&quot;009D1309&quot;/&gt;&lt;wsp:rsid wsp:val=&quot;009D1510&quot;/&gt;&lt;wsp:rsid wsp:val=&quot;009D1B63&quot;/&gt;&lt;wsp:rsid wsp:val=&quot;009D6273&quot;/&gt;&lt;wsp:rsid wsp:val=&quot;009D636D&quot;/&gt;&lt;wsp:rsid wsp:val=&quot;009D7216&quot;/&gt;&lt;wsp:rsid wsp:val=&quot;009D768F&quot;/&gt;&lt;wsp:rsid wsp:val=&quot;009D7705&quot;/&gt;&lt;wsp:rsid wsp:val=&quot;009D7915&quot;/&gt;&lt;wsp:rsid wsp:val=&quot;009E1D5B&quot;/&gt;&lt;wsp:rsid wsp:val=&quot;009E3689&quot;/&gt;&lt;wsp:rsid wsp:val=&quot;009E4769&quot;/&gt;&lt;wsp:rsid wsp:val=&quot;009E564B&quot;/&gt;&lt;wsp:rsid wsp:val=&quot;009E67E8&quot;/&gt;&lt;wsp:rsid wsp:val=&quot;009F104C&quot;/&gt;&lt;wsp:rsid wsp:val=&quot;009F39F5&quot;/&gt;&lt;wsp:rsid wsp:val=&quot;009F40B3&quot;/&gt;&lt;wsp:rsid wsp:val=&quot;009F5911&quot;/&gt;&lt;wsp:rsid wsp:val=&quot;009F59AC&quot;/&gt;&lt;wsp:rsid wsp:val=&quot;009F608D&quot;/&gt;&lt;wsp:rsid wsp:val=&quot;009F6F7A&quot;/&gt;&lt;wsp:rsid wsp:val=&quot;009F7580&quot;/&gt;&lt;wsp:rsid wsp:val=&quot;00A023C1&quot;/&gt;&lt;wsp:rsid wsp:val=&quot;00A03CD6&quot;/&gt;&lt;wsp:rsid wsp:val=&quot;00A05E46&quot;/&gt;&lt;wsp:rsid wsp:val=&quot;00A06BB2&quot;/&gt;&lt;wsp:rsid wsp:val=&quot;00A104CA&quot;/&gt;&lt;wsp:rsid wsp:val=&quot;00A10757&quot;/&gt;&lt;wsp:rsid wsp:val=&quot;00A1279C&quot;/&gt;&lt;wsp:rsid wsp:val=&quot;00A12E26&quot;/&gt;&lt;wsp:rsid wsp:val=&quot;00A12FF2&quot;/&gt;&lt;wsp:rsid wsp:val=&quot;00A135BF&quot;/&gt;&lt;wsp:rsid wsp:val=&quot;00A14081&quot;/&gt;&lt;wsp:rsid wsp:val=&quot;00A141C3&quot;/&gt;&lt;wsp:rsid wsp:val=&quot;00A143B9&quot;/&gt;&lt;wsp:rsid wsp:val=&quot;00A1606F&quot;/&gt;&lt;wsp:rsid wsp:val=&quot;00A16FD2&quot;/&gt;&lt;wsp:rsid wsp:val=&quot;00A17619&quot;/&gt;&lt;wsp:rsid wsp:val=&quot;00A223DA&quot;/&gt;&lt;wsp:rsid wsp:val=&quot;00A23175&quot;/&gt;&lt;wsp:rsid wsp:val=&quot;00A25857&quot;/&gt;&lt;wsp:rsid wsp:val=&quot;00A26D25&quot;/&gt;&lt;wsp:rsid wsp:val=&quot;00A37BBD&quot;/&gt;&lt;wsp:rsid wsp:val=&quot;00A40218&quot;/&gt;&lt;wsp:rsid wsp:val=&quot;00A42B52&quot;/&gt;&lt;wsp:rsid wsp:val=&quot;00A43960&quot;/&gt;&lt;wsp:rsid wsp:val=&quot;00A44A07&quot;/&gt;&lt;wsp:rsid wsp:val=&quot;00A44C2E&quot;/&gt;&lt;wsp:rsid wsp:val=&quot;00A44D5A&quot;/&gt;&lt;wsp:rsid wsp:val=&quot;00A475E3&quot;/&gt;&lt;wsp:rsid wsp:val=&quot;00A543AD&quot;/&gt;&lt;wsp:rsid wsp:val=&quot;00A55B10&quot;/&gt;&lt;wsp:rsid wsp:val=&quot;00A55B46&quot;/&gt;&lt;wsp:rsid wsp:val=&quot;00A55D3D&quot;/&gt;&lt;wsp:rsid wsp:val=&quot;00A57861&quot;/&gt;&lt;wsp:rsid wsp:val=&quot;00A6133A&quot;/&gt;&lt;wsp:rsid wsp:val=&quot;00A62724&quot;/&gt;&lt;wsp:rsid wsp:val=&quot;00A647C6&quot;/&gt;&lt;wsp:rsid wsp:val=&quot;00A64BCE&quot;/&gt;&lt;wsp:rsid wsp:val=&quot;00A6583E&quot;/&gt;&lt;wsp:rsid wsp:val=&quot;00A65AAF&quot;/&gt;&lt;wsp:rsid wsp:val=&quot;00A70C8D&quot;/&gt;&lt;wsp:rsid wsp:val=&quot;00A71CFE&quot;/&gt;&lt;wsp:rsid wsp:val=&quot;00A72AF4&quot;/&gt;&lt;wsp:rsid wsp:val=&quot;00A73FA6&quot;/&gt;&lt;wsp:rsid wsp:val=&quot;00A7526F&quot;/&gt;&lt;wsp:rsid wsp:val=&quot;00A76880&quot;/&gt;&lt;wsp:rsid wsp:val=&quot;00A81D0F&quot;/&gt;&lt;wsp:rsid wsp:val=&quot;00A82F82&quot;/&gt;&lt;wsp:rsid wsp:val=&quot;00A83236&quot;/&gt;&lt;wsp:rsid wsp:val=&quot;00A84B5E&quot;/&gt;&lt;wsp:rsid wsp:val=&quot;00A8591F&quot;/&gt;&lt;wsp:rsid wsp:val=&quot;00A87058&quot;/&gt;&lt;wsp:rsid wsp:val=&quot;00A875A4&quot;/&gt;&lt;wsp:rsid wsp:val=&quot;00A9151C&quot;/&gt;&lt;wsp:rsid wsp:val=&quot;00A94C66&quot;/&gt;&lt;wsp:rsid wsp:val=&quot;00A94FD4&quot;/&gt;&lt;wsp:rsid wsp:val=&quot;00A96E64&quot;/&gt;&lt;wsp:rsid wsp:val=&quot;00A96F08&quot;/&gt;&lt;wsp:rsid wsp:val=&quot;00A97159&quot;/&gt;&lt;wsp:rsid wsp:val=&quot;00AA04C6&quot;/&gt;&lt;wsp:rsid wsp:val=&quot;00AA0945&quot;/&gt;&lt;wsp:rsid wsp:val=&quot;00AA19A9&quot;/&gt;&lt;wsp:rsid wsp:val=&quot;00AA3F9E&quot;/&gt;&lt;wsp:rsid wsp:val=&quot;00AA6EF3&quot;/&gt;&lt;wsp:rsid wsp:val=&quot;00AB3DF9&quot;/&gt;&lt;wsp:rsid wsp:val=&quot;00AB6973&quot;/&gt;&lt;wsp:rsid wsp:val=&quot;00AC1200&quot;/&gt;&lt;wsp:rsid wsp:val=&quot;00AC1CDC&quot;/&gt;&lt;wsp:rsid wsp:val=&quot;00AC35DC&quot;/&gt;&lt;wsp:rsid wsp:val=&quot;00AC3B25&quot;/&gt;&lt;wsp:rsid wsp:val=&quot;00AC66E9&quot;/&gt;&lt;wsp:rsid wsp:val=&quot;00AC7594&quot;/&gt;&lt;wsp:rsid wsp:val=&quot;00AD0F13&quot;/&gt;&lt;wsp:rsid wsp:val=&quot;00AD11DD&quot;/&gt;&lt;wsp:rsid wsp:val=&quot;00AD154E&quot;/&gt;&lt;wsp:rsid wsp:val=&quot;00AD6DCB&quot;/&gt;&lt;wsp:rsid wsp:val=&quot;00AD7D85&quot;/&gt;&lt;wsp:rsid wsp:val=&quot;00AE06EE&quot;/&gt;&lt;wsp:rsid wsp:val=&quot;00AE1A58&quot;/&gt;&lt;wsp:rsid wsp:val=&quot;00AE29D2&quot;/&gt;&lt;wsp:rsid wsp:val=&quot;00AE2A52&quot;/&gt;&lt;wsp:rsid wsp:val=&quot;00AE3A54&quot;/&gt;&lt;wsp:rsid wsp:val=&quot;00AE3BC7&quot;/&gt;&lt;wsp:rsid wsp:val=&quot;00AE3DD4&quot;/&gt;&lt;wsp:rsid wsp:val=&quot;00AE53F8&quot;/&gt;&lt;wsp:rsid wsp:val=&quot;00AE7B97&quot;/&gt;&lt;wsp:rsid wsp:val=&quot;00AF060E&quot;/&gt;&lt;wsp:rsid wsp:val=&quot;00AF1D90&quot;/&gt;&lt;wsp:rsid wsp:val=&quot;00AF2036&quot;/&gt;&lt;wsp:rsid wsp:val=&quot;00AF3E32&quot;/&gt;&lt;wsp:rsid wsp:val=&quot;00AF3F4C&quot;/&gt;&lt;wsp:rsid wsp:val=&quot;00AF4EC9&quot;/&gt;&lt;wsp:rsid wsp:val=&quot;00B00145&quot;/&gt;&lt;wsp:rsid wsp:val=&quot;00B03DB9&quot;/&gt;&lt;wsp:rsid wsp:val=&quot;00B07444&quot;/&gt;&lt;wsp:rsid wsp:val=&quot;00B10A22&quot;/&gt;&lt;wsp:rsid wsp:val=&quot;00B110C8&quot;/&gt;&lt;wsp:rsid wsp:val=&quot;00B120A4&quot;/&gt;&lt;wsp:rsid wsp:val=&quot;00B131E8&quot;/&gt;&lt;wsp:rsid wsp:val=&quot;00B1406E&quot;/&gt;&lt;wsp:rsid wsp:val=&quot;00B16089&quot;/&gt;&lt;wsp:rsid wsp:val=&quot;00B1719A&quot;/&gt;&lt;wsp:rsid wsp:val=&quot;00B20769&quot;/&gt;&lt;wsp:rsid wsp:val=&quot;00B21707&quot;/&gt;&lt;wsp:rsid wsp:val=&quot;00B21A5B&quot;/&gt;&lt;wsp:rsid wsp:val=&quot;00B21B68&quot;/&gt;&lt;wsp:rsid wsp:val=&quot;00B233C5&quot;/&gt;&lt;wsp:rsid wsp:val=&quot;00B24AEC&quot;/&gt;&lt;wsp:rsid wsp:val=&quot;00B25365&quot;/&gt;&lt;wsp:rsid wsp:val=&quot;00B254B7&quot;/&gt;&lt;wsp:rsid wsp:val=&quot;00B2717E&quot;/&gt;&lt;wsp:rsid wsp:val=&quot;00B3039A&quot;/&gt;&lt;wsp:rsid wsp:val=&quot;00B30900&quot;/&gt;&lt;wsp:rsid wsp:val=&quot;00B30CD7&quot;/&gt;&lt;wsp:rsid wsp:val=&quot;00B30F5C&quot;/&gt;&lt;wsp:rsid wsp:val=&quot;00B31B54&quot;/&gt;&lt;wsp:rsid wsp:val=&quot;00B32D07&quot;/&gt;&lt;wsp:rsid wsp:val=&quot;00B338E4&quot;/&gt;&lt;wsp:rsid wsp:val=&quot;00B37147&quot;/&gt;&lt;wsp:rsid wsp:val=&quot;00B40A69&quot;/&gt;&lt;wsp:rsid wsp:val=&quot;00B41229&quot;/&gt;&lt;wsp:rsid wsp:val=&quot;00B424E6&quot;/&gt;&lt;wsp:rsid wsp:val=&quot;00B45171&quot;/&gt;&lt;wsp:rsid wsp:val=&quot;00B46067&quot;/&gt;&lt;wsp:rsid wsp:val=&quot;00B52105&quot;/&gt;&lt;wsp:rsid wsp:val=&quot;00B53636&quot;/&gt;&lt;wsp:rsid wsp:val=&quot;00B537AA&quot;/&gt;&lt;wsp:rsid wsp:val=&quot;00B53FCB&quot;/&gt;&lt;wsp:rsid wsp:val=&quot;00B54142&quot;/&gt;&lt;wsp:rsid wsp:val=&quot;00B54E31&quot;/&gt;&lt;wsp:rsid wsp:val=&quot;00B55F79&quot;/&gt;&lt;wsp:rsid wsp:val=&quot;00B56280&quot;/&gt;&lt;wsp:rsid wsp:val=&quot;00B56ABD&quot;/&gt;&lt;wsp:rsid wsp:val=&quot;00B57AFF&quot;/&gt;&lt;wsp:rsid wsp:val=&quot;00B60AE1&quot;/&gt;&lt;wsp:rsid wsp:val=&quot;00B61F70&quot;/&gt;&lt;wsp:rsid wsp:val=&quot;00B62763&quot;/&gt;&lt;wsp:rsid wsp:val=&quot;00B64D3B&quot;/&gt;&lt;wsp:rsid wsp:val=&quot;00B7299E&quot;/&gt;&lt;wsp:rsid wsp:val=&quot;00B767D9&quot;/&gt;&lt;wsp:rsid wsp:val=&quot;00B817DF&quot;/&gt;&lt;wsp:rsid wsp:val=&quot;00B81863&quot;/&gt;&lt;wsp:rsid wsp:val=&quot;00B81955&quot;/&gt;&lt;wsp:rsid wsp:val=&quot;00B821FA&quot;/&gt;&lt;wsp:rsid wsp:val=&quot;00B8395A&quot;/&gt;&lt;wsp:rsid wsp:val=&quot;00B83DB0&quot;/&gt;&lt;wsp:rsid wsp:val=&quot;00B8527F&quot;/&gt;&lt;wsp:rsid wsp:val=&quot;00B853AD&quot;/&gt;&lt;wsp:rsid wsp:val=&quot;00B854E2&quot;/&gt;&lt;wsp:rsid wsp:val=&quot;00B872ED&quot;/&gt;&lt;wsp:rsid wsp:val=&quot;00B87A3A&quot;/&gt;&lt;wsp:rsid wsp:val=&quot;00B91014&quot;/&gt;&lt;wsp:rsid wsp:val=&quot;00B92069&quot;/&gt;&lt;wsp:rsid wsp:val=&quot;00B92B35&quot;/&gt;&lt;wsp:rsid wsp:val=&quot;00B93903&quot;/&gt;&lt;wsp:rsid wsp:val=&quot;00B9439C&quot;/&gt;&lt;wsp:rsid wsp:val=&quot;00B955D3&quot;/&gt;&lt;wsp:rsid wsp:val=&quot;00B96550&quot;/&gt;&lt;wsp:rsid wsp:val=&quot;00B97278&quot;/&gt;&lt;wsp:rsid wsp:val=&quot;00BA114A&quot;/&gt;&lt;wsp:rsid wsp:val=&quot;00BA2B81&quot;/&gt;&lt;wsp:rsid wsp:val=&quot;00BA32E3&quot;/&gt;&lt;wsp:rsid wsp:val=&quot;00BA4B5F&quot;/&gt;&lt;wsp:rsid wsp:val=&quot;00BA4CB5&quot;/&gt;&lt;wsp:rsid wsp:val=&quot;00BB295E&quot;/&gt;&lt;wsp:rsid wsp:val=&quot;00BB36C3&quot;/&gt;&lt;wsp:rsid wsp:val=&quot;00BB3B01&quot;/&gt;&lt;wsp:rsid wsp:val=&quot;00BB3B3C&quot;/&gt;&lt;wsp:rsid wsp:val=&quot;00BB5196&quot;/&gt;&lt;wsp:rsid wsp:val=&quot;00BB5318&quot;/&gt;&lt;wsp:rsid wsp:val=&quot;00BB6770&quot;/&gt;&lt;wsp:rsid wsp:val=&quot;00BB6B3E&quot;/&gt;&lt;wsp:rsid wsp:val=&quot;00BB6EAB&quot;/&gt;&lt;wsp:rsid wsp:val=&quot;00BC07CC&quot;/&gt;&lt;wsp:rsid wsp:val=&quot;00BC08BF&quot;/&gt;&lt;wsp:rsid wsp:val=&quot;00BC0FBC&quot;/&gt;&lt;wsp:rsid wsp:val=&quot;00BC2DB2&quot;/&gt;&lt;wsp:rsid wsp:val=&quot;00BC3733&quot;/&gt;&lt;wsp:rsid wsp:val=&quot;00BC5427&quot;/&gt;&lt;wsp:rsid wsp:val=&quot;00BC5659&quot;/&gt;&lt;wsp:rsid wsp:val=&quot;00BC5F24&quot;/&gt;&lt;wsp:rsid wsp:val=&quot;00BC640E&quot;/&gt;&lt;wsp:rsid wsp:val=&quot;00BD06E3&quot;/&gt;&lt;wsp:rsid wsp:val=&quot;00BD0B7C&quot;/&gt;&lt;wsp:rsid wsp:val=&quot;00BD1AD8&quot;/&gt;&lt;wsp:rsid wsp:val=&quot;00BD591D&quot;/&gt;&lt;wsp:rsid wsp:val=&quot;00BD6F46&quot;/&gt;&lt;wsp:rsid wsp:val=&quot;00BD76A0&quot;/&gt;&lt;wsp:rsid wsp:val=&quot;00BE023E&quot;/&gt;&lt;wsp:rsid wsp:val=&quot;00BE56D7&quot;/&gt;&lt;wsp:rsid wsp:val=&quot;00BF3D1C&quot;/&gt;&lt;wsp:rsid wsp:val=&quot;00BF3D20&quot;/&gt;&lt;wsp:rsid wsp:val=&quot;00BF57FE&quot;/&gt;&lt;wsp:rsid wsp:val=&quot;00C02907&quot;/&gt;&lt;wsp:rsid wsp:val=&quot;00C033D8&quot;/&gt;&lt;wsp:rsid wsp:val=&quot;00C0455B&quot;/&gt;&lt;wsp:rsid wsp:val=&quot;00C05728&quot;/&gt;&lt;wsp:rsid wsp:val=&quot;00C06CC1&quot;/&gt;&lt;wsp:rsid wsp:val=&quot;00C07652&quot;/&gt;&lt;wsp:rsid wsp:val=&quot;00C0797E&quot;/&gt;&lt;wsp:rsid wsp:val=&quot;00C10256&quot;/&gt;&lt;wsp:rsid wsp:val=&quot;00C116D6&quot;/&gt;&lt;wsp:rsid wsp:val=&quot;00C121B6&quot;/&gt;&lt;wsp:rsid wsp:val=&quot;00C1518F&quot;/&gt;&lt;wsp:rsid wsp:val=&quot;00C16EB9&quot;/&gt;&lt;wsp:rsid wsp:val=&quot;00C17C99&quot;/&gt;&lt;wsp:rsid wsp:val=&quot;00C20149&quot;/&gt;&lt;wsp:rsid wsp:val=&quot;00C20E60&quot;/&gt;&lt;wsp:rsid wsp:val=&quot;00C25002&quot;/&gt;&lt;wsp:rsid wsp:val=&quot;00C255A8&quot;/&gt;&lt;wsp:rsid wsp:val=&quot;00C25E19&quot;/&gt;&lt;wsp:rsid wsp:val=&quot;00C25FE9&quot;/&gt;&lt;wsp:rsid wsp:val=&quot;00C27144&quot;/&gt;&lt;wsp:rsid wsp:val=&quot;00C27526&quot;/&gt;&lt;wsp:rsid wsp:val=&quot;00C277FA&quot;/&gt;&lt;wsp:rsid wsp:val=&quot;00C301B6&quot;/&gt;&lt;wsp:rsid wsp:val=&quot;00C309E5&quot;/&gt;&lt;wsp:rsid wsp:val=&quot;00C30DAC&quot;/&gt;&lt;wsp:rsid wsp:val=&quot;00C3366A&quot;/&gt;&lt;wsp:rsid wsp:val=&quot;00C33AB8&quot;/&gt;&lt;wsp:rsid wsp:val=&quot;00C345A4&quot;/&gt;&lt;wsp:rsid wsp:val=&quot;00C35E91&quot;/&gt;&lt;wsp:rsid wsp:val=&quot;00C404BD&quot;/&gt;&lt;wsp:rsid wsp:val=&quot;00C40846&quot;/&gt;&lt;wsp:rsid wsp:val=&quot;00C417EF&quot;/&gt;&lt;wsp:rsid wsp:val=&quot;00C418C1&quot;/&gt;&lt;wsp:rsid wsp:val=&quot;00C42682&quot;/&gt;&lt;wsp:rsid wsp:val=&quot;00C45759&quot;/&gt;&lt;wsp:rsid wsp:val=&quot;00C45794&quot;/&gt;&lt;wsp:rsid wsp:val=&quot;00C4621F&quot;/&gt;&lt;wsp:rsid wsp:val=&quot;00C46D14&quot;/&gt;&lt;wsp:rsid wsp:val=&quot;00C4774C&quot;/&gt;&lt;wsp:rsid wsp:val=&quot;00C478B5&quot;/&gt;&lt;wsp:rsid wsp:val=&quot;00C526E9&quot;/&gt;&lt;wsp:rsid wsp:val=&quot;00C533AF&quot;/&gt;&lt;wsp:rsid wsp:val=&quot;00C55E37&quot;/&gt;&lt;wsp:rsid wsp:val=&quot;00C57F1B&quot;/&gt;&lt;wsp:rsid wsp:val=&quot;00C60BD6&quot;/&gt;&lt;wsp:rsid wsp:val=&quot;00C60C6B&quot;/&gt;&lt;wsp:rsid wsp:val=&quot;00C634C9&quot;/&gt;&lt;wsp:rsid wsp:val=&quot;00C64227&quot;/&gt;&lt;wsp:rsid wsp:val=&quot;00C6583B&quot;/&gt;&lt;wsp:rsid wsp:val=&quot;00C67065&quot;/&gt;&lt;wsp:rsid wsp:val=&quot;00C70763&quot;/&gt;&lt;wsp:rsid wsp:val=&quot;00C72783&quot;/&gt;&lt;wsp:rsid wsp:val=&quot;00C73B47&quot;/&gt;&lt;wsp:rsid wsp:val=&quot;00C8072A&quot;/&gt;&lt;wsp:rsid wsp:val=&quot;00C8241D&quot;/&gt;&lt;wsp:rsid wsp:val=&quot;00C82746&quot;/&gt;&lt;wsp:rsid wsp:val=&quot;00C82970&quot;/&gt;&lt;wsp:rsid wsp:val=&quot;00C83D2F&quot;/&gt;&lt;wsp:rsid wsp:val=&quot;00C84065&quot;/&gt;&lt;wsp:rsid wsp:val=&quot;00C84DE4&quot;/&gt;&lt;wsp:rsid wsp:val=&quot;00C851DF&quot;/&gt;&lt;wsp:rsid wsp:val=&quot;00C860F1&quot;/&gt;&lt;wsp:rsid wsp:val=&quot;00C86A0F&quot;/&gt;&lt;wsp:rsid wsp:val=&quot;00C8707C&quot;/&gt;&lt;wsp:rsid wsp:val=&quot;00C872CB&quot;/&gt;&lt;wsp:rsid wsp:val=&quot;00C87A63&quot;/&gt;&lt;wsp:rsid wsp:val=&quot;00C901D4&quot;/&gt;&lt;wsp:rsid wsp:val=&quot;00C92B95&quot;/&gt;&lt;wsp:rsid wsp:val=&quot;00C9397E&quot;/&gt;&lt;wsp:rsid wsp:val=&quot;00C93CC5&quot;/&gt;&lt;wsp:rsid wsp:val=&quot;00C959C2&quot;/&gt;&lt;wsp:rsid wsp:val=&quot;00C97E68&quot;/&gt;&lt;wsp:rsid wsp:val=&quot;00CA095C&quot;/&gt;&lt;wsp:rsid wsp:val=&quot;00CA0E0E&quot;/&gt;&lt;wsp:rsid wsp:val=&quot;00CA187B&quot;/&gt;&lt;wsp:rsid wsp:val=&quot;00CA1AD5&quot;/&gt;&lt;wsp:rsid wsp:val=&quot;00CA1EC4&quot;/&gt;&lt;wsp:rsid wsp:val=&quot;00CA38CD&quot;/&gt;&lt;wsp:rsid wsp:val=&quot;00CA3C36&quot;/&gt;&lt;wsp:rsid wsp:val=&quot;00CA73AD&quot;/&gt;&lt;wsp:rsid wsp:val=&quot;00CB09BE&quot;/&gt;&lt;wsp:rsid wsp:val=&quot;00CB18AD&quot;/&gt;&lt;wsp:rsid wsp:val=&quot;00CB23DF&quot;/&gt;&lt;wsp:rsid wsp:val=&quot;00CB4301&quot;/&gt;&lt;wsp:rsid wsp:val=&quot;00CB5122&quot;/&gt;&lt;wsp:rsid wsp:val=&quot;00CB5861&quot;/&gt;&lt;wsp:rsid wsp:val=&quot;00CB7EFB&quot;/&gt;&lt;wsp:rsid wsp:val=&quot;00CC2989&quot;/&gt;&lt;wsp:rsid wsp:val=&quot;00CC567E&quot;/&gt;&lt;wsp:rsid wsp:val=&quot;00CC5731&quot;/&gt;&lt;wsp:rsid wsp:val=&quot;00CC74D8&quot;/&gt;&lt;wsp:rsid wsp:val=&quot;00CD1332&quot;/&gt;&lt;wsp:rsid wsp:val=&quot;00CD1A17&quot;/&gt;&lt;wsp:rsid wsp:val=&quot;00CD2538&quot;/&gt;&lt;wsp:rsid wsp:val=&quot;00CD389C&quot;/&gt;&lt;wsp:rsid wsp:val=&quot;00CD48F4&quot;/&gt;&lt;wsp:rsid wsp:val=&quot;00CD52C3&quot;/&gt;&lt;wsp:rsid wsp:val=&quot;00CD5CF8&quot;/&gt;&lt;wsp:rsid wsp:val=&quot;00CD664B&quot;/&gt;&lt;wsp:rsid wsp:val=&quot;00CE2799&quot;/&gt;&lt;wsp:rsid wsp:val=&quot;00CE32C3&quot;/&gt;&lt;wsp:rsid wsp:val=&quot;00CE3668&quot;/&gt;&lt;wsp:rsid wsp:val=&quot;00CE59EB&quot;/&gt;&lt;wsp:rsid wsp:val=&quot;00CE61E5&quot;/&gt;&lt;wsp:rsid wsp:val=&quot;00CE6338&quot;/&gt;&lt;wsp:rsid wsp:val=&quot;00CF04EF&quot;/&gt;&lt;wsp:rsid wsp:val=&quot;00CF39EF&quot;/&gt;&lt;wsp:rsid wsp:val=&quot;00CF3F4C&quot;/&gt;&lt;wsp:rsid wsp:val=&quot;00CF617F&quot;/&gt;&lt;wsp:rsid wsp:val=&quot;00CF6181&quot;/&gt;&lt;wsp:rsid wsp:val=&quot;00CF6195&quot;/&gt;&lt;wsp:rsid wsp:val=&quot;00CF6A16&quot;/&gt;&lt;wsp:rsid wsp:val=&quot;00CF72EE&quot;/&gt;&lt;wsp:rsid wsp:val=&quot;00CF7590&quot;/&gt;&lt;wsp:rsid wsp:val=&quot;00CF77D6&quot;/&gt;&lt;wsp:rsid wsp:val=&quot;00D00D71&quot;/&gt;&lt;wsp:rsid wsp:val=&quot;00D03A19&quot;/&gt;&lt;wsp:rsid wsp:val=&quot;00D03D60&quot;/&gt;&lt;wsp:rsid wsp:val=&quot;00D07377&quot;/&gt;&lt;wsp:rsid wsp:val=&quot;00D101AF&quot;/&gt;&lt;wsp:rsid wsp:val=&quot;00D12148&quot;/&gt;&lt;wsp:rsid wsp:val=&quot;00D13650&quot;/&gt;&lt;wsp:rsid wsp:val=&quot;00D1368D&quot;/&gt;&lt;wsp:rsid wsp:val=&quot;00D13867&quot;/&gt;&lt;wsp:rsid wsp:val=&quot;00D1619A&quot;/&gt;&lt;wsp:rsid wsp:val=&quot;00D17302&quot;/&gt;&lt;wsp:rsid wsp:val=&quot;00D1755E&quot;/&gt;&lt;wsp:rsid wsp:val=&quot;00D20557&quot;/&gt;&lt;wsp:rsid wsp:val=&quot;00D22223&quot;/&gt;&lt;wsp:rsid wsp:val=&quot;00D23430&quot;/&gt;&lt;wsp:rsid wsp:val=&quot;00D261C6&quot;/&gt;&lt;wsp:rsid wsp:val=&quot;00D2799D&quot;/&gt;&lt;wsp:rsid wsp:val=&quot;00D27D8E&quot;/&gt;&lt;wsp:rsid wsp:val=&quot;00D322A5&quot;/&gt;&lt;wsp:rsid wsp:val=&quot;00D34177&quot;/&gt;&lt;wsp:rsid wsp:val=&quot;00D36A67&quot;/&gt;&lt;wsp:rsid wsp:val=&quot;00D37A85&quot;/&gt;&lt;wsp:rsid wsp:val=&quot;00D40206&quot;/&gt;&lt;wsp:rsid wsp:val=&quot;00D40DBC&quot;/&gt;&lt;wsp:rsid wsp:val=&quot;00D42EA8&quot;/&gt;&lt;wsp:rsid wsp:val=&quot;00D43D96&quot;/&gt;&lt;wsp:rsid wsp:val=&quot;00D46F2F&quot;/&gt;&lt;wsp:rsid wsp:val=&quot;00D47690&quot;/&gt;&lt;wsp:rsid wsp:val=&quot;00D505ED&quot;/&gt;&lt;wsp:rsid wsp:val=&quot;00D51B3B&quot;/&gt;&lt;wsp:rsid wsp:val=&quot;00D52618&quot;/&gt;&lt;wsp:rsid wsp:val=&quot;00D53359&quot;/&gt;&lt;wsp:rsid wsp:val=&quot;00D54BB5&quot;/&gt;&lt;wsp:rsid wsp:val=&quot;00D55D47&quot;/&gt;&lt;wsp:rsid wsp:val=&quot;00D61DAA&quot;/&gt;&lt;wsp:rsid wsp:val=&quot;00D62113&quot;/&gt;&lt;wsp:rsid wsp:val=&quot;00D6276D&quot;/&gt;&lt;wsp:rsid wsp:val=&quot;00D62A19&quot;/&gt;&lt;wsp:rsid wsp:val=&quot;00D64D1F&quot;/&gt;&lt;wsp:rsid wsp:val=&quot;00D65807&quot;/&gt;&lt;wsp:rsid wsp:val=&quot;00D658F0&quot;/&gt;&lt;wsp:rsid wsp:val=&quot;00D65EF2&quot;/&gt;&lt;wsp:rsid wsp:val=&quot;00D663C9&quot;/&gt;&lt;wsp:rsid wsp:val=&quot;00D70A7A&quot;/&gt;&lt;wsp:rsid wsp:val=&quot;00D734C4&quot;/&gt;&lt;wsp:rsid wsp:val=&quot;00D74D37&quot;/&gt;&lt;wsp:rsid wsp:val=&quot;00D76BCB&quot;/&gt;&lt;wsp:rsid wsp:val=&quot;00D76F1C&quot;/&gt;&lt;wsp:rsid wsp:val=&quot;00D80295&quot;/&gt;&lt;wsp:rsid wsp:val=&quot;00D80A5B&quot;/&gt;&lt;wsp:rsid wsp:val=&quot;00D80C50&quot;/&gt;&lt;wsp:rsid wsp:val=&quot;00D80E7A&quot;/&gt;&lt;wsp:rsid wsp:val=&quot;00D81369&quot;/&gt;&lt;wsp:rsid wsp:val=&quot;00D83B10&quot;/&gt;&lt;wsp:rsid wsp:val=&quot;00D8531A&quot;/&gt;&lt;wsp:rsid wsp:val=&quot;00D85EFF&quot;/&gt;&lt;wsp:rsid wsp:val=&quot;00D87B4A&quot;/&gt;&lt;wsp:rsid wsp:val=&quot;00D90777&quot;/&gt;&lt;wsp:rsid wsp:val=&quot;00D915F5&quot;/&gt;&lt;wsp:rsid wsp:val=&quot;00D927DF&quot;/&gt;&lt;wsp:rsid wsp:val=&quot;00D94114&quot;/&gt;&lt;wsp:rsid wsp:val=&quot;00D95CA5&quot;/&gt;&lt;wsp:rsid wsp:val=&quot;00D95D03&quot;/&gt;&lt;wsp:rsid wsp:val=&quot;00D95EBD&quot;/&gt;&lt;wsp:rsid wsp:val=&quot;00D96264&quot;/&gt;&lt;wsp:rsid wsp:val=&quot;00D966A7&quot;/&gt;&lt;wsp:rsid wsp:val=&quot;00D96808&quot;/&gt;&lt;wsp:rsid wsp:val=&quot;00D96CD2&quot;/&gt;&lt;wsp:rsid wsp:val=&quot;00D972A5&quot;/&gt;&lt;wsp:rsid wsp:val=&quot;00D974DC&quot;/&gt;&lt;wsp:rsid wsp:val=&quot;00DA091D&quot;/&gt;&lt;wsp:rsid wsp:val=&quot;00DA2292&quot;/&gt;&lt;wsp:rsid wsp:val=&quot;00DB106B&quot;/&gt;&lt;wsp:rsid wsp:val=&quot;00DB6A5B&quot;/&gt;&lt;wsp:rsid wsp:val=&quot;00DB7892&quot;/&gt;&lt;wsp:rsid wsp:val=&quot;00DC5388&quot;/&gt;&lt;wsp:rsid wsp:val=&quot;00DC5A4C&quot;/&gt;&lt;wsp:rsid wsp:val=&quot;00DC605B&quot;/&gt;&lt;wsp:rsid wsp:val=&quot;00DC77A1&quot;/&gt;&lt;wsp:rsid wsp:val=&quot;00DD146D&quot;/&gt;&lt;wsp:rsid wsp:val=&quot;00DD157E&quot;/&gt;&lt;wsp:rsid wsp:val=&quot;00DD194B&quot;/&gt;&lt;wsp:rsid wsp:val=&quot;00DD2787&quot;/&gt;&lt;wsp:rsid wsp:val=&quot;00DD3ACD&quot;/&gt;&lt;wsp:rsid wsp:val=&quot;00DD57EC&quot;/&gt;&lt;wsp:rsid wsp:val=&quot;00DD7D8F&quot;/&gt;&lt;wsp:rsid wsp:val=&quot;00DE258C&quot;/&gt;&lt;wsp:rsid wsp:val=&quot;00DE2D4E&quot;/&gt;&lt;wsp:rsid wsp:val=&quot;00DE4E82&quot;/&gt;&lt;wsp:rsid wsp:val=&quot;00DE6495&quot;/&gt;&lt;wsp:rsid wsp:val=&quot;00DE6504&quot;/&gt;&lt;wsp:rsid wsp:val=&quot;00DE6CC3&quot;/&gt;&lt;wsp:rsid wsp:val=&quot;00DE770A&quot;/&gt;&lt;wsp:rsid wsp:val=&quot;00DF029D&quot;/&gt;&lt;wsp:rsid wsp:val=&quot;00DF0522&quot;/&gt;&lt;wsp:rsid wsp:val=&quot;00DF0AE0&quot;/&gt;&lt;wsp:rsid wsp:val=&quot;00DF2CB0&quot;/&gt;&lt;wsp:rsid wsp:val=&quot;00DF2FFF&quot;/&gt;&lt;wsp:rsid wsp:val=&quot;00DF3B00&quot;/&gt;&lt;wsp:rsid wsp:val=&quot;00DF4841&quot;/&gt;&lt;wsp:rsid wsp:val=&quot;00DF51BC&quot;/&gt;&lt;wsp:rsid wsp:val=&quot;00DF67A6&quot;/&gt;&lt;wsp:rsid wsp:val=&quot;00DF78D1&quot;/&gt;&lt;wsp:rsid wsp:val=&quot;00E01419&quot;/&gt;&lt;wsp:rsid wsp:val=&quot;00E01D79&quot;/&gt;&lt;wsp:rsid wsp:val=&quot;00E02128&quot;/&gt;&lt;wsp:rsid wsp:val=&quot;00E036FC&quot;/&gt;&lt;wsp:rsid wsp:val=&quot;00E03FF9&quot;/&gt;&lt;wsp:rsid wsp:val=&quot;00E04CC5&quot;/&gt;&lt;wsp:rsid wsp:val=&quot;00E053FA&quot;/&gt;&lt;wsp:rsid wsp:val=&quot;00E05EAE&quot;/&gt;&lt;wsp:rsid wsp:val=&quot;00E12188&quot;/&gt;&lt;wsp:rsid wsp:val=&quot;00E123C8&quot;/&gt;&lt;wsp:rsid wsp:val=&quot;00E12BB4&quot;/&gt;&lt;wsp:rsid wsp:val=&quot;00E12BE0&quot;/&gt;&lt;wsp:rsid wsp:val=&quot;00E12C85&quot;/&gt;&lt;wsp:rsid wsp:val=&quot;00E13F84&quot;/&gt;&lt;wsp:rsid wsp:val=&quot;00E1468A&quot;/&gt;&lt;wsp:rsid wsp:val=&quot;00E15872&quot;/&gt;&lt;wsp:rsid wsp:val=&quot;00E16DC0&quot;/&gt;&lt;wsp:rsid wsp:val=&quot;00E17191&quot;/&gt;&lt;wsp:rsid wsp:val=&quot;00E20ECD&quot;/&gt;&lt;wsp:rsid wsp:val=&quot;00E23AC2&quot;/&gt;&lt;wsp:rsid wsp:val=&quot;00E24AC3&quot;/&gt;&lt;wsp:rsid wsp:val=&quot;00E262E2&quot;/&gt;&lt;wsp:rsid wsp:val=&quot;00E3025E&quot;/&gt;&lt;wsp:rsid wsp:val=&quot;00E30FD0&quot;/&gt;&lt;wsp:rsid wsp:val=&quot;00E3149E&quot;/&gt;&lt;wsp:rsid wsp:val=&quot;00E327C3&quot;/&gt;&lt;wsp:rsid wsp:val=&quot;00E32A7D&quot;/&gt;&lt;wsp:rsid wsp:val=&quot;00E3475F&quot;/&gt;&lt;wsp:rsid wsp:val=&quot;00E366B6&quot;/&gt;&lt;wsp:rsid wsp:val=&quot;00E37C6B&quot;/&gt;&lt;wsp:rsid wsp:val=&quot;00E37E0E&quot;/&gt;&lt;wsp:rsid wsp:val=&quot;00E40C55&quot;/&gt;&lt;wsp:rsid wsp:val=&quot;00E418AC&quot;/&gt;&lt;wsp:rsid wsp:val=&quot;00E4221D&quot;/&gt;&lt;wsp:rsid wsp:val=&quot;00E457C7&quot;/&gt;&lt;wsp:rsid wsp:val=&quot;00E47B4A&quot;/&gt;&lt;wsp:rsid wsp:val=&quot;00E50C38&quot;/&gt;&lt;wsp:rsid wsp:val=&quot;00E50D29&quot;/&gt;&lt;wsp:rsid wsp:val=&quot;00E530C2&quot;/&gt;&lt;wsp:rsid wsp:val=&quot;00E5315E&quot;/&gt;&lt;wsp:rsid wsp:val=&quot;00E53829&quot;/&gt;&lt;wsp:rsid wsp:val=&quot;00E53F7F&quot;/&gt;&lt;wsp:rsid wsp:val=&quot;00E544B4&quot;/&gt;&lt;wsp:rsid wsp:val=&quot;00E54BFA&quot;/&gt;&lt;wsp:rsid wsp:val=&quot;00E55056&quot;/&gt;&lt;wsp:rsid wsp:val=&quot;00E56011&quot;/&gt;&lt;wsp:rsid wsp:val=&quot;00E5635D&quot;/&gt;&lt;wsp:rsid wsp:val=&quot;00E57557&quot;/&gt;&lt;wsp:rsid wsp:val=&quot;00E6099B&quot;/&gt;&lt;wsp:rsid wsp:val=&quot;00E64908&quot;/&gt;&lt;wsp:rsid wsp:val=&quot;00E709E5&quot;/&gt;&lt;wsp:rsid wsp:val=&quot;00E716CE&quot;/&gt;&lt;wsp:rsid wsp:val=&quot;00E72BF5&quot;/&gt;&lt;wsp:rsid wsp:val=&quot;00E746D0&quot;/&gt;&lt;wsp:rsid wsp:val=&quot;00E76AC8&quot;/&gt;&lt;wsp:rsid wsp:val=&quot;00E76E27&quot;/&gt;&lt;wsp:rsid wsp:val=&quot;00E77073&quot;/&gt;&lt;wsp:rsid wsp:val=&quot;00E81BBE&quot;/&gt;&lt;wsp:rsid wsp:val=&quot;00E8220D&quot;/&gt;&lt;wsp:rsid wsp:val=&quot;00E827B7&quot;/&gt;&lt;wsp:rsid wsp:val=&quot;00E8284F&quot;/&gt;&lt;wsp:rsid wsp:val=&quot;00E829C4&quot;/&gt;&lt;wsp:rsid wsp:val=&quot;00E84803&quot;/&gt;&lt;wsp:rsid wsp:val=&quot;00E8585F&quot;/&gt;&lt;wsp:rsid wsp:val=&quot;00E86E01&quot;/&gt;&lt;wsp:rsid wsp:val=&quot;00E87A3D&quot;/&gt;&lt;wsp:rsid wsp:val=&quot;00E87D3F&quot;/&gt;&lt;wsp:rsid wsp:val=&quot;00E90808&quot;/&gt;&lt;wsp:rsid wsp:val=&quot;00E92022&quot;/&gt;&lt;wsp:rsid wsp:val=&quot;00E93B5B&quot;/&gt;&lt;wsp:rsid wsp:val=&quot;00E9529E&quot;/&gt;&lt;wsp:rsid wsp:val=&quot;00E954AB&quot;/&gt;&lt;wsp:rsid wsp:val=&quot;00E9659F&quot;/&gt;&lt;wsp:rsid wsp:val=&quot;00E96E28&quot;/&gt;&lt;wsp:rsid wsp:val=&quot;00E976C9&quot;/&gt;&lt;wsp:rsid wsp:val=&quot;00E97865&quot;/&gt;&lt;wsp:rsid wsp:val=&quot;00EA1A3D&quot;/&gt;&lt;wsp:rsid wsp:val=&quot;00EA1C0C&quot;/&gt;&lt;wsp:rsid wsp:val=&quot;00EA1D0C&quot;/&gt;&lt;wsp:rsid wsp:val=&quot;00EA1F68&quot;/&gt;&lt;wsp:rsid wsp:val=&quot;00EA39AB&quot;/&gt;&lt;wsp:rsid wsp:val=&quot;00EA4EA9&quot;/&gt;&lt;wsp:rsid wsp:val=&quot;00EA58A4&quot;/&gt;&lt;wsp:rsid wsp:val=&quot;00EA75BD&quot;/&gt;&lt;wsp:rsid wsp:val=&quot;00EA7BB3&quot;/&gt;&lt;wsp:rsid wsp:val=&quot;00EB070E&quot;/&gt;&lt;wsp:rsid wsp:val=&quot;00EB1087&quot;/&gt;&lt;wsp:rsid wsp:val=&quot;00EB2B9F&quot;/&gt;&lt;wsp:rsid wsp:val=&quot;00EB4393&quot;/&gt;&lt;wsp:rsid wsp:val=&quot;00EB4D89&quot;/&gt;&lt;wsp:rsid wsp:val=&quot;00EB657D&quot;/&gt;&lt;wsp:rsid wsp:val=&quot;00EC0504&quot;/&gt;&lt;wsp:rsid wsp:val=&quot;00EC0FCD&quot;/&gt;&lt;wsp:rsid wsp:val=&quot;00EC1A77&quot;/&gt;&lt;wsp:rsid wsp:val=&quot;00EC33C7&quot;/&gt;&lt;wsp:rsid wsp:val=&quot;00EC4D3E&quot;/&gt;&lt;wsp:rsid wsp:val=&quot;00EC51D6&quot;/&gt;&lt;wsp:rsid wsp:val=&quot;00ED0024&quot;/&gt;&lt;wsp:rsid wsp:val=&quot;00ED0FF1&quot;/&gt;&lt;wsp:rsid wsp:val=&quot;00ED1D58&quot;/&gt;&lt;wsp:rsid wsp:val=&quot;00ED258B&quot;/&gt;&lt;wsp:rsid wsp:val=&quot;00ED25BD&quot;/&gt;&lt;wsp:rsid wsp:val=&quot;00ED35F6&quot;/&gt;&lt;wsp:rsid wsp:val=&quot;00ED38A4&quot;/&gt;&lt;wsp:rsid wsp:val=&quot;00ED48B2&quot;/&gt;&lt;wsp:rsid wsp:val=&quot;00ED5C0B&quot;/&gt;&lt;wsp:rsid wsp:val=&quot;00ED6CAA&quot;/&gt;&lt;wsp:rsid wsp:val=&quot;00ED6E54&quot;/&gt;&lt;wsp:rsid wsp:val=&quot;00EE0D89&quot;/&gt;&lt;wsp:rsid wsp:val=&quot;00EE11EB&quot;/&gt;&lt;wsp:rsid wsp:val=&quot;00EE1D11&quot;/&gt;&lt;wsp:rsid wsp:val=&quot;00EE1E1C&quot;/&gt;&lt;wsp:rsid wsp:val=&quot;00EE265E&quot;/&gt;&lt;wsp:rsid wsp:val=&quot;00EE2C80&quot;/&gt;&lt;wsp:rsid wsp:val=&quot;00EE38A8&quot;/&gt;&lt;wsp:rsid wsp:val=&quot;00EE43B3&quot;/&gt;&lt;wsp:rsid wsp:val=&quot;00EE54C9&quot;/&gt;&lt;wsp:rsid wsp:val=&quot;00EF0384&quot;/&gt;&lt;wsp:rsid wsp:val=&quot;00EF070C&quot;/&gt;&lt;wsp:rsid wsp:val=&quot;00EF1772&quot;/&gt;&lt;wsp:rsid wsp:val=&quot;00EF2FC4&quot;/&gt;&lt;wsp:rsid wsp:val=&quot;00EF3A7C&quot;/&gt;&lt;wsp:rsid wsp:val=&quot;00EF45CE&quot;/&gt;&lt;wsp:rsid wsp:val=&quot;00EF49EF&quot;/&gt;&lt;wsp:rsid wsp:val=&quot;00EF5B87&quot;/&gt;&lt;wsp:rsid wsp:val=&quot;00EF6474&quot;/&gt;&lt;wsp:rsid wsp:val=&quot;00EF7798&quot;/&gt;&lt;wsp:rsid wsp:val=&quot;00EF7E02&quot;/&gt;&lt;wsp:rsid wsp:val=&quot;00F010C6&quot;/&gt;&lt;wsp:rsid wsp:val=&quot;00F05873&quot;/&gt;&lt;wsp:rsid wsp:val=&quot;00F05B4E&quot;/&gt;&lt;wsp:rsid wsp:val=&quot;00F06BFB&quot;/&gt;&lt;wsp:rsid wsp:val=&quot;00F07FF1&quot;/&gt;&lt;wsp:rsid wsp:val=&quot;00F10170&quot;/&gt;&lt;wsp:rsid wsp:val=&quot;00F10923&quot;/&gt;&lt;wsp:rsid wsp:val=&quot;00F10CE8&quot;/&gt;&lt;wsp:rsid wsp:val=&quot;00F12907&quot;/&gt;&lt;wsp:rsid wsp:val=&quot;00F134A4&quot;/&gt;&lt;wsp:rsid wsp:val=&quot;00F13B32&quot;/&gt;&lt;wsp:rsid wsp:val=&quot;00F14974&quot;/&gt;&lt;wsp:rsid wsp:val=&quot;00F14EA9&quot;/&gt;&lt;wsp:rsid wsp:val=&quot;00F1521C&quot;/&gt;&lt;wsp:rsid wsp:val=&quot;00F15252&quot;/&gt;&lt;wsp:rsid wsp:val=&quot;00F161EE&quot;/&gt;&lt;wsp:rsid wsp:val=&quot;00F173D3&quot;/&gt;&lt;wsp:rsid wsp:val=&quot;00F17BA5&quot;/&gt;&lt;wsp:rsid wsp:val=&quot;00F20352&quot;/&gt;&lt;wsp:rsid wsp:val=&quot;00F203E4&quot;/&gt;&lt;wsp:rsid wsp:val=&quot;00F20CD1&quot;/&gt;&lt;wsp:rsid wsp:val=&quot;00F212B4&quot;/&gt;&lt;wsp:rsid wsp:val=&quot;00F23E06&quot;/&gt;&lt;wsp:rsid wsp:val=&quot;00F24319&quot;/&gt;&lt;wsp:rsid wsp:val=&quot;00F276E4&quot;/&gt;&lt;wsp:rsid wsp:val=&quot;00F306F1&quot;/&gt;&lt;wsp:rsid wsp:val=&quot;00F32A01&quot;/&gt;&lt;wsp:rsid wsp:val=&quot;00F32E8C&quot;/&gt;&lt;wsp:rsid wsp:val=&quot;00F34AC2&quot;/&gt;&lt;wsp:rsid wsp:val=&quot;00F34B7C&quot;/&gt;&lt;wsp:rsid wsp:val=&quot;00F353FC&quot;/&gt;&lt;wsp:rsid wsp:val=&quot;00F372E6&quot;/&gt;&lt;wsp:rsid wsp:val=&quot;00F373AC&quot;/&gt;&lt;wsp:rsid wsp:val=&quot;00F421C3&quot;/&gt;&lt;wsp:rsid wsp:val=&quot;00F501F0&quot;/&gt;&lt;wsp:rsid wsp:val=&quot;00F50AAF&quot;/&gt;&lt;wsp:rsid wsp:val=&quot;00F50C01&quot;/&gt;&lt;wsp:rsid wsp:val=&quot;00F51A0B&quot;/&gt;&lt;wsp:rsid wsp:val=&quot;00F51B90&quot;/&gt;&lt;wsp:rsid wsp:val=&quot;00F51D79&quot;/&gt;&lt;wsp:rsid wsp:val=&quot;00F52139&quot;/&gt;&lt;wsp:rsid wsp:val=&quot;00F52907&quot;/&gt;&lt;wsp:rsid wsp:val=&quot;00F531D2&quot;/&gt;&lt;wsp:rsid wsp:val=&quot;00F553A5&quot;/&gt;&lt;wsp:rsid wsp:val=&quot;00F55C1D&quot;/&gt;&lt;wsp:rsid wsp:val=&quot;00F561EE&quot;/&gt;&lt;wsp:rsid wsp:val=&quot;00F570CC&quot;/&gt;&lt;wsp:rsid wsp:val=&quot;00F6025A&quot;/&gt;&lt;wsp:rsid wsp:val=&quot;00F662E7&quot;/&gt;&lt;wsp:rsid wsp:val=&quot;00F66D04&quot;/&gt;&lt;wsp:rsid wsp:val=&quot;00F66ED1&quot;/&gt;&lt;wsp:rsid wsp:val=&quot;00F67863&quot;/&gt;&lt;wsp:rsid wsp:val=&quot;00F67FA8&quot;/&gt;&lt;wsp:rsid wsp:val=&quot;00F7179D&quot;/&gt;&lt;wsp:rsid wsp:val=&quot;00F719AD&quot;/&gt;&lt;wsp:rsid wsp:val=&quot;00F72948&quot;/&gt;&lt;wsp:rsid wsp:val=&quot;00F76A49&quot;/&gt;&lt;wsp:rsid wsp:val=&quot;00F776DA&quot;/&gt;&lt;wsp:rsid wsp:val=&quot;00F80209&quot;/&gt;&lt;wsp:rsid wsp:val=&quot;00F82051&quot;/&gt;&lt;wsp:rsid wsp:val=&quot;00F820D9&quot;/&gt;&lt;wsp:rsid wsp:val=&quot;00F82519&quot;/&gt;&lt;wsp:rsid wsp:val=&quot;00F827DC&quot;/&gt;&lt;wsp:rsid wsp:val=&quot;00F834D1&quot;/&gt;&lt;wsp:rsid wsp:val=&quot;00F83A96&quot;/&gt;&lt;wsp:rsid wsp:val=&quot;00F843B0&quot;/&gt;&lt;wsp:rsid wsp:val=&quot;00F91225&quot;/&gt;&lt;wsp:rsid wsp:val=&quot;00F91A8A&quot;/&gt;&lt;wsp:rsid wsp:val=&quot;00F92320&quot;/&gt;&lt;wsp:rsid wsp:val=&quot;00F92A7C&quot;/&gt;&lt;wsp:rsid wsp:val=&quot;00F936A6&quot;/&gt;&lt;wsp:rsid wsp:val=&quot;00F968EF&quot;/&gt;&lt;wsp:rsid wsp:val=&quot;00F972B7&quot;/&gt;&lt;wsp:rsid wsp:val=&quot;00FA0361&quot;/&gt;&lt;wsp:rsid wsp:val=&quot;00FA1528&quot;/&gt;&lt;wsp:rsid wsp:val=&quot;00FA2E94&quot;/&gt;&lt;wsp:rsid wsp:val=&quot;00FA385D&quot;/&gt;&lt;wsp:rsid wsp:val=&quot;00FA3AD0&quot;/&gt;&lt;wsp:rsid wsp:val=&quot;00FA4E90&quot;/&gt;&lt;wsp:rsid wsp:val=&quot;00FA77D3&quot;/&gt;&lt;wsp:rsid wsp:val=&quot;00FB24DD&quot;/&gt;&lt;wsp:rsid wsp:val=&quot;00FB302C&quot;/&gt;&lt;wsp:rsid wsp:val=&quot;00FB37C8&quot;/&gt;&lt;wsp:rsid wsp:val=&quot;00FB610C&quot;/&gt;&lt;wsp:rsid wsp:val=&quot;00FB6533&quot;/&gt;&lt;wsp:rsid wsp:val=&quot;00FB6934&quot;/&gt;&lt;wsp:rsid wsp:val=&quot;00FC036B&quot;/&gt;&lt;wsp:rsid wsp:val=&quot;00FC0DC3&quot;/&gt;&lt;wsp:rsid wsp:val=&quot;00FC16F4&quot;/&gt;&lt;wsp:rsid wsp:val=&quot;00FC1C19&quot;/&gt;&lt;wsp:rsid wsp:val=&quot;00FC28FA&quot;/&gt;&lt;wsp:rsid wsp:val=&quot;00FC315D&quot;/&gt;&lt;wsp:rsid wsp:val=&quot;00FC3643&quot;/&gt;&lt;wsp:rsid wsp:val=&quot;00FC366A&quot;/&gt;&lt;wsp:rsid wsp:val=&quot;00FC3F07&quot;/&gt;&lt;wsp:rsid wsp:val=&quot;00FC5984&quot;/&gt;&lt;wsp:rsid wsp:val=&quot;00FC5AA0&quot;/&gt;&lt;wsp:rsid wsp:val=&quot;00FC7E4C&quot;/&gt;&lt;wsp:rsid wsp:val=&quot;00FD1AE5&quot;/&gt;&lt;wsp:rsid wsp:val=&quot;00FD279C&quot;/&gt;&lt;wsp:rsid wsp:val=&quot;00FD4EAB&quot;/&gt;&lt;wsp:rsid wsp:val=&quot;00FD5027&quot;/&gt;&lt;wsp:rsid wsp:val=&quot;00FD6B1E&quot;/&gt;&lt;wsp:rsid wsp:val=&quot;00FD7098&quot;/&gt;&lt;wsp:rsid wsp:val=&quot;00FD7645&quot;/&gt;&lt;wsp:rsid wsp:val=&quot;00FE376B&quot;/&gt;&lt;wsp:rsid wsp:val=&quot;00FE53F0&quot;/&gt;&lt;wsp:rsid wsp:val=&quot;00FE691B&quot;/&gt;&lt;wsp:rsid wsp:val=&quot;00FE693E&quot;/&gt;&lt;wsp:rsid wsp:val=&quot;00FE74E7&quot;/&gt;&lt;wsp:rsid wsp:val=&quot;00FF008B&quot;/&gt;&lt;wsp:rsid wsp:val=&quot;00FF21C2&quot;/&gt;&lt;wsp:rsid wsp:val=&quot;00FF2377&quot;/&gt;&lt;wsp:rsid wsp:val=&quot;00FF2693&quot;/&gt;&lt;wsp:rsid wsp:val=&quot;00FF277F&quot;/&gt;&lt;wsp:rsid wsp:val=&quot;00FF2B50&quot;/&gt;&lt;wsp:rsid wsp:val=&quot;00FF3959&quot;/&gt;&lt;wsp:rsid wsp:val=&quot;00FF3DD4&quot;/&gt;&lt;wsp:rsid wsp:val=&quot;00FF5C15&quot;/&gt;&lt;wsp:rsid wsp:val=&quot;00FF6D59&quot;/&gt;&lt;/wsp:rsids&gt;&lt;/w:docPr&gt;&lt;w:body&gt;&lt;w:p wsp:rsidR=&quot;00000000&quot; wsp:rsidRDefault=&quot;00487FC2&quot;&gt;&lt;m:oMathPara&gt;&lt;m:oMath&gt;&lt;m:r&gt;&lt;m:rPr&gt;&lt;m:sty m:val=&quot;b&quot;/&gt;&lt;/m:rPr&gt;&lt;w:rPr&gt;&lt;w:rFonts w:ascii=&quot;Cambria Math&quot; w:h-ansi=&quot;Cambria Math&quot;/&gt;&lt;wx:font wx:val=&quot;Cambria Math&quot;/&gt;&lt;w:b/&gt;&lt;w:noProof/&gt;&lt;w:sz w:val=&quot;18&quot;/&gt;&lt;w:sz-cs w:val=&quot;18&quot;/&gt;&lt;/w:rPr&gt;&lt;m:t&gt;Р РµС„РµСЂРµРЅС‚РµРЅ СЂР°Р·С…РѕРґ&lt;/m:t&gt;&lt;/m:r&gt;&lt;m:r&gt;&lt;m:rPr&gt;&lt;m:sty m:val=&quot;p&quot;/&gt;&lt;/m:rPr&gt;&lt;w:rPr&gt;&lt;w:rFonts w:ascii=&quot;Cambria Math&quot; w:h-ansi=&quot;Cambria Math&quot;/&gt;&lt;wx:font wx:val=&quot;Cambria Math&quot;/&gt;&lt;w:noProof/&gt;&lt;w:sz w:val=&quot;18&quot;/&gt;&lt;w:sz-cs w:val=&quot;18&quot;/&gt;&lt;/w:rPr&gt;&lt;m:t&gt; = &lt;/m:t&gt;&lt;/m:r&gt;&lt;m:f&gt;&lt;m:fPr&gt;&lt;m:ctrlPr&gt;&lt;w:rPr&gt;&lt;w:rFonts w:ascii=&quot;Cambria Math&quot; w:h-ansi=&quot;Cambria Math&quot;/&gt;&lt;wx:font wx:val=&quot;Cambria Math&quot;/&gt;&lt;w:noProof/&gt;&lt;w:sz w:val=&quot;18&quot;/&gt;&lt;w:sz-cs w:val=&quot;18&quot;/&gt;&lt;/w:rPr&gt;&lt;/m:ctrlPr&gt;&lt;/m:fPr&gt;&lt;m:num&gt;&lt;m:eqArr&gt;&lt;m:eqArrPr&gt;&lt;m:ctrlPr&gt;&lt;w:rPr&gt;&lt;w:rFonts w:ascii=&quot;Cambria Math&quot; w:h-ansi=&quot;Cambria Math&quot;/&gt;&lt;wx:font wx:val=&quot;Cambria Math&quot;/&gt;&lt;w:noProof/&gt;&lt;w:sz w:val=&quot;18&quot;/&gt;&lt;w:sz-cs w:val=&quot;18&quot;/&gt;&lt;/w:rPr&gt;&lt;/m:ctrlPr&gt;&lt;/m:eqArrPr&gt;&lt;m:e&gt;&lt;m:r&gt;&lt;m:rPr&gt;&lt;m:sty m:val=&quot;p&quot;/&gt;&lt;/m:rPr&gt;&lt;w:rPr&gt;&lt;w:rFonts w:ascii=&quot;Cambria Math&quot; w:h-ansi=&quot;Cambria Math&quot;/&gt;&lt;wx:font wx:val=&quot;Cambria Math&quot;/&gt;&lt;w:noProof/&gt;&lt;w:sz w:val=&quot;18&quot;/&gt;&lt;w:sz-cs w:val=&quot;18&quot;/&gt;&lt;/w:rPr&gt;&lt;m:t&gt;Р“РѕРґРёС€РµРЅ СЂР°Р·С…РѕРґ&lt;/m:t&gt;&lt;/m:r&gt;&lt;/m:e&gt;&lt;m:e&gt;&lt;m:r&gt;&lt;m:rPr&gt;&lt;m:sty m:val=&quot;p&quot;/&gt;&lt;/m:rPr&gt;&lt;w:rPr&gt;&lt;w:rFonts w:ascii=&quot;Cambria Math&quot; w:h-ansi=&quot;Cambria Math&quot;/&gt;&lt;wx:font wx:val=&quot;Cambria Math&quot;/&gt;&lt;w:noProof/&gt;&lt;w:sz w:val=&quot;18&quot;/&gt;&lt;w:sz-cs w:val=&quot;18&quot;/&gt;&lt;/w:rPr&gt;&lt;m:t&gt;РЅР° РµРЅРµСЂРіРёСЏ &lt;/m:t&gt;&lt;/m:r&gt;&lt;m:ctrlPr&gt;&lt;w:rPr&gt;&lt;w:rFonts w:ascii=&quot;Cambria Math&quot; w:fareast=&quot;Cambria Math&quot; w:h-ansi=&quot;Cambria Math&quot;/&gt;&lt;wx:font wx:val=&quot;Cambria Math&quot;/&gt;&lt;w:noProof/&gt;&lt;w:sz w:val=&quot;18&quot;/&gt;&lt;w:sz-cs w:val=&quot;18&quot;/&gt;&lt;/w:rPr&gt;&lt;/m:ctrlPr&gt;&lt;/m:e&gt;&lt;m:e&gt;&lt;m:r&gt;&lt;m:rPr&gt;&lt;m:sty m:val=&quot;p&quot;/&gt;&lt;/m:rPr&gt;&lt;w:rPr&gt;&lt;w:rFonts w:ascii=&quot;Cambria Math&quot; w:h-ansi=&quot;Cambria Math&quot;/&gt;&lt;wx:font wx:val=&quot;Cambria Math&quot;/&gt;&lt;w:noProof/&gt;&lt;w:sz w:val=&quot;18&quot;/&gt;&lt;w:sz-cs w:val=&quot;18&quot;/&gt;&lt;/w:rPr&gt;&lt;m:t&gt;Р·Р° РѕС‚РѕРїР»РµРЅРёРµ&lt;/m:t&gt;&lt;/m:r&gt;&lt;/m:e&gt;&lt;/m:eqArr&gt;&lt;/m:num&gt;&lt;m:den&gt;&lt;m:eqArr&gt;&lt;m:eqArrPr&gt;&lt;m:ctrlPr&gt;&lt;w:rPr&gt;&lt;w:rFonts w:ascii=&quot;Cambria Math&quot; w:h-ansi=&quot;Cambria Math&quot;/&gt;&lt;wx:font wx:val=&quot;Cambria Math&quot;/&gt;&lt;w:noProof/&gt;&lt;w:sz w:val=&quot;18&quot;/&gt;&lt;w:sz-cs w:val=&quot;18&quot;/&gt;&lt;/w:rPr&gt;&lt;/m:ctrlPr&gt;&lt;/m:eqArrPr&gt;&lt;m:e&gt;&lt;m:r&gt;&lt;m:rPr&gt;&lt;m:sty m:val=&quot;p&quot;/&gt;&lt;/m:rPr&gt;&lt;w:rPr&gt;&lt;w:rFonts w:ascii=&quot;Cambria Math&quot; w:h-ansi=&quot;Cambria Math&quot;/&gt;&lt;wx:font wx:val=&quot;Cambria Math&quot;/&gt;&lt;w:noProof/&gt;&lt;w:sz w:val=&quot;18&quot;/&gt;&lt;w:sz-cs w:val=&quot;18&quot;/&gt;&lt;/w:rPr&gt;&lt;m:t&gt;РћС‚РѕРїР»СЏРµРјР° РїР»РѕС‰&lt;/m:t&gt;&lt;/m:r&gt;&lt;/m:e&gt;&lt;m:e&gt;&lt;m:r&gt;&lt;m:rPr&gt;&lt;m:sty m:val=&quot;p&quot;/&gt;&lt;/m:rPr&gt;&lt;w:rPr&gt;&lt;w:rFonts w:ascii=&quot;Cambria Math&quot; w:h-ansi=&quot;Cambria Math&quot;/&gt;&lt;wx:font wx:val=&quot;Cambria Math&quot;/&gt;&lt;w:noProof/&gt;&lt;w:sz w:val=&quot;18&quot;/&gt;&lt;w:sz-cs w:val=&quot;18&quot;/&gt;&lt;/w:rPr&gt;&lt;m:t&gt;РЅР° СЃРіСЂР°РґР°С‚Р°&lt;/m:t&gt;&lt;/m:r&gt;&lt;/m:e&gt;&lt;/m:eqArr&gt;&lt;/m:den&gt;&lt;/m:f&gt;&lt;m:r&gt;&lt;m:rPr&gt;&lt;m:sty m:val=&quot;p&quot;/&gt;&lt;/m:rPr&gt;&lt;w:rPr&gt;&lt;w:rFonts w:ascii=&quot;Cambria Math&quot; w:h-ansi=&quot;Cambria Math&quot;/&gt;&lt;wx:font wx:val=&quot;Cambria Math&quot;/&gt;&lt;w:noProof/&gt;&lt;w:sz w:val=&quot;18&quot;/&gt;&lt;w:sz-cs w:val=&quot;18&quot;/&gt;&lt;/w:rPr&gt;&lt;m:t&gt;x&lt;/m:t&gt;&lt;/m:r&gt;&lt;m:f&gt;&lt;m:fPr&gt;&lt;m:ctrlPr&gt;&lt;w:rPr&gt;&lt;w:rFonts w:ascii=&quot;Cambria Math&quot; w:h-ansi=&quot;Cambria Math&quot;/&gt;&lt;wx:font wx:val=&quot;Cambria Math&quot;/&gt;&lt;w:noProof/&gt;&lt;w:sz w:val=&quot;18&quot;/&gt;&lt;w:sz-cs w:val=&quot;18&quot;/&gt;&lt;/w:rPr&gt;&lt;/m:ctrlPr&gt;&lt;/m:fPr&gt;&lt;m:num&gt;&lt;m:eqArr&gt;&lt;m:eqArrPr&gt;&lt;m:ctrlPr&gt;&lt;w:rPr&gt;&lt;w:rFonts w:ascii=&quot;Cambria Math&quot; w:h-ansi=&quot;Cambria Math&quot;/&gt;&lt;wx:font wx:val=&quot;Cambria Math&quot;/&gt;&lt;w:noProof/&gt;&lt;w:sz w:val=&quot;18&quot;/&gt;&lt;w:sz-cs w:val=&quot;18&quot;/&gt;&lt;/w:rPr&gt;&lt;/m:ctrlPr&gt;&lt;/m:eqArrPr&gt;&lt;m:e&gt;&lt;m:r&gt;&lt;m:rPr&gt;&lt;m:sty m:val=&quot;p&quot;/&gt;&lt;/m:rPr&gt;&lt;w:rPr&gt;&lt;w:rFonts w:ascii=&quot;Cambria Math&quot; w:h-ansi=&quot;Cambria Math&quot;/&gt;&lt;wx:font wx:val=&quot;Cambria Math&quot;/&gt;&lt;w:noProof/&gt;&lt;w:sz w:val=&quot;18&quot;/&gt;&lt;w:sz-cs w:val=&quot;18&quot;/&gt;&lt;/w:rPr&gt;&lt;m:t&gt;Р“РѕРґРёС€РЅРё РѕС‚РѕРїР»РёС‚РµР»РЅРё&lt;/m:t&gt;&lt;/m:r&gt;&lt;/m:e&gt;&lt;m:e&gt;&lt;m:r&gt;&lt;m:rPr&gt;&lt;m:sty m:val=&quot;p&quot;/&gt;&lt;/m:rPr&gt;&lt;w:rPr&gt;&lt;w:rFonts w:ascii=&quot;Cambria Math&quot; w:h-ansi=&quot;Cambria Math&quot;/&gt;&lt;wx:font wx:val=&quot;Cambria Math&quot;/&gt;&lt;w:noProof/&gt;&lt;w:sz w:val=&quot;18&quot;/&gt;&lt;w:sz-cs w:val=&quot;18&quot;/&gt;&lt;/w:rPr&gt;&lt;m:t&gt;РґРµРЅРіСЂР°РґСѓСЃРё Р·Р° &lt;/m:t&gt;&lt;/m:r&gt;&lt;m:ctrlPr&gt;&lt;w:rPr&gt;&lt;w:rFonts w:ascii=&quot;Cambria Math&quot; w:fareast=&quot;Cambria Math&quot; w:h-ansi=&quot;Cambria Math&quot;/&gt;&lt;wx:font wx:val=&quot;Cambria Math&quot;/&gt;&lt;w:noProof/&gt;&lt;w:sz w:val=&quot;18&quot;/&gt;&lt;w:sz-cs w:val=&quot;18&quot;/&gt;&lt;/w:rPr&gt;&lt;/m:ctrlPr&gt;&lt;/m:e&gt;&lt;m:e&gt;&lt;m:r&gt;&lt;m:rPr&gt;&lt;m:sty m:val=&quot;p&quot;/&gt;&lt;/m:rPr&gt;&lt;w:rPr&gt;&lt;w:rFonts w:ascii=&quot;Cambria Math&quot; w:h-ansi=&quot;Cambria Math&quot;/&gt;&lt;wx:font wx:val=&quot;Cambria Math&quot;/&gt;&lt;w:noProof/&gt;&lt;w:sz w:val=&quot;18&quot;/&gt;&lt;w:sz-cs w:val=&quot;18&quot;/&gt;&lt;/w:rPr&gt;&lt;m:t&gt;4 РєР»РёРјР°С‚РёС‡РЅР° Р·РѕРЅР°&lt;/m:t&gt;&lt;/m:r&gt;&lt;/m:e&gt;&lt;/m:eqArr&gt;&lt;/m:num&gt;&lt;m:den&gt;&lt;m:eqArr&gt;&lt;m:eqArrPr&gt;&lt;m:ctrlPr&gt;&lt;w:rPr&gt;&lt;w:rFonts w:ascii=&quot;Cambria Math&quot; w:h-ansi=&quot;Cambria Math&quot;/&gt;&lt;wx:font wx:val=&quot;Cambria Math&quot;/&gt;&lt;w:noProof/&gt;&lt;w:sz w:val=&quot;18&quot;/&gt;&lt;w:sz-cs w:val=&quot;18&quot;/&gt;&lt;/w:rPr&gt;&lt;/m:ctrlPr&gt;&lt;/m:eqArrPr&gt;&lt;m:e&gt;&lt;m:r&gt;&lt;m:rPr&gt;&lt;m:sty m:val=&quot;p&quot;/&gt;&lt;/m:rPr&gt;&lt;w:rPr&gt;&lt;w:rFonts w:ascii=&quot;Cambria Math&quot; w:h-ansi=&quot;Cambria Math&quot;/&gt;&lt;wx:font wx:val=&quot;Cambria Math&quot;/&gt;&lt;w:noProof/&gt;&lt;w:sz w:val=&quot;18&quot;/&gt;&lt;w:sz-cs w:val=&quot;18&quot;/&gt;&lt;/w:rPr&gt;&lt;m:t&gt;РћС‚РѕРїР»РёС‚РµР»РЅРё РґРµРЅРіСЂР°РґСѓСЃРё&lt;/m:t&gt;&lt;/m:r&gt;&lt;/m:e&gt;&lt;m:e&gt;&lt;m:r&gt;&lt;m:rPr&gt;&lt;m:sty m:val=&quot;p&quot;/&gt;&lt;/m:rPr&gt;&lt;w:rPr&gt;&lt;w:rFonts w:ascii=&quot;Cambria Math&quot; w:h-ansi=&quot;Cambria Math&quot;/&gt;&lt;wx:font wx:val=&quot;Cambria Math&quot;/&gt;&lt;w:noProof/&gt;&lt;w:sz w:val=&quot;18&quot;/&gt;&lt;w:sz-cs w:val=&quot;18&quot;/&gt;&lt;/w:rPr&gt;&lt;m:t&gt;Р·Р° РіСЂ. Р“Р°Р±СЂРѕРІРѕ 2013&lt;/m:t&gt;&lt;/m:r&gt;&lt;/m:e&gt;&lt;/m:eqArr&gt;&lt;/m:den&gt;&lt;/m:f&gt;&lt;m:r&gt;&lt;m:rPr&gt;&lt;m:sty m:val=&quot;p&quot;/&gt;&lt;/m:rPr&gt;&lt;w:rPr&gt;&lt;w:rFonts w:ascii=&quot;Cambria Math&quot; w:h-ansi=&quot;Cambria Math&quot;/&gt;&lt;wx:font wx:val=&quot;Cambria Math&quot;/&gt;&lt;w:noProof/&gt;&lt;w:sz w:val=&quot;18&quot;/&gt;&lt;w:sz-cs w:val=&quot;18&quot;/&gt;&lt;/w:rPr&gt;&lt;m:t&gt;,  &lt;/m:t&gt;&lt;/m:r&gt;&lt;m:r&gt;&lt;m:rPr&gt;&lt;m:sty m:val=&quot;b&quot;/&gt;&lt;/m:rPr&gt;&lt;w:rPr&gt;&lt;w:rFonts w:ascii=&quot;Cambria Math&quot; w:h-ansi=&quot;Cambria Math&quot;/&gt;&lt;wx:font wx:val=&quot;Cambria Math&quot;/&gt;&lt;w:b/&gt;&lt;w:noProof/&gt;&lt;w:sz w:val=&quot;18&quot;/&gt;&lt;w:sz-cs w:val=&quot;18&quot;/&gt;&lt;/w:rPr&gt;&lt;m:t&gt; kWh/&lt;/m:t&gt;&lt;/m:r&gt;&lt;m:sSup&gt;&lt;m:sSupPr&gt;&lt;m:ctrlPr&gt;&lt;w:rPr&gt;&lt;w:rFonts w:ascii=&quot;Cambria Math&quot; w:h-ansi=&quot;Cambria Math&quot;/&gt;&lt;wx:font wx:val=&quot;Cambria Math&quot;/&gt;&lt;w:b/&gt;&lt;w:noProof/&gt;&lt;w:sz w:val=&quot;18&quot;/&gt;&lt;w:sz-cs w:val=&quot;18&quot;/&gt;&lt;/w:rPr&gt;&lt;/m:ctrlPr&gt;&lt;/m:sSupPr&gt;&lt;m:e&gt;&lt;m:r&gt;&lt;m:rPr&gt;&lt;m:sty m:val=&quot;b&quot;/&gt;&lt;/m:rPr&gt;&lt;w:rPr&gt;&lt;w:rFonts w:ascii=&quot;Cambria Math&quot; w:h-ansi=&quot;Cambria Math&quot;/&gt;&lt;wx:font wx:val=&quot;Cambria Math&quot;/&gt;&lt;w:b/&gt;&lt;w:noProof/&gt;&lt;w:sz w:val=&quot;18&quot;/&gt;&lt;w:sz-cs w:val=&quot;18&quot;/&gt;&lt;/w:rPr&gt;&lt;m:t&gt;m&lt;/m:t&gt;&lt;/m:r&gt;&lt;/m:e&gt;&lt;m:sup&gt;&lt;m:r&gt;&lt;m:rPr&gt;&lt;m:sty m:val=&quot;b&quot;/&gt;&lt;/m:rPr&gt;&lt;w:rPr&gt;&lt;w:rFonts w:ascii=&quot;Cambria Math&quot; w:h-ansi=&quot;Cambria Math&quot;/&gt;&lt;wx:font wx:val=&quot;Cambria Math&quot;/&gt;&lt;w:b/&gt;&lt;w:noProof/&gt;&lt;w:sz w:val=&quot;18&quot;/&gt;&lt;w:sz-cs w:val=&quot;18&quot;/&gt;&lt;/w:rPr&gt;&lt;m:t&gt;2&lt;/m:t&gt;&lt;/m:r&gt;&lt;/m:sup&gt;&lt;/m:sSup&gt;&lt;m:r&gt;&lt;m:rPr&gt;&lt;m:sty m:val=&quot;b&quot;/&gt;&lt;/m:rPr&gt;&lt;w:rPr&gt;&lt;w:rFonts w:ascii=&quot;Cambria Math&quot; w:h-ansi=&quot;Cambria Math&quot;/&gt;&lt;wx:font wx:val=&quot;Cambria Math&quot;/&gt;&lt;w:b/&gt;&lt;w:noProof/&gt;&lt;w:sz w:val=&quot;18&quot;/&gt;&lt;w:sz-cs w:val=&quot;18&quot;/&gt;&lt;/w:rPr&gt;&lt;m:t&gt;,&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body&gt;&lt;/w:wordDocument&gt;">
            <v:imagedata r:id="rId79" o:title="" chromakey="white"/>
          </v:shape>
        </w:pict>
      </w:r>
    </w:p>
    <w:p w:rsidR="008D7F20" w:rsidRPr="0039073A" w:rsidRDefault="008D7F20" w:rsidP="001924DC">
      <w:pPr>
        <w:spacing w:line="276" w:lineRule="auto"/>
        <w:jc w:val="both"/>
      </w:pPr>
      <w:r w:rsidRPr="0039073A">
        <w:tab/>
      </w:r>
    </w:p>
    <w:p w:rsidR="008D7F20" w:rsidRPr="0039073A" w:rsidRDefault="008D7F20" w:rsidP="001924DC">
      <w:pPr>
        <w:spacing w:line="276" w:lineRule="auto"/>
        <w:jc w:val="both"/>
        <w:rPr>
          <w:noProof/>
        </w:rPr>
      </w:pPr>
      <w:r w:rsidRPr="0039073A">
        <w:rPr>
          <w:noProof/>
        </w:rPr>
        <w:t>Определянето на референтния разход за отопление е извършено по формулата:</w:t>
      </w:r>
    </w:p>
    <w:p w:rsidR="008D7F20" w:rsidRPr="0039073A" w:rsidRDefault="008D7F20" w:rsidP="001924DC">
      <w:pPr>
        <w:spacing w:line="276" w:lineRule="auto"/>
        <w:jc w:val="both"/>
        <w:rPr>
          <w:noProof/>
        </w:rPr>
      </w:pPr>
    </w:p>
    <w:p w:rsidR="008D7F20" w:rsidRPr="0039073A" w:rsidRDefault="008D7F20" w:rsidP="001924DC">
      <w:pPr>
        <w:tabs>
          <w:tab w:val="left" w:pos="2700"/>
        </w:tabs>
      </w:pPr>
      <w:r>
        <w:pict>
          <v:shape id="_x0000_i1094" type="#_x0000_t75" style="width:315pt;height:26.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GrammaticalErrors/&gt;&lt;w:defaultTabStop w:val=&quot;708&quot;/&gt;&lt;w:hyphenationZone w:val=&quot;425&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5750D6&quot;/&gt;&lt;wsp:rsid wsp:val=&quot;000020D3&quot;/&gt;&lt;wsp:rsid wsp:val=&quot;000032F8&quot;/&gt;&lt;wsp:rsid wsp:val=&quot;00005643&quot;/&gt;&lt;wsp:rsid wsp:val=&quot;000057F3&quot;/&gt;&lt;wsp:rsid wsp:val=&quot;0000681C&quot;/&gt;&lt;wsp:rsid wsp:val=&quot;00007805&quot;/&gt;&lt;wsp:rsid wsp:val=&quot;0001020C&quot;/&gt;&lt;wsp:rsid wsp:val=&quot;00010568&quot;/&gt;&lt;wsp:rsid wsp:val=&quot;0001139C&quot;/&gt;&lt;wsp:rsid wsp:val=&quot;00011550&quot;/&gt;&lt;wsp:rsid wsp:val=&quot;0001182C&quot;/&gt;&lt;wsp:rsid wsp:val=&quot;000122CA&quot;/&gt;&lt;wsp:rsid wsp:val=&quot;00012A95&quot;/&gt;&lt;wsp:rsid wsp:val=&quot;00012F76&quot;/&gt;&lt;wsp:rsid wsp:val=&quot;00013231&quot;/&gt;&lt;wsp:rsid wsp:val=&quot;00013942&quot;/&gt;&lt;wsp:rsid wsp:val=&quot;000153D7&quot;/&gt;&lt;wsp:rsid wsp:val=&quot;00017C53&quot;/&gt;&lt;wsp:rsid wsp:val=&quot;00020147&quot;/&gt;&lt;wsp:rsid wsp:val=&quot;000207AF&quot;/&gt;&lt;wsp:rsid wsp:val=&quot;00022473&quot;/&gt;&lt;wsp:rsid wsp:val=&quot;00024780&quot;/&gt;&lt;wsp:rsid wsp:val=&quot;000277D2&quot;/&gt;&lt;wsp:rsid wsp:val=&quot;00030B0C&quot;/&gt;&lt;wsp:rsid wsp:val=&quot;000326CE&quot;/&gt;&lt;wsp:rsid wsp:val=&quot;0003370D&quot;/&gt;&lt;wsp:rsid wsp:val=&quot;00034A3E&quot;/&gt;&lt;wsp:rsid wsp:val=&quot;00034DD4&quot;/&gt;&lt;wsp:rsid wsp:val=&quot;000367B8&quot;/&gt;&lt;wsp:rsid wsp:val=&quot;00037BF9&quot;/&gt;&lt;wsp:rsid wsp:val=&quot;00037E89&quot;/&gt;&lt;wsp:rsid wsp:val=&quot;00040BEB&quot;/&gt;&lt;wsp:rsid wsp:val=&quot;00043B57&quot;/&gt;&lt;wsp:rsid wsp:val=&quot;00044BAE&quot;/&gt;&lt;wsp:rsid wsp:val=&quot;00044E9E&quot;/&gt;&lt;wsp:rsid wsp:val=&quot;00047E0F&quot;/&gt;&lt;wsp:rsid wsp:val=&quot;00050504&quot;/&gt;&lt;wsp:rsid wsp:val=&quot;00051A96&quot;/&gt;&lt;wsp:rsid wsp:val=&quot;00051DC1&quot;/&gt;&lt;wsp:rsid wsp:val=&quot;00052133&quot;/&gt;&lt;wsp:rsid wsp:val=&quot;000524A9&quot;/&gt;&lt;wsp:rsid wsp:val=&quot;0005263B&quot;/&gt;&lt;wsp:rsid wsp:val=&quot;00053CB5&quot;/&gt;&lt;wsp:rsid wsp:val=&quot;00054797&quot;/&gt;&lt;wsp:rsid wsp:val=&quot;00054BE2&quot;/&gt;&lt;wsp:rsid wsp:val=&quot;00055AEA&quot;/&gt;&lt;wsp:rsid wsp:val=&quot;000575CB&quot;/&gt;&lt;wsp:rsid wsp:val=&quot;00062E4A&quot;/&gt;&lt;wsp:rsid wsp:val=&quot;00063DCF&quot;/&gt;&lt;wsp:rsid wsp:val=&quot;00064099&quot;/&gt;&lt;wsp:rsid wsp:val=&quot;000640FA&quot;/&gt;&lt;wsp:rsid wsp:val=&quot;0006450D&quot;/&gt;&lt;wsp:rsid wsp:val=&quot;000646B0&quot;/&gt;&lt;wsp:rsid wsp:val=&quot;00067ADC&quot;/&gt;&lt;wsp:rsid wsp:val=&quot;00070651&quot;/&gt;&lt;wsp:rsid wsp:val=&quot;00072D6B&quot;/&gt;&lt;wsp:rsid wsp:val=&quot;0007301A&quot;/&gt;&lt;wsp:rsid wsp:val=&quot;0007472D&quot;/&gt;&lt;wsp:rsid wsp:val=&quot;00075CAA&quot;/&gt;&lt;wsp:rsid wsp:val=&quot;00076234&quot;/&gt;&lt;wsp:rsid wsp:val=&quot;00081797&quot;/&gt;&lt;wsp:rsid wsp:val=&quot;00081D78&quot;/&gt;&lt;wsp:rsid wsp:val=&quot;00082F08&quot;/&gt;&lt;wsp:rsid wsp:val=&quot;000847DD&quot;/&gt;&lt;wsp:rsid wsp:val=&quot;00086EA9&quot;/&gt;&lt;wsp:rsid wsp:val=&quot;00090204&quot;/&gt;&lt;wsp:rsid wsp:val=&quot;00090C13&quot;/&gt;&lt;wsp:rsid wsp:val=&quot;0009105D&quot;/&gt;&lt;wsp:rsid wsp:val=&quot;0009136D&quot;/&gt;&lt;wsp:rsid wsp:val=&quot;000927F5&quot;/&gt;&lt;wsp:rsid wsp:val=&quot;00092A19&quot;/&gt;&lt;wsp:rsid wsp:val=&quot;0009364A&quot;/&gt;&lt;wsp:rsid wsp:val=&quot;000940D7&quot;/&gt;&lt;wsp:rsid wsp:val=&quot;000942AC&quot;/&gt;&lt;wsp:rsid wsp:val=&quot;000A0844&quot;/&gt;&lt;wsp:rsid wsp:val=&quot;000A0EFA&quot;/&gt;&lt;wsp:rsid wsp:val=&quot;000A1B2A&quot;/&gt;&lt;wsp:rsid wsp:val=&quot;000A2AA3&quot;/&gt;&lt;wsp:rsid wsp:val=&quot;000A5914&quot;/&gt;&lt;wsp:rsid wsp:val=&quot;000A6381&quot;/&gt;&lt;wsp:rsid wsp:val=&quot;000A689A&quot;/&gt;&lt;wsp:rsid wsp:val=&quot;000A6D2F&quot;/&gt;&lt;wsp:rsid wsp:val=&quot;000A6DC7&quot;/&gt;&lt;wsp:rsid wsp:val=&quot;000B0006&quot;/&gt;&lt;wsp:rsid wsp:val=&quot;000B0393&quot;/&gt;&lt;wsp:rsid wsp:val=&quot;000B07C2&quot;/&gt;&lt;wsp:rsid wsp:val=&quot;000B1281&quot;/&gt;&lt;wsp:rsid wsp:val=&quot;000B35A0&quot;/&gt;&lt;wsp:rsid wsp:val=&quot;000B39CB&quot;/&gt;&lt;wsp:rsid wsp:val=&quot;000B7962&quot;/&gt;&lt;wsp:rsid wsp:val=&quot;000B7E73&quot;/&gt;&lt;wsp:rsid wsp:val=&quot;000C0902&quot;/&gt;&lt;wsp:rsid wsp:val=&quot;000C2865&quot;/&gt;&lt;wsp:rsid wsp:val=&quot;000C338A&quot;/&gt;&lt;wsp:rsid wsp:val=&quot;000C4049&quot;/&gt;&lt;wsp:rsid wsp:val=&quot;000C6813&quot;/&gt;&lt;wsp:rsid wsp:val=&quot;000C7664&quot;/&gt;&lt;wsp:rsid wsp:val=&quot;000D249A&quot;/&gt;&lt;wsp:rsid wsp:val=&quot;000D27D4&quot;/&gt;&lt;wsp:rsid wsp:val=&quot;000D29C8&quot;/&gt;&lt;wsp:rsid wsp:val=&quot;000D3D45&quot;/&gt;&lt;wsp:rsid wsp:val=&quot;000D60D8&quot;/&gt;&lt;wsp:rsid wsp:val=&quot;000D62CE&quot;/&gt;&lt;wsp:rsid wsp:val=&quot;000D7B5A&quot;/&gt;&lt;wsp:rsid wsp:val=&quot;000E35E9&quot;/&gt;&lt;wsp:rsid wsp:val=&quot;000E51C4&quot;/&gt;&lt;wsp:rsid wsp:val=&quot;000E68C6&quot;/&gt;&lt;wsp:rsid wsp:val=&quot;000E70F0&quot;/&gt;&lt;wsp:rsid wsp:val=&quot;000E771E&quot;/&gt;&lt;wsp:rsid wsp:val=&quot;000F1487&quot;/&gt;&lt;wsp:rsid wsp:val=&quot;000F25AF&quot;/&gt;&lt;wsp:rsid wsp:val=&quot;000F3492&quot;/&gt;&lt;wsp:rsid wsp:val=&quot;000F3BE5&quot;/&gt;&lt;wsp:rsid wsp:val=&quot;000F469F&quot;/&gt;&lt;wsp:rsid wsp:val=&quot;000F54A2&quot;/&gt;&lt;wsp:rsid wsp:val=&quot;000F760C&quot;/&gt;&lt;wsp:rsid wsp:val=&quot;000F7807&quot;/&gt;&lt;wsp:rsid wsp:val=&quot;00101A97&quot;/&gt;&lt;wsp:rsid wsp:val=&quot;00105AF4&quot;/&gt;&lt;wsp:rsid wsp:val=&quot;00105F1A&quot;/&gt;&lt;wsp:rsid wsp:val=&quot;0010620E&quot;/&gt;&lt;wsp:rsid wsp:val=&quot;00107314&quot;/&gt;&lt;wsp:rsid wsp:val=&quot;001107A3&quot;/&gt;&lt;wsp:rsid wsp:val=&quot;00110FC1&quot;/&gt;&lt;wsp:rsid wsp:val=&quot;001172E7&quot;/&gt;&lt;wsp:rsid wsp:val=&quot;0012130B&quot;/&gt;&lt;wsp:rsid wsp:val=&quot;00121CD6&quot;/&gt;&lt;wsp:rsid wsp:val=&quot;001228E7&quot;/&gt;&lt;wsp:rsid wsp:val=&quot;00122B8F&quot;/&gt;&lt;wsp:rsid wsp:val=&quot;001247C1&quot;/&gt;&lt;wsp:rsid wsp:val=&quot;001248F3&quot;/&gt;&lt;wsp:rsid wsp:val=&quot;00124BC2&quot;/&gt;&lt;wsp:rsid wsp:val=&quot;00125447&quot;/&gt;&lt;wsp:rsid wsp:val=&quot;001257C8&quot;/&gt;&lt;wsp:rsid wsp:val=&quot;00125F14&quot;/&gt;&lt;wsp:rsid wsp:val=&quot;001263BC&quot;/&gt;&lt;wsp:rsid wsp:val=&quot;00127796&quot;/&gt;&lt;wsp:rsid wsp:val=&quot;00127D83&quot;/&gt;&lt;wsp:rsid wsp:val=&quot;00127FCB&quot;/&gt;&lt;wsp:rsid wsp:val=&quot;00130F51&quot;/&gt;&lt;wsp:rsid wsp:val=&quot;0013208C&quot;/&gt;&lt;wsp:rsid wsp:val=&quot;001326F5&quot;/&gt;&lt;wsp:rsid wsp:val=&quot;00132A9D&quot;/&gt;&lt;wsp:rsid wsp:val=&quot;00135CC6&quot;/&gt;&lt;wsp:rsid wsp:val=&quot;001364DA&quot;/&gt;&lt;wsp:rsid wsp:val=&quot;00140A0A&quot;/&gt;&lt;wsp:rsid wsp:val=&quot;00141F38&quot;/&gt;&lt;wsp:rsid wsp:val=&quot;001426CC&quot;/&gt;&lt;wsp:rsid wsp:val=&quot;001431FE&quot;/&gt;&lt;wsp:rsid wsp:val=&quot;00143BC7&quot;/&gt;&lt;wsp:rsid wsp:val=&quot;0014437A&quot;/&gt;&lt;wsp:rsid wsp:val=&quot;001471FC&quot;/&gt;&lt;wsp:rsid wsp:val=&quot;00151689&quot;/&gt;&lt;wsp:rsid wsp:val=&quot;00151C72&quot;/&gt;&lt;wsp:rsid wsp:val=&quot;00154180&quot;/&gt;&lt;wsp:rsid wsp:val=&quot;0015443B&quot;/&gt;&lt;wsp:rsid wsp:val=&quot;00154A22&quot;/&gt;&lt;wsp:rsid wsp:val=&quot;00154A8A&quot;/&gt;&lt;wsp:rsid wsp:val=&quot;0015549F&quot;/&gt;&lt;wsp:rsid wsp:val=&quot;00155DE3&quot;/&gt;&lt;wsp:rsid wsp:val=&quot;00156CC1&quot;/&gt;&lt;wsp:rsid wsp:val=&quot;00160503&quot;/&gt;&lt;wsp:rsid wsp:val=&quot;0016114E&quot;/&gt;&lt;wsp:rsid wsp:val=&quot;00161443&quot;/&gt;&lt;wsp:rsid wsp:val=&quot;001628AE&quot;/&gt;&lt;wsp:rsid wsp:val=&quot;001631CB&quot;/&gt;&lt;wsp:rsid wsp:val=&quot;00164847&quot;/&gt;&lt;wsp:rsid wsp:val=&quot;00164F41&quot;/&gt;&lt;wsp:rsid wsp:val=&quot;00165E50&quot;/&gt;&lt;wsp:rsid wsp:val=&quot;00165EE6&quot;/&gt;&lt;wsp:rsid wsp:val=&quot;001661F5&quot;/&gt;&lt;wsp:rsid wsp:val=&quot;00166A0D&quot;/&gt;&lt;wsp:rsid wsp:val=&quot;00166F0D&quot;/&gt;&lt;wsp:rsid wsp:val=&quot;00170D07&quot;/&gt;&lt;wsp:rsid wsp:val=&quot;00171001&quot;/&gt;&lt;wsp:rsid wsp:val=&quot;001711DF&quot;/&gt;&lt;wsp:rsid wsp:val=&quot;00173632&quot;/&gt;&lt;wsp:rsid wsp:val=&quot;00174033&quot;/&gt;&lt;wsp:rsid wsp:val=&quot;00175093&quot;/&gt;&lt;wsp:rsid wsp:val=&quot;00175EE7&quot;/&gt;&lt;wsp:rsid wsp:val=&quot;00176042&quot;/&gt;&lt;wsp:rsid wsp:val=&quot;00177D13&quot;/&gt;&lt;wsp:rsid wsp:val=&quot;00181DB8&quot;/&gt;&lt;wsp:rsid wsp:val=&quot;0018218B&quot;/&gt;&lt;wsp:rsid wsp:val=&quot;0018383F&quot;/&gt;&lt;wsp:rsid wsp:val=&quot;00184930&quot;/&gt;&lt;wsp:rsid wsp:val=&quot;00185FD1&quot;/&gt;&lt;wsp:rsid wsp:val=&quot;00186F8A&quot;/&gt;&lt;wsp:rsid wsp:val=&quot;00187339&quot;/&gt;&lt;wsp:rsid wsp:val=&quot;001901D0&quot;/&gt;&lt;wsp:rsid wsp:val=&quot;0019054F&quot;/&gt;&lt;wsp:rsid wsp:val=&quot;001906D6&quot;/&gt;&lt;wsp:rsid wsp:val=&quot;00190DAF&quot;/&gt;&lt;wsp:rsid wsp:val=&quot;00191083&quot;/&gt;&lt;wsp:rsid wsp:val=&quot;0019220B&quot;/&gt;&lt;wsp:rsid wsp:val=&quot;001924DC&quot;/&gt;&lt;wsp:rsid wsp:val=&quot;00192BBB&quot;/&gt;&lt;wsp:rsid wsp:val=&quot;001947A6&quot;/&gt;&lt;wsp:rsid wsp:val=&quot;0019495E&quot;/&gt;&lt;wsp:rsid wsp:val=&quot;00195990&quot;/&gt;&lt;wsp:rsid wsp:val=&quot;001959A0&quot;/&gt;&lt;wsp:rsid wsp:val=&quot;001969E0&quot;/&gt;&lt;wsp:rsid wsp:val=&quot;001972F3&quot;/&gt;&lt;wsp:rsid wsp:val=&quot;001A255B&quot;/&gt;&lt;wsp:rsid wsp:val=&quot;001A41FD&quot;/&gt;&lt;wsp:rsid wsp:val=&quot;001A46DF&quot;/&gt;&lt;wsp:rsid wsp:val=&quot;001A52A3&quot;/&gt;&lt;wsp:rsid wsp:val=&quot;001A7CA8&quot;/&gt;&lt;wsp:rsid wsp:val=&quot;001B03DF&quot;/&gt;&lt;wsp:rsid wsp:val=&quot;001B11AE&quot;/&gt;&lt;wsp:rsid wsp:val=&quot;001B1311&quot;/&gt;&lt;wsp:rsid wsp:val=&quot;001B1D5A&quot;/&gt;&lt;wsp:rsid wsp:val=&quot;001B2399&quot;/&gt;&lt;wsp:rsid wsp:val=&quot;001B317E&quot;/&gt;&lt;wsp:rsid wsp:val=&quot;001B4FFE&quot;/&gt;&lt;wsp:rsid wsp:val=&quot;001B5F64&quot;/&gt;&lt;wsp:rsid wsp:val=&quot;001B7C61&quot;/&gt;&lt;wsp:rsid wsp:val=&quot;001B7ED1&quot;/&gt;&lt;wsp:rsid wsp:val=&quot;001C0FAC&quot;/&gt;&lt;wsp:rsid wsp:val=&quot;001C1663&quot;/&gt;&lt;wsp:rsid wsp:val=&quot;001C171A&quot;/&gt;&lt;wsp:rsid wsp:val=&quot;001C23F6&quot;/&gt;&lt;wsp:rsid wsp:val=&quot;001C298F&quot;/&gt;&lt;wsp:rsid wsp:val=&quot;001C31E0&quot;/&gt;&lt;wsp:rsid wsp:val=&quot;001C3922&quot;/&gt;&lt;wsp:rsid wsp:val=&quot;001C3E7F&quot;/&gt;&lt;wsp:rsid wsp:val=&quot;001C4AD4&quot;/&gt;&lt;wsp:rsid wsp:val=&quot;001C6409&quot;/&gt;&lt;wsp:rsid wsp:val=&quot;001C6513&quot;/&gt;&lt;wsp:rsid wsp:val=&quot;001D1DB5&quot;/&gt;&lt;wsp:rsid wsp:val=&quot;001D4429&quot;/&gt;&lt;wsp:rsid wsp:val=&quot;001D4FC8&quot;/&gt;&lt;wsp:rsid wsp:val=&quot;001D62C2&quot;/&gt;&lt;wsp:rsid wsp:val=&quot;001D62E4&quot;/&gt;&lt;wsp:rsid wsp:val=&quot;001D6553&quot;/&gt;&lt;wsp:rsid wsp:val=&quot;001D7DC1&quot;/&gt;&lt;wsp:rsid wsp:val=&quot;001E10AB&quot;/&gt;&lt;wsp:rsid wsp:val=&quot;001E15CA&quot;/&gt;&lt;wsp:rsid wsp:val=&quot;001E16F9&quot;/&gt;&lt;wsp:rsid wsp:val=&quot;001E2159&quot;/&gt;&lt;wsp:rsid wsp:val=&quot;001E2559&quot;/&gt;&lt;wsp:rsid wsp:val=&quot;001E2887&quot;/&gt;&lt;wsp:rsid wsp:val=&quot;001E4549&quot;/&gt;&lt;wsp:rsid wsp:val=&quot;001E58DD&quot;/&gt;&lt;wsp:rsid wsp:val=&quot;001E7745&quot;/&gt;&lt;wsp:rsid wsp:val=&quot;001E7787&quot;/&gt;&lt;wsp:rsid wsp:val=&quot;001F0B4A&quot;/&gt;&lt;wsp:rsid wsp:val=&quot;001F1C24&quot;/&gt;&lt;wsp:rsid wsp:val=&quot;001F20BF&quot;/&gt;&lt;wsp:rsid wsp:val=&quot;001F575D&quot;/&gt;&lt;wsp:rsid wsp:val=&quot;001F6837&quot;/&gt;&lt;wsp:rsid wsp:val=&quot;001F7280&quot;/&gt;&lt;wsp:rsid wsp:val=&quot;0020121A&quot;/&gt;&lt;wsp:rsid wsp:val=&quot;002013F4&quot;/&gt;&lt;wsp:rsid wsp:val=&quot;002021BF&quot;/&gt;&lt;wsp:rsid wsp:val=&quot;002037A0&quot;/&gt;&lt;wsp:rsid wsp:val=&quot;00204425&quot;/&gt;&lt;wsp:rsid wsp:val=&quot;00205D1A&quot;/&gt;&lt;wsp:rsid wsp:val=&quot;00205E35&quot;/&gt;&lt;wsp:rsid wsp:val=&quot;00207EF4&quot;/&gt;&lt;wsp:rsid wsp:val=&quot;00210C6A&quot;/&gt;&lt;wsp:rsid wsp:val=&quot;002112E8&quot;/&gt;&lt;wsp:rsid wsp:val=&quot;00214979&quot;/&gt;&lt;wsp:rsid wsp:val=&quot;0021610D&quot;/&gt;&lt;wsp:rsid wsp:val=&quot;00216A1A&quot;/&gt;&lt;wsp:rsid wsp:val=&quot;0021703E&quot;/&gt;&lt;wsp:rsid wsp:val=&quot;002175ED&quot;/&gt;&lt;wsp:rsid wsp:val=&quot;0022024A&quot;/&gt;&lt;wsp:rsid wsp:val=&quot;00220CF7&quot;/&gt;&lt;wsp:rsid wsp:val=&quot;00223798&quot;/&gt;&lt;wsp:rsid wsp:val=&quot;00224BA6&quot;/&gt;&lt;wsp:rsid wsp:val=&quot;002263E6&quot;/&gt;&lt;wsp:rsid wsp:val=&quot;0023032E&quot;/&gt;&lt;wsp:rsid wsp:val=&quot;00232068&quot;/&gt;&lt;wsp:rsid wsp:val=&quot;0023319F&quot;/&gt;&lt;wsp:rsid wsp:val=&quot;00234753&quot;/&gt;&lt;wsp:rsid wsp:val=&quot;00235A78&quot;/&gt;&lt;wsp:rsid wsp:val=&quot;00235EC4&quot;/&gt;&lt;wsp:rsid wsp:val=&quot;002361C0&quot;/&gt;&lt;wsp:rsid wsp:val=&quot;00236270&quot;/&gt;&lt;wsp:rsid wsp:val=&quot;00240517&quot;/&gt;&lt;wsp:rsid wsp:val=&quot;00242B00&quot;/&gt;&lt;wsp:rsid wsp:val=&quot;00244902&quot;/&gt;&lt;wsp:rsid wsp:val=&quot;00245A06&quot;/&gt;&lt;wsp:rsid wsp:val=&quot;0024704E&quot;/&gt;&lt;wsp:rsid wsp:val=&quot;002509FC&quot;/&gt;&lt;wsp:rsid wsp:val=&quot;00251604&quot;/&gt;&lt;wsp:rsid wsp:val=&quot;002517F9&quot;/&gt;&lt;wsp:rsid wsp:val=&quot;00252C61&quot;/&gt;&lt;wsp:rsid wsp:val=&quot;0025421B&quot;/&gt;&lt;wsp:rsid wsp:val=&quot;00254793&quot;/&gt;&lt;wsp:rsid wsp:val=&quot;00263AC3&quot;/&gt;&lt;wsp:rsid wsp:val=&quot;00264822&quot;/&gt;&lt;wsp:rsid wsp:val=&quot;002649BB&quot;/&gt;&lt;wsp:rsid wsp:val=&quot;002651DD&quot;/&gt;&lt;wsp:rsid wsp:val=&quot;002666C7&quot;/&gt;&lt;wsp:rsid wsp:val=&quot;00267C26&quot;/&gt;&lt;wsp:rsid wsp:val=&quot;00270DA6&quot;/&gt;&lt;wsp:rsid wsp:val=&quot;00272D05&quot;/&gt;&lt;wsp:rsid wsp:val=&quot;0028019B&quot;/&gt;&lt;wsp:rsid wsp:val=&quot;00281298&quot;/&gt;&lt;wsp:rsid wsp:val=&quot;00284197&quot;/&gt;&lt;wsp:rsid wsp:val=&quot;002848E8&quot;/&gt;&lt;wsp:rsid wsp:val=&quot;00284C0E&quot;/&gt;&lt;wsp:rsid wsp:val=&quot;002854D0&quot;/&gt;&lt;wsp:rsid wsp:val=&quot;00285D76&quot;/&gt;&lt;wsp:rsid wsp:val=&quot;002864CB&quot;/&gt;&lt;wsp:rsid wsp:val=&quot;00286A87&quot;/&gt;&lt;wsp:rsid wsp:val=&quot;0028776D&quot;/&gt;&lt;wsp:rsid wsp:val=&quot;00287FE1&quot;/&gt;&lt;wsp:rsid wsp:val=&quot;00290166&quot;/&gt;&lt;wsp:rsid wsp:val=&quot;00291C48&quot;/&gt;&lt;wsp:rsid wsp:val=&quot;00292AA1&quot;/&gt;&lt;wsp:rsid wsp:val=&quot;0029445B&quot;/&gt;&lt;wsp:rsid wsp:val=&quot;00296608&quot;/&gt;&lt;wsp:rsid wsp:val=&quot;002A03E8&quot;/&gt;&lt;wsp:rsid wsp:val=&quot;002A20E9&quot;/&gt;&lt;wsp:rsid wsp:val=&quot;002A2BA8&quot;/&gt;&lt;wsp:rsid wsp:val=&quot;002A4810&quot;/&gt;&lt;wsp:rsid wsp:val=&quot;002A5556&quot;/&gt;&lt;wsp:rsid wsp:val=&quot;002B0EB6&quot;/&gt;&lt;wsp:rsid wsp:val=&quot;002B14D8&quot;/&gt;&lt;wsp:rsid wsp:val=&quot;002B531E&quot;/&gt;&lt;wsp:rsid wsp:val=&quot;002B79B5&quot;/&gt;&lt;wsp:rsid wsp:val=&quot;002C0C8A&quot;/&gt;&lt;wsp:rsid wsp:val=&quot;002C1982&quot;/&gt;&lt;wsp:rsid wsp:val=&quot;002C24AF&quot;/&gt;&lt;wsp:rsid wsp:val=&quot;002C2B55&quot;/&gt;&lt;wsp:rsid wsp:val=&quot;002C3623&quot;/&gt;&lt;wsp:rsid wsp:val=&quot;002C3C2E&quot;/&gt;&lt;wsp:rsid wsp:val=&quot;002C40C5&quot;/&gt;&lt;wsp:rsid wsp:val=&quot;002C46C8&quot;/&gt;&lt;wsp:rsid wsp:val=&quot;002C75D7&quot;/&gt;&lt;wsp:rsid wsp:val=&quot;002C7CD9&quot;/&gt;&lt;wsp:rsid wsp:val=&quot;002D1424&quot;/&gt;&lt;wsp:rsid wsp:val=&quot;002D27C9&quot;/&gt;&lt;wsp:rsid wsp:val=&quot;002D485C&quot;/&gt;&lt;wsp:rsid wsp:val=&quot;002D6AC1&quot;/&gt;&lt;wsp:rsid wsp:val=&quot;002D7925&quot;/&gt;&lt;wsp:rsid wsp:val=&quot;002E09DF&quot;/&gt;&lt;wsp:rsid wsp:val=&quot;002E2407&quot;/&gt;&lt;wsp:rsid wsp:val=&quot;002E34E5&quot;/&gt;&lt;wsp:rsid wsp:val=&quot;002E3CA1&quot;/&gt;&lt;wsp:rsid wsp:val=&quot;002E50CD&quot;/&gt;&lt;wsp:rsid wsp:val=&quot;002E5DDB&quot;/&gt;&lt;wsp:rsid wsp:val=&quot;002E62CE&quot;/&gt;&lt;wsp:rsid wsp:val=&quot;002E6A25&quot;/&gt;&lt;wsp:rsid wsp:val=&quot;002F028B&quot;/&gt;&lt;wsp:rsid wsp:val=&quot;002F116F&quot;/&gt;&lt;wsp:rsid wsp:val=&quot;002F130D&quot;/&gt;&lt;wsp:rsid wsp:val=&quot;002F13B1&quot;/&gt;&lt;wsp:rsid wsp:val=&quot;002F13C7&quot;/&gt;&lt;wsp:rsid wsp:val=&quot;002F151D&quot;/&gt;&lt;wsp:rsid wsp:val=&quot;002F1FC2&quot;/&gt;&lt;wsp:rsid wsp:val=&quot;002F2594&quot;/&gt;&lt;wsp:rsid wsp:val=&quot;002F2F7B&quot;/&gt;&lt;wsp:rsid wsp:val=&quot;002F4095&quot;/&gt;&lt;wsp:rsid wsp:val=&quot;002F48B0&quot;/&gt;&lt;wsp:rsid wsp:val=&quot;002F5987&quot;/&gt;&lt;wsp:rsid wsp:val=&quot;002F5B12&quot;/&gt;&lt;wsp:rsid wsp:val=&quot;00300EE8&quot;/&gt;&lt;wsp:rsid wsp:val=&quot;00300FE2&quot;/&gt;&lt;wsp:rsid wsp:val=&quot;003013FD&quot;/&gt;&lt;wsp:rsid wsp:val=&quot;00301FDF&quot;/&gt;&lt;wsp:rsid wsp:val=&quot;003041F3&quot;/&gt;&lt;wsp:rsid wsp:val=&quot;00304960&quot;/&gt;&lt;wsp:rsid wsp:val=&quot;0030505A&quot;/&gt;&lt;wsp:rsid wsp:val=&quot;003055C0&quot;/&gt;&lt;wsp:rsid wsp:val=&quot;00306E81&quot;/&gt;&lt;wsp:rsid wsp:val=&quot;0031135C&quot;/&gt;&lt;wsp:rsid wsp:val=&quot;00314998&quot;/&gt;&lt;wsp:rsid wsp:val=&quot;003200AF&quot;/&gt;&lt;wsp:rsid wsp:val=&quot;00320D08&quot;/&gt;&lt;wsp:rsid wsp:val=&quot;00322EF2&quot;/&gt;&lt;wsp:rsid wsp:val=&quot;00322F8C&quot;/&gt;&lt;wsp:rsid wsp:val=&quot;003237BA&quot;/&gt;&lt;wsp:rsid wsp:val=&quot;0032646F&quot;/&gt;&lt;wsp:rsid wsp:val=&quot;003264E2&quot;/&gt;&lt;wsp:rsid wsp:val=&quot;00327012&quot;/&gt;&lt;wsp:rsid wsp:val=&quot;003306F0&quot;/&gt;&lt;wsp:rsid wsp:val=&quot;003325FF&quot;/&gt;&lt;wsp:rsid wsp:val=&quot;00332821&quot;/&gt;&lt;wsp:rsid wsp:val=&quot;00332B92&quot;/&gt;&lt;wsp:rsid wsp:val=&quot;00332D40&quot;/&gt;&lt;wsp:rsid wsp:val=&quot;00333BCA&quot;/&gt;&lt;wsp:rsid wsp:val=&quot;003353FB&quot;/&gt;&lt;wsp:rsid wsp:val=&quot;00335AB5&quot;/&gt;&lt;wsp:rsid wsp:val=&quot;00340D20&quot;/&gt;&lt;wsp:rsid wsp:val=&quot;003433A4&quot;/&gt;&lt;wsp:rsid wsp:val=&quot;003436AD&quot;/&gt;&lt;wsp:rsid wsp:val=&quot;00344029&quot;/&gt;&lt;wsp:rsid wsp:val=&quot;0034439C&quot;/&gt;&lt;wsp:rsid wsp:val=&quot;003464A0&quot;/&gt;&lt;wsp:rsid wsp:val=&quot;00346988&quot;/&gt;&lt;wsp:rsid wsp:val=&quot;003507ED&quot;/&gt;&lt;wsp:rsid wsp:val=&quot;00350A7E&quot;/&gt;&lt;wsp:rsid wsp:val=&quot;00350C35&quot;/&gt;&lt;wsp:rsid wsp:val=&quot;00351AE4&quot;/&gt;&lt;wsp:rsid wsp:val=&quot;00352852&quot;/&gt;&lt;wsp:rsid wsp:val=&quot;00352CCC&quot;/&gt;&lt;wsp:rsid wsp:val=&quot;00353364&quot;/&gt;&lt;wsp:rsid wsp:val=&quot;00355B43&quot;/&gt;&lt;wsp:rsid wsp:val=&quot;00357570&quot;/&gt;&lt;wsp:rsid wsp:val=&quot;0035791B&quot;/&gt;&lt;wsp:rsid wsp:val=&quot;00361469&quot;/&gt;&lt;wsp:rsid wsp:val=&quot;003619AD&quot;/&gt;&lt;wsp:rsid wsp:val=&quot;00362413&quot;/&gt;&lt;wsp:rsid wsp:val=&quot;003630DA&quot;/&gt;&lt;wsp:rsid wsp:val=&quot;0036383E&quot;/&gt;&lt;wsp:rsid wsp:val=&quot;00364049&quot;/&gt;&lt;wsp:rsid wsp:val=&quot;00366E94&quot;/&gt;&lt;wsp:rsid wsp:val=&quot;003706E5&quot;/&gt;&lt;wsp:rsid wsp:val=&quot;003715E5&quot;/&gt;&lt;wsp:rsid wsp:val=&quot;003726C2&quot;/&gt;&lt;wsp:rsid wsp:val=&quot;00376052&quot;/&gt;&lt;wsp:rsid wsp:val=&quot;00376383&quot;/&gt;&lt;wsp:rsid wsp:val=&quot;00376479&quot;/&gt;&lt;wsp:rsid wsp:val=&quot;00376E7B&quot;/&gt;&lt;wsp:rsid wsp:val=&quot;00380C99&quot;/&gt;&lt;wsp:rsid wsp:val=&quot;00383FED&quot;/&gt;&lt;wsp:rsid wsp:val=&quot;00384AE5&quot;/&gt;&lt;wsp:rsid wsp:val=&quot;00385E7D&quot;/&gt;&lt;wsp:rsid wsp:val=&quot;003877D1&quot;/&gt;&lt;wsp:rsid wsp:val=&quot;00390579&quot;/&gt;&lt;wsp:rsid wsp:val=&quot;0039073A&quot;/&gt;&lt;wsp:rsid wsp:val=&quot;003909A7&quot;/&gt;&lt;wsp:rsid wsp:val=&quot;00390CB4&quot;/&gt;&lt;wsp:rsid wsp:val=&quot;0039169C&quot;/&gt;&lt;wsp:rsid wsp:val=&quot;00392878&quot;/&gt;&lt;wsp:rsid wsp:val=&quot;00393B08&quot;/&gt;&lt;wsp:rsid wsp:val=&quot;00397F4B&quot;/&gt;&lt;wsp:rsid wsp:val=&quot;003A033D&quot;/&gt;&lt;wsp:rsid wsp:val=&quot;003A0872&quot;/&gt;&lt;wsp:rsid wsp:val=&quot;003A0DD0&quot;/&gt;&lt;wsp:rsid wsp:val=&quot;003A2495&quot;/&gt;&lt;wsp:rsid wsp:val=&quot;003A2EE6&quot;/&gt;&lt;wsp:rsid wsp:val=&quot;003A34BD&quot;/&gt;&lt;wsp:rsid wsp:val=&quot;003A3CCD&quot;/&gt;&lt;wsp:rsid wsp:val=&quot;003A3D27&quot;/&gt;&lt;wsp:rsid wsp:val=&quot;003A6580&quot;/&gt;&lt;wsp:rsid wsp:val=&quot;003A701E&quot;/&gt;&lt;wsp:rsid wsp:val=&quot;003B0E1C&quot;/&gt;&lt;wsp:rsid wsp:val=&quot;003B0EAE&quot;/&gt;&lt;wsp:rsid wsp:val=&quot;003B2776&quot;/&gt;&lt;wsp:rsid wsp:val=&quot;003B37F2&quot;/&gt;&lt;wsp:rsid wsp:val=&quot;003B3843&quot;/&gt;&lt;wsp:rsid wsp:val=&quot;003B38A3&quot;/&gt;&lt;wsp:rsid wsp:val=&quot;003B4CED&quot;/&gt;&lt;wsp:rsid wsp:val=&quot;003B538D&quot;/&gt;&lt;wsp:rsid wsp:val=&quot;003B58C0&quot;/&gt;&lt;wsp:rsid wsp:val=&quot;003B5CC1&quot;/&gt;&lt;wsp:rsid wsp:val=&quot;003B6989&quot;/&gt;&lt;wsp:rsid wsp:val=&quot;003C020F&quot;/&gt;&lt;wsp:rsid wsp:val=&quot;003C0CA2&quot;/&gt;&lt;wsp:rsid wsp:val=&quot;003C1151&quot;/&gt;&lt;wsp:rsid wsp:val=&quot;003C1370&quot;/&gt;&lt;wsp:rsid wsp:val=&quot;003C3C16&quot;/&gt;&lt;wsp:rsid wsp:val=&quot;003C3C89&quot;/&gt;&lt;wsp:rsid wsp:val=&quot;003C43A6&quot;/&gt;&lt;wsp:rsid wsp:val=&quot;003C4EA7&quot;/&gt;&lt;wsp:rsid wsp:val=&quot;003C5102&quot;/&gt;&lt;wsp:rsid wsp:val=&quot;003C539C&quot;/&gt;&lt;wsp:rsid wsp:val=&quot;003C6749&quot;/&gt;&lt;wsp:rsid wsp:val=&quot;003C6868&quot;/&gt;&lt;wsp:rsid wsp:val=&quot;003D0878&quot;/&gt;&lt;wsp:rsid wsp:val=&quot;003D1015&quot;/&gt;&lt;wsp:rsid wsp:val=&quot;003D1456&quot;/&gt;&lt;wsp:rsid wsp:val=&quot;003D21F6&quot;/&gt;&lt;wsp:rsid wsp:val=&quot;003D28DF&quot;/&gt;&lt;wsp:rsid wsp:val=&quot;003D6F41&quot;/&gt;&lt;wsp:rsid wsp:val=&quot;003D7E07&quot;/&gt;&lt;wsp:rsid wsp:val=&quot;003E06B9&quot;/&gt;&lt;wsp:rsid wsp:val=&quot;003E08A3&quot;/&gt;&lt;wsp:rsid wsp:val=&quot;003E0FF3&quot;/&gt;&lt;wsp:rsid wsp:val=&quot;003E1DFF&quot;/&gt;&lt;wsp:rsid wsp:val=&quot;003E2467&quot;/&gt;&lt;wsp:rsid wsp:val=&quot;003E2CAF&quot;/&gt;&lt;wsp:rsid wsp:val=&quot;003E3EA0&quot;/&gt;&lt;wsp:rsid wsp:val=&quot;003E3ED3&quot;/&gt;&lt;wsp:rsid wsp:val=&quot;003E4A62&quot;/&gt;&lt;wsp:rsid wsp:val=&quot;003E5E88&quot;/&gt;&lt;wsp:rsid wsp:val=&quot;003E5F7F&quot;/&gt;&lt;wsp:rsid wsp:val=&quot;003E6046&quot;/&gt;&lt;wsp:rsid wsp:val=&quot;003E620C&quot;/&gt;&lt;wsp:rsid wsp:val=&quot;003E78A7&quot;/&gt;&lt;wsp:rsid wsp:val=&quot;003F0CEA&quot;/&gt;&lt;wsp:rsid wsp:val=&quot;003F2ADC&quot;/&gt;&lt;wsp:rsid wsp:val=&quot;003F33F5&quot;/&gt;&lt;wsp:rsid wsp:val=&quot;003F3AC3&quot;/&gt;&lt;wsp:rsid wsp:val=&quot;003F4B54&quot;/&gt;&lt;wsp:rsid wsp:val=&quot;003F4BAD&quot;/&gt;&lt;wsp:rsid wsp:val=&quot;003F6BDE&quot;/&gt;&lt;wsp:rsid wsp:val=&quot;003F71B0&quot;/&gt;&lt;wsp:rsid wsp:val=&quot;00400C4B&quot;/&gt;&lt;wsp:rsid wsp:val=&quot;004017E6&quot;/&gt;&lt;wsp:rsid wsp:val=&quot;004018F4&quot;/&gt;&lt;wsp:rsid wsp:val=&quot;00402148&quot;/&gt;&lt;wsp:rsid wsp:val=&quot;00402D80&quot;/&gt;&lt;wsp:rsid wsp:val=&quot;00403045&quot;/&gt;&lt;wsp:rsid wsp:val=&quot;004043EE&quot;/&gt;&lt;wsp:rsid wsp:val=&quot;004051E3&quot;/&gt;&lt;wsp:rsid wsp:val=&quot;00406456&quot;/&gt;&lt;wsp:rsid wsp:val=&quot;00407837&quot;/&gt;&lt;wsp:rsid wsp:val=&quot;00410186&quot;/&gt;&lt;wsp:rsid wsp:val=&quot;00412540&quot;/&gt;&lt;wsp:rsid wsp:val=&quot;00413D33&quot;/&gt;&lt;wsp:rsid wsp:val=&quot;00414112&quot;/&gt;&lt;wsp:rsid wsp:val=&quot;00415526&quot;/&gt;&lt;wsp:rsid wsp:val=&quot;00416612&quot;/&gt;&lt;wsp:rsid wsp:val=&quot;00420490&quot;/&gt;&lt;wsp:rsid wsp:val=&quot;00422A00&quot;/&gt;&lt;wsp:rsid wsp:val=&quot;00423305&quot;/&gt;&lt;wsp:rsid wsp:val=&quot;00423733&quot;/&gt;&lt;wsp:rsid wsp:val=&quot;00423F72&quot;/&gt;&lt;wsp:rsid wsp:val=&quot;0042538D&quot;/&gt;&lt;wsp:rsid wsp:val=&quot;0042554E&quot;/&gt;&lt;wsp:rsid wsp:val=&quot;004262E2&quot;/&gt;&lt;wsp:rsid wsp:val=&quot;00426CCE&quot;/&gt;&lt;wsp:rsid wsp:val=&quot;00430337&quot;/&gt;&lt;wsp:rsid wsp:val=&quot;004306C7&quot;/&gt;&lt;wsp:rsid wsp:val=&quot;004313C8&quot;/&gt;&lt;wsp:rsid wsp:val=&quot;00431B68&quot;/&gt;&lt;wsp:rsid wsp:val=&quot;004328CB&quot;/&gt;&lt;wsp:rsid wsp:val=&quot;004343EA&quot;/&gt;&lt;wsp:rsid wsp:val=&quot;004348AE&quot;/&gt;&lt;wsp:rsid wsp:val=&quot;00440EF4&quot;/&gt;&lt;wsp:rsid wsp:val=&quot;004418A6&quot;/&gt;&lt;wsp:rsid wsp:val=&quot;00441BA8&quot;/&gt;&lt;wsp:rsid wsp:val=&quot;004421BD&quot;/&gt;&lt;wsp:rsid wsp:val=&quot;00445138&quot;/&gt;&lt;wsp:rsid wsp:val=&quot;00445F9D&quot;/&gt;&lt;wsp:rsid wsp:val=&quot;00445FA0&quot;/&gt;&lt;wsp:rsid wsp:val=&quot;0044624C&quot;/&gt;&lt;wsp:rsid wsp:val=&quot;00450BDE&quot;/&gt;&lt;wsp:rsid wsp:val=&quot;00450F49&quot;/&gt;&lt;wsp:rsid wsp:val=&quot;00451363&quot;/&gt;&lt;wsp:rsid wsp:val=&quot;00452549&quot;/&gt;&lt;wsp:rsid wsp:val=&quot;00452BE2&quot;/&gt;&lt;wsp:rsid wsp:val=&quot;0045366C&quot;/&gt;&lt;wsp:rsid wsp:val=&quot;00453D97&quot;/&gt;&lt;wsp:rsid wsp:val=&quot;00455268&quot;/&gt;&lt;wsp:rsid wsp:val=&quot;004569E5&quot;/&gt;&lt;wsp:rsid wsp:val=&quot;004611A8&quot;/&gt;&lt;wsp:rsid wsp:val=&quot;00461AEF&quot;/&gt;&lt;wsp:rsid wsp:val=&quot;0046285A&quot;/&gt;&lt;wsp:rsid wsp:val=&quot;00462AF5&quot;/&gt;&lt;wsp:rsid wsp:val=&quot;00464175&quot;/&gt;&lt;wsp:rsid wsp:val=&quot;004647F9&quot;/&gt;&lt;wsp:rsid wsp:val=&quot;00465BEC&quot;/&gt;&lt;wsp:rsid wsp:val=&quot;004747D6&quot;/&gt;&lt;wsp:rsid wsp:val=&quot;0047540B&quot;/&gt;&lt;wsp:rsid wsp:val=&quot;004762EE&quot;/&gt;&lt;wsp:rsid wsp:val=&quot;004769FA&quot;/&gt;&lt;wsp:rsid wsp:val=&quot;0047778A&quot;/&gt;&lt;wsp:rsid wsp:val=&quot;00480DE7&quot;/&gt;&lt;wsp:rsid wsp:val=&quot;004812F1&quot;/&gt;&lt;wsp:rsid wsp:val=&quot;00483B54&quot;/&gt;&lt;wsp:rsid wsp:val=&quot;00484B6E&quot;/&gt;&lt;wsp:rsid wsp:val=&quot;00485404&quot;/&gt;&lt;wsp:rsid wsp:val=&quot;00486A40&quot;/&gt;&lt;wsp:rsid wsp:val=&quot;00487287&quot;/&gt;&lt;wsp:rsid wsp:val=&quot;00492AB8&quot;/&gt;&lt;wsp:rsid wsp:val=&quot;00494DA4&quot;/&gt;&lt;wsp:rsid wsp:val=&quot;00496F13&quot;/&gt;&lt;wsp:rsid wsp:val=&quot;004978F4&quot;/&gt;&lt;wsp:rsid wsp:val=&quot;004A0954&quot;/&gt;&lt;wsp:rsid wsp:val=&quot;004A0C36&quot;/&gt;&lt;wsp:rsid wsp:val=&quot;004A1A41&quot;/&gt;&lt;wsp:rsid wsp:val=&quot;004A2496&quot;/&gt;&lt;wsp:rsid wsp:val=&quot;004A3A09&quot;/&gt;&lt;wsp:rsid wsp:val=&quot;004A4FF2&quot;/&gt;&lt;wsp:rsid wsp:val=&quot;004A673F&quot;/&gt;&lt;wsp:rsid wsp:val=&quot;004A7C1B&quot;/&gt;&lt;wsp:rsid wsp:val=&quot;004A7F2C&quot;/&gt;&lt;wsp:rsid wsp:val=&quot;004B06EC&quot;/&gt;&lt;wsp:rsid wsp:val=&quot;004B0861&quot;/&gt;&lt;wsp:rsid wsp:val=&quot;004B0A9B&quot;/&gt;&lt;wsp:rsid wsp:val=&quot;004B0F67&quot;/&gt;&lt;wsp:rsid wsp:val=&quot;004B32D7&quot;/&gt;&lt;wsp:rsid wsp:val=&quot;004B4ADB&quot;/&gt;&lt;wsp:rsid wsp:val=&quot;004B4F01&quot;/&gt;&lt;wsp:rsid wsp:val=&quot;004B6C50&quot;/&gt;&lt;wsp:rsid wsp:val=&quot;004B727B&quot;/&gt;&lt;wsp:rsid wsp:val=&quot;004B7A98&quot;/&gt;&lt;wsp:rsid wsp:val=&quot;004C4421&quot;/&gt;&lt;wsp:rsid wsp:val=&quot;004C497B&quot;/&gt;&lt;wsp:rsid wsp:val=&quot;004C5E57&quot;/&gt;&lt;wsp:rsid wsp:val=&quot;004C6823&quot;/&gt;&lt;wsp:rsid wsp:val=&quot;004C7599&quot;/&gt;&lt;wsp:rsid wsp:val=&quot;004D0524&quot;/&gt;&lt;wsp:rsid wsp:val=&quot;004D0D8E&quot;/&gt;&lt;wsp:rsid wsp:val=&quot;004D37B8&quot;/&gt;&lt;wsp:rsid wsp:val=&quot;004D3928&quot;/&gt;&lt;wsp:rsid wsp:val=&quot;004D3EB2&quot;/&gt;&lt;wsp:rsid wsp:val=&quot;004D442C&quot;/&gt;&lt;wsp:rsid wsp:val=&quot;004D4EC5&quot;/&gt;&lt;wsp:rsid wsp:val=&quot;004E1324&quot;/&gt;&lt;wsp:rsid wsp:val=&quot;004E2A9D&quot;/&gt;&lt;wsp:rsid wsp:val=&quot;004E42ED&quot;/&gt;&lt;wsp:rsid wsp:val=&quot;004E4E23&quot;/&gt;&lt;wsp:rsid wsp:val=&quot;004F01C7&quot;/&gt;&lt;wsp:rsid wsp:val=&quot;004F08BD&quot;/&gt;&lt;wsp:rsid wsp:val=&quot;004F273C&quot;/&gt;&lt;wsp:rsid wsp:val=&quot;004F5BD7&quot;/&gt;&lt;wsp:rsid wsp:val=&quot;004F6B35&quot;/&gt;&lt;wsp:rsid wsp:val=&quot;004F7CF3&quot;/&gt;&lt;wsp:rsid wsp:val=&quot;004F7FD1&quot;/&gt;&lt;wsp:rsid wsp:val=&quot;00501557&quot;/&gt;&lt;wsp:rsid wsp:val=&quot;00503DBA&quot;/&gt;&lt;wsp:rsid wsp:val=&quot;0050441F&quot;/&gt;&lt;wsp:rsid wsp:val=&quot;005052A4&quot;/&gt;&lt;wsp:rsid wsp:val=&quot;00505493&quot;/&gt;&lt;wsp:rsid wsp:val=&quot;00506100&quot;/&gt;&lt;wsp:rsid wsp:val=&quot;00506AE4&quot;/&gt;&lt;wsp:rsid wsp:val=&quot;005070F2&quot;/&gt;&lt;wsp:rsid wsp:val=&quot;00507FFE&quot;/&gt;&lt;wsp:rsid wsp:val=&quot;0051048D&quot;/&gt;&lt;wsp:rsid wsp:val=&quot;00511D42&quot;/&gt;&lt;wsp:rsid wsp:val=&quot;00514137&quot;/&gt;&lt;wsp:rsid wsp:val=&quot;005152CE&quot;/&gt;&lt;wsp:rsid wsp:val=&quot;0051595B&quot;/&gt;&lt;wsp:rsid wsp:val=&quot;005166D3&quot;/&gt;&lt;wsp:rsid wsp:val=&quot;00516CB2&quot;/&gt;&lt;wsp:rsid wsp:val=&quot;005176DE&quot;/&gt;&lt;wsp:rsid wsp:val=&quot;0051793F&quot;/&gt;&lt;wsp:rsid wsp:val=&quot;00520104&quot;/&gt;&lt;wsp:rsid wsp:val=&quot;00524D59&quot;/&gt;&lt;wsp:rsid wsp:val=&quot;005313D9&quot;/&gt;&lt;wsp:rsid wsp:val=&quot;00531977&quot;/&gt;&lt;wsp:rsid wsp:val=&quot;00532A7B&quot;/&gt;&lt;wsp:rsid wsp:val=&quot;00532B77&quot;/&gt;&lt;wsp:rsid wsp:val=&quot;005336D2&quot;/&gt;&lt;wsp:rsid wsp:val=&quot;0053370F&quot;/&gt;&lt;wsp:rsid wsp:val=&quot;005352B2&quot;/&gt;&lt;wsp:rsid wsp:val=&quot;0053685C&quot;/&gt;&lt;wsp:rsid wsp:val=&quot;00536E17&quot;/&gt;&lt;wsp:rsid wsp:val=&quot;00544300&quot;/&gt;&lt;wsp:rsid wsp:val=&quot;00544D5E&quot;/&gt;&lt;wsp:rsid wsp:val=&quot;00547011&quot;/&gt;&lt;wsp:rsid wsp:val=&quot;005536F9&quot;/&gt;&lt;wsp:rsid wsp:val=&quot;005539F3&quot;/&gt;&lt;wsp:rsid wsp:val=&quot;00554987&quot;/&gt;&lt;wsp:rsid wsp:val=&quot;00554C59&quot;/&gt;&lt;wsp:rsid wsp:val=&quot;00554F45&quot;/&gt;&lt;wsp:rsid wsp:val=&quot;00555A11&quot;/&gt;&lt;wsp:rsid wsp:val=&quot;00560B9C&quot;/&gt;&lt;wsp:rsid wsp:val=&quot;00560C09&quot;/&gt;&lt;wsp:rsid wsp:val=&quot;005611D0&quot;/&gt;&lt;wsp:rsid wsp:val=&quot;005613A4&quot;/&gt;&lt;wsp:rsid wsp:val=&quot;0056194D&quot;/&gt;&lt;wsp:rsid wsp:val=&quot;0056338C&quot;/&gt;&lt;wsp:rsid wsp:val=&quot;00565041&quot;/&gt;&lt;wsp:rsid wsp:val=&quot;005656DB&quot;/&gt;&lt;wsp:rsid wsp:val=&quot;005663ED&quot;/&gt;&lt;wsp:rsid wsp:val=&quot;005664C6&quot;/&gt;&lt;wsp:rsid wsp:val=&quot;00566ACD&quot;/&gt;&lt;wsp:rsid wsp:val=&quot;00567A51&quot;/&gt;&lt;wsp:rsid wsp:val=&quot;0057193B&quot;/&gt;&lt;wsp:rsid wsp:val=&quot;0057247C&quot;/&gt;&lt;wsp:rsid wsp:val=&quot;005743B2&quot;/&gt;&lt;wsp:rsid wsp:val=&quot;005750D6&quot;/&gt;&lt;wsp:rsid wsp:val=&quot;00575F64&quot;/&gt;&lt;wsp:rsid wsp:val=&quot;0057617F&quot;/&gt;&lt;wsp:rsid wsp:val=&quot;005771A2&quot;/&gt;&lt;wsp:rsid wsp:val=&quot;00581044&quot;/&gt;&lt;wsp:rsid wsp:val=&quot;00581E2C&quot;/&gt;&lt;wsp:rsid wsp:val=&quot;005820FD&quot;/&gt;&lt;wsp:rsid wsp:val=&quot;00582BCB&quot;/&gt;&lt;wsp:rsid wsp:val=&quot;00583978&quot;/&gt;&lt;wsp:rsid wsp:val=&quot;00584D00&quot;/&gt;&lt;wsp:rsid wsp:val=&quot;00585CA3&quot;/&gt;&lt;wsp:rsid wsp:val=&quot;00590A28&quot;/&gt;&lt;wsp:rsid wsp:val=&quot;00591255&quot;/&gt;&lt;wsp:rsid wsp:val=&quot;005916F9&quot;/&gt;&lt;wsp:rsid wsp:val=&quot;005922FF&quot;/&gt;&lt;wsp:rsid wsp:val=&quot;005940AF&quot;/&gt;&lt;wsp:rsid wsp:val=&quot;00595192&quot;/&gt;&lt;wsp:rsid wsp:val=&quot;00595901&quot;/&gt;&lt;wsp:rsid wsp:val=&quot;005A07F5&quot;/&gt;&lt;wsp:rsid wsp:val=&quot;005A2650&quot;/&gt;&lt;wsp:rsid wsp:val=&quot;005A2CB1&quot;/&gt;&lt;wsp:rsid wsp:val=&quot;005A2ED2&quot;/&gt;&lt;wsp:rsid wsp:val=&quot;005A306B&quot;/&gt;&lt;wsp:rsid wsp:val=&quot;005A55FC&quot;/&gt;&lt;wsp:rsid wsp:val=&quot;005A579F&quot;/&gt;&lt;wsp:rsid wsp:val=&quot;005A59C0&quot;/&gt;&lt;wsp:rsid wsp:val=&quot;005B0939&quot;/&gt;&lt;wsp:rsid wsp:val=&quot;005B18B3&quot;/&gt;&lt;wsp:rsid wsp:val=&quot;005B31C0&quot;/&gt;&lt;wsp:rsid wsp:val=&quot;005B43DE&quot;/&gt;&lt;wsp:rsid wsp:val=&quot;005B5A8F&quot;/&gt;&lt;wsp:rsid wsp:val=&quot;005B7360&quot;/&gt;&lt;wsp:rsid wsp:val=&quot;005B76A9&quot;/&gt;&lt;wsp:rsid wsp:val=&quot;005C00E0&quot;/&gt;&lt;wsp:rsid wsp:val=&quot;005C181B&quot;/&gt;&lt;wsp:rsid wsp:val=&quot;005C2525&quot;/&gt;&lt;wsp:rsid wsp:val=&quot;005C30B1&quot;/&gt;&lt;wsp:rsid wsp:val=&quot;005C32A0&quot;/&gt;&lt;wsp:rsid wsp:val=&quot;005C3E21&quot;/&gt;&lt;wsp:rsid wsp:val=&quot;005C42C4&quot;/&gt;&lt;wsp:rsid wsp:val=&quot;005C43CA&quot;/&gt;&lt;wsp:rsid wsp:val=&quot;005C45AD&quot;/&gt;&lt;wsp:rsid wsp:val=&quot;005C5800&quot;/&gt;&lt;wsp:rsid wsp:val=&quot;005D1FA3&quot;/&gt;&lt;wsp:rsid wsp:val=&quot;005D23A9&quot;/&gt;&lt;wsp:rsid wsp:val=&quot;005D2D27&quot;/&gt;&lt;wsp:rsid wsp:val=&quot;005D53EE&quot;/&gt;&lt;wsp:rsid wsp:val=&quot;005D7A9F&quot;/&gt;&lt;wsp:rsid wsp:val=&quot;005E3C3A&quot;/&gt;&lt;wsp:rsid wsp:val=&quot;005E54BF&quot;/&gt;&lt;wsp:rsid wsp:val=&quot;005E5A7B&quot;/&gt;&lt;wsp:rsid wsp:val=&quot;005E6D48&quot;/&gt;&lt;wsp:rsid wsp:val=&quot;005E7810&quot;/&gt;&lt;wsp:rsid wsp:val=&quot;005F199C&quot;/&gt;&lt;wsp:rsid wsp:val=&quot;005F19DE&quot;/&gt;&lt;wsp:rsid wsp:val=&quot;005F250C&quot;/&gt;&lt;wsp:rsid wsp:val=&quot;005F264D&quot;/&gt;&lt;wsp:rsid wsp:val=&quot;005F2F13&quot;/&gt;&lt;wsp:rsid wsp:val=&quot;005F3FE3&quot;/&gt;&lt;wsp:rsid wsp:val=&quot;005F4519&quot;/&gt;&lt;wsp:rsid wsp:val=&quot;005F4F70&quot;/&gt;&lt;wsp:rsid wsp:val=&quot;005F6BDB&quot;/&gt;&lt;wsp:rsid wsp:val=&quot;006001F7&quot;/&gt;&lt;wsp:rsid wsp:val=&quot;00600B93&quot;/&gt;&lt;wsp:rsid wsp:val=&quot;00600E1D&quot;/&gt;&lt;wsp:rsid wsp:val=&quot;0060264F&quot;/&gt;&lt;wsp:rsid wsp:val=&quot;00602C45&quot;/&gt;&lt;wsp:rsid wsp:val=&quot;006048A8&quot;/&gt;&lt;wsp:rsid wsp:val=&quot;00604D48&quot;/&gt;&lt;wsp:rsid wsp:val=&quot;00610A33&quot;/&gt;&lt;wsp:rsid wsp:val=&quot;00610B77&quot;/&gt;&lt;wsp:rsid wsp:val=&quot;00612D16&quot;/&gt;&lt;wsp:rsid wsp:val=&quot;00612D1D&quot;/&gt;&lt;wsp:rsid wsp:val=&quot;00613984&quot;/&gt;&lt;wsp:rsid wsp:val=&quot;00615A69&quot;/&gt;&lt;wsp:rsid wsp:val=&quot;00617502&quot;/&gt;&lt;wsp:rsid wsp:val=&quot;00620193&quot;/&gt;&lt;wsp:rsid wsp:val=&quot;00620C76&quot;/&gt;&lt;wsp:rsid wsp:val=&quot;00621516&quot;/&gt;&lt;wsp:rsid wsp:val=&quot;00622721&quot;/&gt;&lt;wsp:rsid wsp:val=&quot;00622AAE&quot;/&gt;&lt;wsp:rsid wsp:val=&quot;006232F7&quot;/&gt;&lt;wsp:rsid wsp:val=&quot;00623851&quot;/&gt;&lt;wsp:rsid wsp:val=&quot;00623A33&quot;/&gt;&lt;wsp:rsid wsp:val=&quot;00623C7F&quot;/&gt;&lt;wsp:rsid wsp:val=&quot;00624F83&quot;/&gt;&lt;wsp:rsid wsp:val=&quot;006255E5&quot;/&gt;&lt;wsp:rsid wsp:val=&quot;0063054F&quot;/&gt;&lt;wsp:rsid wsp:val=&quot;00634685&quot;/&gt;&lt;wsp:rsid wsp:val=&quot;00635280&quot;/&gt;&lt;wsp:rsid wsp:val=&quot;0063631C&quot;/&gt;&lt;wsp:rsid wsp:val=&quot;00636DBB&quot;/&gt;&lt;wsp:rsid wsp:val=&quot;006376FD&quot;/&gt;&lt;wsp:rsid wsp:val=&quot;00637C3B&quot;/&gt;&lt;wsp:rsid wsp:val=&quot;00637D7F&quot;/&gt;&lt;wsp:rsid wsp:val=&quot;00640071&quot;/&gt;&lt;wsp:rsid wsp:val=&quot;006418D4&quot;/&gt;&lt;wsp:rsid wsp:val=&quot;00643306&quot;/&gt;&lt;wsp:rsid wsp:val=&quot;006435AE&quot;/&gt;&lt;wsp:rsid wsp:val=&quot;00644A0C&quot;/&gt;&lt;wsp:rsid wsp:val=&quot;00645548&quot;/&gt;&lt;wsp:rsid wsp:val=&quot;00647442&quot;/&gt;&lt;wsp:rsid wsp:val=&quot;00647B2A&quot;/&gt;&lt;wsp:rsid wsp:val=&quot;00647EAE&quot;/&gt;&lt;wsp:rsid wsp:val=&quot;00650FA7&quot;/&gt;&lt;wsp:rsid wsp:val=&quot;0065257E&quot;/&gt;&lt;wsp:rsid wsp:val=&quot;006529D4&quot;/&gt;&lt;wsp:rsid wsp:val=&quot;006538D7&quot;/&gt;&lt;wsp:rsid wsp:val=&quot;00653F02&quot;/&gt;&lt;wsp:rsid wsp:val=&quot;00654C56&quot;/&gt;&lt;wsp:rsid wsp:val=&quot;006560ED&quot;/&gt;&lt;wsp:rsid wsp:val=&quot;0065668A&quot;/&gt;&lt;wsp:rsid wsp:val=&quot;00656C79&quot;/&gt;&lt;wsp:rsid wsp:val=&quot;00656DC9&quot;/&gt;&lt;wsp:rsid wsp:val=&quot;00657592&quot;/&gt;&lt;wsp:rsid wsp:val=&quot;00657B20&quot;/&gt;&lt;wsp:rsid wsp:val=&quot;006612CC&quot;/&gt;&lt;wsp:rsid wsp:val=&quot;00661F8B&quot;/&gt;&lt;wsp:rsid wsp:val=&quot;00662F24&quot;/&gt;&lt;wsp:rsid wsp:val=&quot;0066308F&quot;/&gt;&lt;wsp:rsid wsp:val=&quot;006643DB&quot;/&gt;&lt;wsp:rsid wsp:val=&quot;0066525B&quot;/&gt;&lt;wsp:rsid wsp:val=&quot;00665A9C&quot;/&gt;&lt;wsp:rsid wsp:val=&quot;00666043&quot;/&gt;&lt;wsp:rsid wsp:val=&quot;006678B9&quot;/&gt;&lt;wsp:rsid wsp:val=&quot;00671343&quot;/&gt;&lt;wsp:rsid wsp:val=&quot;00671A1D&quot;/&gt;&lt;wsp:rsid wsp:val=&quot;00672424&quot;/&gt;&lt;wsp:rsid wsp:val=&quot;00672D6D&quot;/&gt;&lt;wsp:rsid wsp:val=&quot;00675782&quot;/&gt;&lt;wsp:rsid wsp:val=&quot;00675E91&quot;/&gt;&lt;wsp:rsid wsp:val=&quot;006773EB&quot;/&gt;&lt;wsp:rsid wsp:val=&quot;00680CAB&quot;/&gt;&lt;wsp:rsid wsp:val=&quot;00684A4F&quot;/&gt;&lt;wsp:rsid wsp:val=&quot;00687922&quot;/&gt;&lt;wsp:rsid wsp:val=&quot;00687A06&quot;/&gt;&lt;wsp:rsid wsp:val=&quot;00690910&quot;/&gt;&lt;wsp:rsid wsp:val=&quot;00692627&quot;/&gt;&lt;wsp:rsid wsp:val=&quot;006939EC&quot;/&gt;&lt;wsp:rsid wsp:val=&quot;006947E1&quot;/&gt;&lt;wsp:rsid wsp:val=&quot;006960A7&quot;/&gt;&lt;wsp:rsid wsp:val=&quot;00697F4A&quot;/&gt;&lt;wsp:rsid wsp:val=&quot;006A03CF&quot;/&gt;&lt;wsp:rsid wsp:val=&quot;006A0B6B&quot;/&gt;&lt;wsp:rsid wsp:val=&quot;006A18C8&quot;/&gt;&lt;wsp:rsid wsp:val=&quot;006A4AFE&quot;/&gt;&lt;wsp:rsid wsp:val=&quot;006A6B49&quot;/&gt;&lt;wsp:rsid wsp:val=&quot;006A6FC4&quot;/&gt;&lt;wsp:rsid wsp:val=&quot;006A7D3D&quot;/&gt;&lt;wsp:rsid wsp:val=&quot;006B1AC1&quot;/&gt;&lt;wsp:rsid wsp:val=&quot;006B4376&quot;/&gt;&lt;wsp:rsid wsp:val=&quot;006B4A2E&quot;/&gt;&lt;wsp:rsid wsp:val=&quot;006B4C66&quot;/&gt;&lt;wsp:rsid wsp:val=&quot;006B6B60&quot;/&gt;&lt;wsp:rsid wsp:val=&quot;006B756F&quot;/&gt;&lt;wsp:rsid wsp:val=&quot;006B7F3E&quot;/&gt;&lt;wsp:rsid wsp:val=&quot;006C2005&quot;/&gt;&lt;wsp:rsid wsp:val=&quot;006C5C99&quot;/&gt;&lt;wsp:rsid wsp:val=&quot;006C60BF&quot;/&gt;&lt;wsp:rsid wsp:val=&quot;006C7FBE&quot;/&gt;&lt;wsp:rsid wsp:val=&quot;006D006B&quot;/&gt;&lt;wsp:rsid wsp:val=&quot;006D17EB&quot;/&gt;&lt;wsp:rsid wsp:val=&quot;006D1E60&quot;/&gt;&lt;wsp:rsid wsp:val=&quot;006D2D30&quot;/&gt;&lt;wsp:rsid wsp:val=&quot;006D360D&quot;/&gt;&lt;wsp:rsid wsp:val=&quot;006D3A62&quot;/&gt;&lt;wsp:rsid wsp:val=&quot;006D4A6F&quot;/&gt;&lt;wsp:rsid wsp:val=&quot;006D4AD6&quot;/&gt;&lt;wsp:rsid wsp:val=&quot;006D5A1E&quot;/&gt;&lt;wsp:rsid wsp:val=&quot;006D6662&quot;/&gt;&lt;wsp:rsid wsp:val=&quot;006D6947&quot;/&gt;&lt;wsp:rsid wsp:val=&quot;006D745E&quot;/&gt;&lt;wsp:rsid wsp:val=&quot;006E03B8&quot;/&gt;&lt;wsp:rsid wsp:val=&quot;006E0829&quot;/&gt;&lt;wsp:rsid wsp:val=&quot;006E0C09&quot;/&gt;&lt;wsp:rsid wsp:val=&quot;006E1A39&quot;/&gt;&lt;wsp:rsid wsp:val=&quot;006E1B66&quot;/&gt;&lt;wsp:rsid wsp:val=&quot;006E2298&quot;/&gt;&lt;wsp:rsid wsp:val=&quot;006E264E&quot;/&gt;&lt;wsp:rsid wsp:val=&quot;006E4C9F&quot;/&gt;&lt;wsp:rsid wsp:val=&quot;006E4F32&quot;/&gt;&lt;wsp:rsid wsp:val=&quot;006E69FC&quot;/&gt;&lt;wsp:rsid wsp:val=&quot;006E7B79&quot;/&gt;&lt;wsp:rsid wsp:val=&quot;006F02AF&quot;/&gt;&lt;wsp:rsid wsp:val=&quot;006F2074&quot;/&gt;&lt;wsp:rsid wsp:val=&quot;006F24BB&quot;/&gt;&lt;wsp:rsid wsp:val=&quot;006F2560&quot;/&gt;&lt;wsp:rsid wsp:val=&quot;006F3420&quot;/&gt;&lt;wsp:rsid wsp:val=&quot;006F3D61&quot;/&gt;&lt;wsp:rsid wsp:val=&quot;006F44F9&quot;/&gt;&lt;wsp:rsid wsp:val=&quot;006F5898&quot;/&gt;&lt;wsp:rsid wsp:val=&quot;006F6885&quot;/&gt;&lt;wsp:rsid wsp:val=&quot;006F7F80&quot;/&gt;&lt;wsp:rsid wsp:val=&quot;00701E46&quot;/&gt;&lt;wsp:rsid wsp:val=&quot;007022AC&quot;/&gt;&lt;wsp:rsid wsp:val=&quot;00702692&quot;/&gt;&lt;wsp:rsid wsp:val=&quot;00704080&quot;/&gt;&lt;wsp:rsid wsp:val=&quot;0070720F&quot;/&gt;&lt;wsp:rsid wsp:val=&quot;007076B2&quot;/&gt;&lt;wsp:rsid wsp:val=&quot;00710563&quot;/&gt;&lt;wsp:rsid wsp:val=&quot;00711861&quot;/&gt;&lt;wsp:rsid wsp:val=&quot;0071332E&quot;/&gt;&lt;wsp:rsid wsp:val=&quot;00713882&quot;/&gt;&lt;wsp:rsid wsp:val=&quot;00714971&quot;/&gt;&lt;wsp:rsid wsp:val=&quot;007153CD&quot;/&gt;&lt;wsp:rsid wsp:val=&quot;00715C82&quot;/&gt;&lt;wsp:rsid wsp:val=&quot;00716873&quot;/&gt;&lt;wsp:rsid wsp:val=&quot;00717664&quot;/&gt;&lt;wsp:rsid wsp:val=&quot;007202C5&quot;/&gt;&lt;wsp:rsid wsp:val=&quot;0072032B&quot;/&gt;&lt;wsp:rsid wsp:val=&quot;00720B10&quot;/&gt;&lt;wsp:rsid wsp:val=&quot;007237C4&quot;/&gt;&lt;wsp:rsid wsp:val=&quot;00723C94&quot;/&gt;&lt;wsp:rsid wsp:val=&quot;00725253&quot;/&gt;&lt;wsp:rsid wsp:val=&quot;0072609F&quot;/&gt;&lt;wsp:rsid wsp:val=&quot;0072770D&quot;/&gt;&lt;wsp:rsid wsp:val=&quot;00730E97&quot;/&gt;&lt;wsp:rsid wsp:val=&quot;00730EF9&quot;/&gt;&lt;wsp:rsid wsp:val=&quot;00733C34&quot;/&gt;&lt;wsp:rsid wsp:val=&quot;0073446B&quot;/&gt;&lt;wsp:rsid wsp:val=&quot;007346C9&quot;/&gt;&lt;wsp:rsid wsp:val=&quot;00734BF1&quot;/&gt;&lt;wsp:rsid wsp:val=&quot;0074598F&quot;/&gt;&lt;wsp:rsid wsp:val=&quot;00746229&quot;/&gt;&lt;wsp:rsid wsp:val=&quot;00747BC4&quot;/&gt;&lt;wsp:rsid wsp:val=&quot;00750EC3&quot;/&gt;&lt;wsp:rsid wsp:val=&quot;007512E4&quot;/&gt;&lt;wsp:rsid wsp:val=&quot;00751363&quot;/&gt;&lt;wsp:rsid wsp:val=&quot;007524BA&quot;/&gt;&lt;wsp:rsid wsp:val=&quot;0075546F&quot;/&gt;&lt;wsp:rsid wsp:val=&quot;007555B5&quot;/&gt;&lt;wsp:rsid wsp:val=&quot;00756DEC&quot;/&gt;&lt;wsp:rsid wsp:val=&quot;00757DE8&quot;/&gt;&lt;wsp:rsid wsp:val=&quot;007604F8&quot;/&gt;&lt;wsp:rsid wsp:val=&quot;00760AC6&quot;/&gt;&lt;wsp:rsid wsp:val=&quot;007616DE&quot;/&gt;&lt;wsp:rsid wsp:val=&quot;00762171&quot;/&gt;&lt;wsp:rsid wsp:val=&quot;007718D5&quot;/&gt;&lt;wsp:rsid wsp:val=&quot;007725C7&quot;/&gt;&lt;wsp:rsid wsp:val=&quot;00773062&quot;/&gt;&lt;wsp:rsid wsp:val=&quot;007733E1&quot;/&gt;&lt;wsp:rsid wsp:val=&quot;00773A1C&quot;/&gt;&lt;wsp:rsid wsp:val=&quot;00773B52&quot;/&gt;&lt;wsp:rsid wsp:val=&quot;007742BD&quot;/&gt;&lt;wsp:rsid wsp:val=&quot;007752A3&quot;/&gt;&lt;wsp:rsid wsp:val=&quot;00775513&quot;/&gt;&lt;wsp:rsid wsp:val=&quot;00775D3F&quot;/&gt;&lt;wsp:rsid wsp:val=&quot;00775D8B&quot;/&gt;&lt;wsp:rsid wsp:val=&quot;007812F6&quot;/&gt;&lt;wsp:rsid wsp:val=&quot;00781C83&quot;/&gt;&lt;wsp:rsid wsp:val=&quot;00781D27&quot;/&gt;&lt;wsp:rsid wsp:val=&quot;00782E17&quot;/&gt;&lt;wsp:rsid wsp:val=&quot;00783234&quot;/&gt;&lt;wsp:rsid wsp:val=&quot;007867B7&quot;/&gt;&lt;wsp:rsid wsp:val=&quot;00786C6F&quot;/&gt;&lt;wsp:rsid wsp:val=&quot;00792C3B&quot;/&gt;&lt;wsp:rsid wsp:val=&quot;0079373E&quot;/&gt;&lt;wsp:rsid wsp:val=&quot;00793B8B&quot;/&gt;&lt;wsp:rsid wsp:val=&quot;00794C95&quot;/&gt;&lt;wsp:rsid wsp:val=&quot;00794DB9&quot;/&gt;&lt;wsp:rsid wsp:val=&quot;007952BB&quot;/&gt;&lt;wsp:rsid wsp:val=&quot;007963D0&quot;/&gt;&lt;wsp:rsid wsp:val=&quot;00796B1C&quot;/&gt;&lt;wsp:rsid wsp:val=&quot;00796C2F&quot;/&gt;&lt;wsp:rsid wsp:val=&quot;00797276&quot;/&gt;&lt;wsp:rsid wsp:val=&quot;0079752D&quot;/&gt;&lt;wsp:rsid wsp:val=&quot;007A0BBC&quot;/&gt;&lt;wsp:rsid wsp:val=&quot;007A1467&quot;/&gt;&lt;wsp:rsid wsp:val=&quot;007A47FC&quot;/&gt;&lt;wsp:rsid wsp:val=&quot;007A5A43&quot;/&gt;&lt;wsp:rsid wsp:val=&quot;007A5C23&quot;/&gt;&lt;wsp:rsid wsp:val=&quot;007A62A9&quot;/&gt;&lt;wsp:rsid wsp:val=&quot;007A6B86&quot;/&gt;&lt;wsp:rsid wsp:val=&quot;007A78B0&quot;/&gt;&lt;wsp:rsid wsp:val=&quot;007B02A8&quot;/&gt;&lt;wsp:rsid wsp:val=&quot;007B179F&quot;/&gt;&lt;wsp:rsid wsp:val=&quot;007B5336&quot;/&gt;&lt;wsp:rsid wsp:val=&quot;007B5412&quot;/&gt;&lt;wsp:rsid wsp:val=&quot;007B682B&quot;/&gt;&lt;wsp:rsid wsp:val=&quot;007B7494&quot;/&gt;&lt;wsp:rsid wsp:val=&quot;007B76FC&quot;/&gt;&lt;wsp:rsid wsp:val=&quot;007B7DD0&quot;/&gt;&lt;wsp:rsid wsp:val=&quot;007C0644&quot;/&gt;&lt;wsp:rsid wsp:val=&quot;007C17AD&quot;/&gt;&lt;wsp:rsid wsp:val=&quot;007C26BB&quot;/&gt;&lt;wsp:rsid wsp:val=&quot;007C460F&quot;/&gt;&lt;wsp:rsid wsp:val=&quot;007C6C19&quot;/&gt;&lt;wsp:rsid wsp:val=&quot;007C6C32&quot;/&gt;&lt;wsp:rsid wsp:val=&quot;007D0C02&quot;/&gt;&lt;wsp:rsid wsp:val=&quot;007D1E60&quot;/&gt;&lt;wsp:rsid wsp:val=&quot;007D34D7&quot;/&gt;&lt;wsp:rsid wsp:val=&quot;007D4572&quot;/&gt;&lt;wsp:rsid wsp:val=&quot;007D573F&quot;/&gt;&lt;wsp:rsid wsp:val=&quot;007D5B97&quot;/&gt;&lt;wsp:rsid wsp:val=&quot;007D6140&quot;/&gt;&lt;wsp:rsid wsp:val=&quot;007D66A9&quot;/&gt;&lt;wsp:rsid wsp:val=&quot;007D6F0F&quot;/&gt;&lt;wsp:rsid wsp:val=&quot;007D738E&quot;/&gt;&lt;wsp:rsid wsp:val=&quot;007D77C9&quot;/&gt;&lt;wsp:rsid wsp:val=&quot;007D7C7F&quot;/&gt;&lt;wsp:rsid wsp:val=&quot;007E09B7&quot;/&gt;&lt;wsp:rsid wsp:val=&quot;007E276E&quot;/&gt;&lt;wsp:rsid wsp:val=&quot;007E2ED4&quot;/&gt;&lt;wsp:rsid wsp:val=&quot;007E38D7&quot;/&gt;&lt;wsp:rsid wsp:val=&quot;007E42F8&quot;/&gt;&lt;wsp:rsid wsp:val=&quot;007E4837&quot;/&gt;&lt;wsp:rsid wsp:val=&quot;007E5234&quot;/&gt;&lt;wsp:rsid wsp:val=&quot;007E684B&quot;/&gt;&lt;wsp:rsid wsp:val=&quot;007F1951&quot;/&gt;&lt;wsp:rsid wsp:val=&quot;007F1A2B&quot;/&gt;&lt;wsp:rsid wsp:val=&quot;007F1E8D&quot;/&gt;&lt;wsp:rsid wsp:val=&quot;007F4183&quot;/&gt;&lt;wsp:rsid wsp:val=&quot;007F57E5&quot;/&gt;&lt;wsp:rsid wsp:val=&quot;007F68FE&quot;/&gt;&lt;wsp:rsid wsp:val=&quot;007F6D95&quot;/&gt;&lt;wsp:rsid wsp:val=&quot;007F7016&quot;/&gt;&lt;wsp:rsid wsp:val=&quot;007F72C0&quot;/&gt;&lt;wsp:rsid wsp:val=&quot;00803C02&quot;/&gt;&lt;wsp:rsid wsp:val=&quot;00805CD4&quot;/&gt;&lt;wsp:rsid wsp:val=&quot;008075B1&quot;/&gt;&lt;wsp:rsid wsp:val=&quot;00812650&quot;/&gt;&lt;wsp:rsid wsp:val=&quot;00812BBB&quot;/&gt;&lt;wsp:rsid wsp:val=&quot;0081394C&quot;/&gt;&lt;wsp:rsid wsp:val=&quot;00814DA7&quot;/&gt;&lt;wsp:rsid wsp:val=&quot;00815F3C&quot;/&gt;&lt;wsp:rsid wsp:val=&quot;00816156&quot;/&gt;&lt;wsp:rsid wsp:val=&quot;00816AC3&quot;/&gt;&lt;wsp:rsid wsp:val=&quot;00817683&quot;/&gt;&lt;wsp:rsid wsp:val=&quot;008211B5&quot;/&gt;&lt;wsp:rsid wsp:val=&quot;00821910&quot;/&gt;&lt;wsp:rsid wsp:val=&quot;00821A3D&quot;/&gt;&lt;wsp:rsid wsp:val=&quot;00822935&quot;/&gt;&lt;wsp:rsid wsp:val=&quot;00824CA6&quot;/&gt;&lt;wsp:rsid wsp:val=&quot;0083072B&quot;/&gt;&lt;wsp:rsid wsp:val=&quot;008319ED&quot;/&gt;&lt;wsp:rsid wsp:val=&quot;0083284D&quot;/&gt;&lt;wsp:rsid wsp:val=&quot;00834AA8&quot;/&gt;&lt;wsp:rsid wsp:val=&quot;008426DB&quot;/&gt;&lt;wsp:rsid wsp:val=&quot;00843140&quot;/&gt;&lt;wsp:rsid wsp:val=&quot;00843ABE&quot;/&gt;&lt;wsp:rsid wsp:val=&quot;00843F25&quot;/&gt;&lt;wsp:rsid wsp:val=&quot;00844DAA&quot;/&gt;&lt;wsp:rsid wsp:val=&quot;00847477&quot;/&gt;&lt;wsp:rsid wsp:val=&quot;0085177B&quot;/&gt;&lt;wsp:rsid wsp:val=&quot;008526AC&quot;/&gt;&lt;wsp:rsid wsp:val=&quot;0085356E&quot;/&gt;&lt;wsp:rsid wsp:val=&quot;0085399D&quot;/&gt;&lt;wsp:rsid wsp:val=&quot;00853BF6&quot;/&gt;&lt;wsp:rsid wsp:val=&quot;008555ED&quot;/&gt;&lt;wsp:rsid wsp:val=&quot;00856200&quot;/&gt;&lt;wsp:rsid wsp:val=&quot;008563D1&quot;/&gt;&lt;wsp:rsid wsp:val=&quot;00857C0B&quot;/&gt;&lt;wsp:rsid wsp:val=&quot;0086073F&quot;/&gt;&lt;wsp:rsid wsp:val=&quot;00861BE2&quot;/&gt;&lt;wsp:rsid wsp:val=&quot;00863E0C&quot;/&gt;&lt;wsp:rsid wsp:val=&quot;008673C4&quot;/&gt;&lt;wsp:rsid wsp:val=&quot;008674CC&quot;/&gt;&lt;wsp:rsid wsp:val=&quot;008679FB&quot;/&gt;&lt;wsp:rsid wsp:val=&quot;00871677&quot;/&gt;&lt;wsp:rsid wsp:val=&quot;00871857&quot;/&gt;&lt;wsp:rsid wsp:val=&quot;00872872&quot;/&gt;&lt;wsp:rsid wsp:val=&quot;008730B7&quot;/&gt;&lt;wsp:rsid wsp:val=&quot;008733C6&quot;/&gt;&lt;wsp:rsid wsp:val=&quot;00874161&quot;/&gt;&lt;wsp:rsid wsp:val=&quot;008773E1&quot;/&gt;&lt;wsp:rsid wsp:val=&quot;00880C40&quot;/&gt;&lt;wsp:rsid wsp:val=&quot;00881177&quot;/&gt;&lt;wsp:rsid wsp:val=&quot;00882B83&quot;/&gt;&lt;wsp:rsid wsp:val=&quot;00882FC0&quot;/&gt;&lt;wsp:rsid wsp:val=&quot;00893343&quot;/&gt;&lt;wsp:rsid wsp:val=&quot;00893432&quot;/&gt;&lt;wsp:rsid wsp:val=&quot;00895B80&quot;/&gt;&lt;wsp:rsid wsp:val=&quot;00896EAE&quot;/&gt;&lt;wsp:rsid wsp:val=&quot;00897DE2&quot;/&gt;&lt;wsp:rsid wsp:val=&quot;008A0204&quot;/&gt;&lt;wsp:rsid wsp:val=&quot;008A2EAB&quot;/&gt;&lt;wsp:rsid wsp:val=&quot;008A3474&quot;/&gt;&lt;wsp:rsid wsp:val=&quot;008A35E1&quot;/&gt;&lt;wsp:rsid wsp:val=&quot;008A42E6&quot;/&gt;&lt;wsp:rsid wsp:val=&quot;008A46F3&quot;/&gt;&lt;wsp:rsid wsp:val=&quot;008A6596&quot;/&gt;&lt;wsp:rsid wsp:val=&quot;008A6B00&quot;/&gt;&lt;wsp:rsid wsp:val=&quot;008A6E1F&quot;/&gt;&lt;wsp:rsid wsp:val=&quot;008A766B&quot;/&gt;&lt;wsp:rsid wsp:val=&quot;008B0A67&quot;/&gt;&lt;wsp:rsid wsp:val=&quot;008B0CA0&quot;/&gt;&lt;wsp:rsid wsp:val=&quot;008B21E1&quot;/&gt;&lt;wsp:rsid wsp:val=&quot;008B25C9&quot;/&gt;&lt;wsp:rsid wsp:val=&quot;008B2FA4&quot;/&gt;&lt;wsp:rsid wsp:val=&quot;008B35FF&quot;/&gt;&lt;wsp:rsid wsp:val=&quot;008B38B0&quot;/&gt;&lt;wsp:rsid wsp:val=&quot;008B396D&quot;/&gt;&lt;wsp:rsid wsp:val=&quot;008B5AF4&quot;/&gt;&lt;wsp:rsid wsp:val=&quot;008B6C8C&quot;/&gt;&lt;wsp:rsid wsp:val=&quot;008B6E94&quot;/&gt;&lt;wsp:rsid wsp:val=&quot;008C38AC&quot;/&gt;&lt;wsp:rsid wsp:val=&quot;008C397B&quot;/&gt;&lt;wsp:rsid wsp:val=&quot;008C4DAD&quot;/&gt;&lt;wsp:rsid wsp:val=&quot;008C7DC2&quot;/&gt;&lt;wsp:rsid wsp:val=&quot;008D1902&quot;/&gt;&lt;wsp:rsid wsp:val=&quot;008D232B&quot;/&gt;&lt;wsp:rsid wsp:val=&quot;008D271C&quot;/&gt;&lt;wsp:rsid wsp:val=&quot;008D2A12&quot;/&gt;&lt;wsp:rsid wsp:val=&quot;008D2CE5&quot;/&gt;&lt;wsp:rsid wsp:val=&quot;008D3398&quot;/&gt;&lt;wsp:rsid wsp:val=&quot;008D3D7A&quot;/&gt;&lt;wsp:rsid wsp:val=&quot;008D3DDE&quot;/&gt;&lt;wsp:rsid wsp:val=&quot;008D43A0&quot;/&gt;&lt;wsp:rsid wsp:val=&quot;008D5553&quot;/&gt;&lt;wsp:rsid wsp:val=&quot;008D558D&quot;/&gt;&lt;wsp:rsid wsp:val=&quot;008D71CC&quot;/&gt;&lt;wsp:rsid wsp:val=&quot;008D78D0&quot;/&gt;&lt;wsp:rsid wsp:val=&quot;008E0729&quot;/&gt;&lt;wsp:rsid wsp:val=&quot;008E4A16&quot;/&gt;&lt;wsp:rsid wsp:val=&quot;008E680E&quot;/&gt;&lt;wsp:rsid wsp:val=&quot;008E7C04&quot;/&gt;&lt;wsp:rsid wsp:val=&quot;008F020A&quot;/&gt;&lt;wsp:rsid wsp:val=&quot;008F3279&quot;/&gt;&lt;wsp:rsid wsp:val=&quot;008F4B76&quot;/&gt;&lt;wsp:rsid wsp:val=&quot;008F580C&quot;/&gt;&lt;wsp:rsid wsp:val=&quot;008F7B67&quot;/&gt;&lt;wsp:rsid wsp:val=&quot;0090294F&quot;/&gt;&lt;wsp:rsid wsp:val=&quot;00902A2D&quot;/&gt;&lt;wsp:rsid wsp:val=&quot;0090342C&quot;/&gt;&lt;wsp:rsid wsp:val=&quot;009034D2&quot;/&gt;&lt;wsp:rsid wsp:val=&quot;0090402C&quot;/&gt;&lt;wsp:rsid wsp:val=&quot;00904F3B&quot;/&gt;&lt;wsp:rsid wsp:val=&quot;00905914&quot;/&gt;&lt;wsp:rsid wsp:val=&quot;00905B25&quot;/&gt;&lt;wsp:rsid wsp:val=&quot;009060F5&quot;/&gt;&lt;wsp:rsid wsp:val=&quot;009077E5&quot;/&gt;&lt;wsp:rsid wsp:val=&quot;009127E8&quot;/&gt;&lt;wsp:rsid wsp:val=&quot;00913767&quot;/&gt;&lt;wsp:rsid wsp:val=&quot;009147AA&quot;/&gt;&lt;wsp:rsid wsp:val=&quot;00914B91&quot;/&gt;&lt;wsp:rsid wsp:val=&quot;009157E6&quot;/&gt;&lt;wsp:rsid wsp:val=&quot;0091762E&quot;/&gt;&lt;wsp:rsid wsp:val=&quot;00921001&quot;/&gt;&lt;wsp:rsid wsp:val=&quot;009213B5&quot;/&gt;&lt;wsp:rsid wsp:val=&quot;009214E7&quot;/&gt;&lt;wsp:rsid wsp:val=&quot;0092162A&quot;/&gt;&lt;wsp:rsid wsp:val=&quot;009241D4&quot;/&gt;&lt;wsp:rsid wsp:val=&quot;009249EA&quot;/&gt;&lt;wsp:rsid wsp:val=&quot;009251C5&quot;/&gt;&lt;wsp:rsid wsp:val=&quot;009274E6&quot;/&gt;&lt;wsp:rsid wsp:val=&quot;00927B4D&quot;/&gt;&lt;wsp:rsid wsp:val=&quot;0093024F&quot;/&gt;&lt;wsp:rsid wsp:val=&quot;009321A4&quot;/&gt;&lt;wsp:rsid wsp:val=&quot;00933CD2&quot;/&gt;&lt;wsp:rsid wsp:val=&quot;00937DB8&quot;/&gt;&lt;wsp:rsid wsp:val=&quot;00940239&quot;/&gt;&lt;wsp:rsid wsp:val=&quot;00940CF9&quot;/&gt;&lt;wsp:rsid wsp:val=&quot;00940FD5&quot;/&gt;&lt;wsp:rsid wsp:val=&quot;00941097&quot;/&gt;&lt;wsp:rsid wsp:val=&quot;00941B8F&quot;/&gt;&lt;wsp:rsid wsp:val=&quot;00943686&quot;/&gt;&lt;wsp:rsid wsp:val=&quot;009466C5&quot;/&gt;&lt;wsp:rsid wsp:val=&quot;00946DFE&quot;/&gt;&lt;wsp:rsid wsp:val=&quot;00947B7D&quot;/&gt;&lt;wsp:rsid wsp:val=&quot;00951F2F&quot;/&gt;&lt;wsp:rsid wsp:val=&quot;00953492&quot;/&gt;&lt;wsp:rsid wsp:val=&quot;0095650B&quot;/&gt;&lt;wsp:rsid wsp:val=&quot;00956CBB&quot;/&gt;&lt;wsp:rsid wsp:val=&quot;00957B82&quot;/&gt;&lt;wsp:rsid wsp:val=&quot;00957D11&quot;/&gt;&lt;wsp:rsid wsp:val=&quot;0096018C&quot;/&gt;&lt;wsp:rsid wsp:val=&quot;009605BF&quot;/&gt;&lt;wsp:rsid wsp:val=&quot;009628B4&quot;/&gt;&lt;wsp:rsid wsp:val=&quot;00963179&quot;/&gt;&lt;wsp:rsid wsp:val=&quot;00964F4D&quot;/&gt;&lt;wsp:rsid wsp:val=&quot;009654A9&quot;/&gt;&lt;wsp:rsid wsp:val=&quot;0096689A&quot;/&gt;&lt;wsp:rsid wsp:val=&quot;00966ABF&quot;/&gt;&lt;wsp:rsid wsp:val=&quot;00966E3E&quot;/&gt;&lt;wsp:rsid wsp:val=&quot;009675C9&quot;/&gt;&lt;wsp:rsid wsp:val=&quot;009678EF&quot;/&gt;&lt;wsp:rsid wsp:val=&quot;00970AD3&quot;/&gt;&lt;wsp:rsid wsp:val=&quot;00970BF1&quot;/&gt;&lt;wsp:rsid wsp:val=&quot;00970F72&quot;/&gt;&lt;wsp:rsid wsp:val=&quot;00971753&quot;/&gt;&lt;wsp:rsid wsp:val=&quot;00972674&quot;/&gt;&lt;wsp:rsid wsp:val=&quot;00973D9D&quot;/&gt;&lt;wsp:rsid wsp:val=&quot;009750D0&quot;/&gt;&lt;wsp:rsid wsp:val=&quot;00975E92&quot;/&gt;&lt;wsp:rsid wsp:val=&quot;00976747&quot;/&gt;&lt;wsp:rsid wsp:val=&quot;00980896&quot;/&gt;&lt;wsp:rsid wsp:val=&quot;009847A2&quot;/&gt;&lt;wsp:rsid wsp:val=&quot;00985174&quot;/&gt;&lt;wsp:rsid wsp:val=&quot;00986906&quot;/&gt;&lt;wsp:rsid wsp:val=&quot;009870CD&quot;/&gt;&lt;wsp:rsid wsp:val=&quot;00990035&quot;/&gt;&lt;wsp:rsid wsp:val=&quot;009900B7&quot;/&gt;&lt;wsp:rsid wsp:val=&quot;00991139&quot;/&gt;&lt;wsp:rsid wsp:val=&quot;00991900&quot;/&gt;&lt;wsp:rsid wsp:val=&quot;009922D3&quot;/&gt;&lt;wsp:rsid wsp:val=&quot;00993B66&quot;/&gt;&lt;wsp:rsid wsp:val=&quot;00994F78&quot;/&gt;&lt;wsp:rsid wsp:val=&quot;009958E4&quot;/&gt;&lt;wsp:rsid wsp:val=&quot;00995D43&quot;/&gt;&lt;wsp:rsid wsp:val=&quot;00995DF1&quot;/&gt;&lt;wsp:rsid wsp:val=&quot;009964A3&quot;/&gt;&lt;wsp:rsid wsp:val=&quot;00996A5A&quot;/&gt;&lt;wsp:rsid wsp:val=&quot;009A18FE&quot;/&gt;&lt;wsp:rsid wsp:val=&quot;009A41E7&quot;/&gt;&lt;wsp:rsid wsp:val=&quot;009A660D&quot;/&gt;&lt;wsp:rsid wsp:val=&quot;009B1A4A&quot;/&gt;&lt;wsp:rsid wsp:val=&quot;009B1D22&quot;/&gt;&lt;wsp:rsid wsp:val=&quot;009B23A5&quot;/&gt;&lt;wsp:rsid wsp:val=&quot;009B46A0&quot;/&gt;&lt;wsp:rsid wsp:val=&quot;009B485E&quot;/&gt;&lt;wsp:rsid wsp:val=&quot;009B5AF9&quot;/&gt;&lt;wsp:rsid wsp:val=&quot;009B60F0&quot;/&gt;&lt;wsp:rsid wsp:val=&quot;009C00D0&quot;/&gt;&lt;wsp:rsid wsp:val=&quot;009C2EC3&quot;/&gt;&lt;wsp:rsid wsp:val=&quot;009C36C4&quot;/&gt;&lt;wsp:rsid wsp:val=&quot;009C3B1B&quot;/&gt;&lt;wsp:rsid wsp:val=&quot;009C461B&quot;/&gt;&lt;wsp:rsid wsp:val=&quot;009C4C90&quot;/&gt;&lt;wsp:rsid wsp:val=&quot;009C66D7&quot;/&gt;&lt;wsp:rsid wsp:val=&quot;009C6E36&quot;/&gt;&lt;wsp:rsid wsp:val=&quot;009D1309&quot;/&gt;&lt;wsp:rsid wsp:val=&quot;009D1510&quot;/&gt;&lt;wsp:rsid wsp:val=&quot;009D1B63&quot;/&gt;&lt;wsp:rsid wsp:val=&quot;009D6273&quot;/&gt;&lt;wsp:rsid wsp:val=&quot;009D636D&quot;/&gt;&lt;wsp:rsid wsp:val=&quot;009D7216&quot;/&gt;&lt;wsp:rsid wsp:val=&quot;009D768F&quot;/&gt;&lt;wsp:rsid wsp:val=&quot;009D7705&quot;/&gt;&lt;wsp:rsid wsp:val=&quot;009D7915&quot;/&gt;&lt;wsp:rsid wsp:val=&quot;009E1D5B&quot;/&gt;&lt;wsp:rsid wsp:val=&quot;009E3689&quot;/&gt;&lt;wsp:rsid wsp:val=&quot;009E4769&quot;/&gt;&lt;wsp:rsid wsp:val=&quot;009E564B&quot;/&gt;&lt;wsp:rsid wsp:val=&quot;009E67E8&quot;/&gt;&lt;wsp:rsid wsp:val=&quot;009F104C&quot;/&gt;&lt;wsp:rsid wsp:val=&quot;009F39F5&quot;/&gt;&lt;wsp:rsid wsp:val=&quot;009F40B3&quot;/&gt;&lt;wsp:rsid wsp:val=&quot;009F5911&quot;/&gt;&lt;wsp:rsid wsp:val=&quot;009F59AC&quot;/&gt;&lt;wsp:rsid wsp:val=&quot;009F608D&quot;/&gt;&lt;wsp:rsid wsp:val=&quot;009F6F7A&quot;/&gt;&lt;wsp:rsid wsp:val=&quot;009F7580&quot;/&gt;&lt;wsp:rsid wsp:val=&quot;00A023C1&quot;/&gt;&lt;wsp:rsid wsp:val=&quot;00A03CD6&quot;/&gt;&lt;wsp:rsid wsp:val=&quot;00A05E46&quot;/&gt;&lt;wsp:rsid wsp:val=&quot;00A06BB2&quot;/&gt;&lt;wsp:rsid wsp:val=&quot;00A104CA&quot;/&gt;&lt;wsp:rsid wsp:val=&quot;00A10757&quot;/&gt;&lt;wsp:rsid wsp:val=&quot;00A1279C&quot;/&gt;&lt;wsp:rsid wsp:val=&quot;00A12E26&quot;/&gt;&lt;wsp:rsid wsp:val=&quot;00A12FF2&quot;/&gt;&lt;wsp:rsid wsp:val=&quot;00A135BF&quot;/&gt;&lt;wsp:rsid wsp:val=&quot;00A14081&quot;/&gt;&lt;wsp:rsid wsp:val=&quot;00A141C3&quot;/&gt;&lt;wsp:rsid wsp:val=&quot;00A143B9&quot;/&gt;&lt;wsp:rsid wsp:val=&quot;00A1606F&quot;/&gt;&lt;wsp:rsid wsp:val=&quot;00A16FD2&quot;/&gt;&lt;wsp:rsid wsp:val=&quot;00A17619&quot;/&gt;&lt;wsp:rsid wsp:val=&quot;00A223DA&quot;/&gt;&lt;wsp:rsid wsp:val=&quot;00A23175&quot;/&gt;&lt;wsp:rsid wsp:val=&quot;00A25857&quot;/&gt;&lt;wsp:rsid wsp:val=&quot;00A26D25&quot;/&gt;&lt;wsp:rsid wsp:val=&quot;00A37BBD&quot;/&gt;&lt;wsp:rsid wsp:val=&quot;00A40218&quot;/&gt;&lt;wsp:rsid wsp:val=&quot;00A42B52&quot;/&gt;&lt;wsp:rsid wsp:val=&quot;00A43960&quot;/&gt;&lt;wsp:rsid wsp:val=&quot;00A44A07&quot;/&gt;&lt;wsp:rsid wsp:val=&quot;00A44C2E&quot;/&gt;&lt;wsp:rsid wsp:val=&quot;00A44D5A&quot;/&gt;&lt;wsp:rsid wsp:val=&quot;00A475E3&quot;/&gt;&lt;wsp:rsid wsp:val=&quot;00A543AD&quot;/&gt;&lt;wsp:rsid wsp:val=&quot;00A55B10&quot;/&gt;&lt;wsp:rsid wsp:val=&quot;00A55B46&quot;/&gt;&lt;wsp:rsid wsp:val=&quot;00A55D3D&quot;/&gt;&lt;wsp:rsid wsp:val=&quot;00A57861&quot;/&gt;&lt;wsp:rsid wsp:val=&quot;00A6133A&quot;/&gt;&lt;wsp:rsid wsp:val=&quot;00A62724&quot;/&gt;&lt;wsp:rsid wsp:val=&quot;00A647C6&quot;/&gt;&lt;wsp:rsid wsp:val=&quot;00A64BCE&quot;/&gt;&lt;wsp:rsid wsp:val=&quot;00A6583E&quot;/&gt;&lt;wsp:rsid wsp:val=&quot;00A65AAF&quot;/&gt;&lt;wsp:rsid wsp:val=&quot;00A70C8D&quot;/&gt;&lt;wsp:rsid wsp:val=&quot;00A71CFE&quot;/&gt;&lt;wsp:rsid wsp:val=&quot;00A72AF4&quot;/&gt;&lt;wsp:rsid wsp:val=&quot;00A73FA6&quot;/&gt;&lt;wsp:rsid wsp:val=&quot;00A7526F&quot;/&gt;&lt;wsp:rsid wsp:val=&quot;00A76880&quot;/&gt;&lt;wsp:rsid wsp:val=&quot;00A81D0F&quot;/&gt;&lt;wsp:rsid wsp:val=&quot;00A82F82&quot;/&gt;&lt;wsp:rsid wsp:val=&quot;00A83236&quot;/&gt;&lt;wsp:rsid wsp:val=&quot;00A84B5E&quot;/&gt;&lt;wsp:rsid wsp:val=&quot;00A8591F&quot;/&gt;&lt;wsp:rsid wsp:val=&quot;00A87058&quot;/&gt;&lt;wsp:rsid wsp:val=&quot;00A875A4&quot;/&gt;&lt;wsp:rsid wsp:val=&quot;00A9151C&quot;/&gt;&lt;wsp:rsid wsp:val=&quot;00A94C66&quot;/&gt;&lt;wsp:rsid wsp:val=&quot;00A94FD4&quot;/&gt;&lt;wsp:rsid wsp:val=&quot;00A96E64&quot;/&gt;&lt;wsp:rsid wsp:val=&quot;00A96F08&quot;/&gt;&lt;wsp:rsid wsp:val=&quot;00A97159&quot;/&gt;&lt;wsp:rsid wsp:val=&quot;00AA04C6&quot;/&gt;&lt;wsp:rsid wsp:val=&quot;00AA0945&quot;/&gt;&lt;wsp:rsid wsp:val=&quot;00AA19A9&quot;/&gt;&lt;wsp:rsid wsp:val=&quot;00AA3F9E&quot;/&gt;&lt;wsp:rsid wsp:val=&quot;00AA6EF3&quot;/&gt;&lt;wsp:rsid wsp:val=&quot;00AB3DF9&quot;/&gt;&lt;wsp:rsid wsp:val=&quot;00AB6973&quot;/&gt;&lt;wsp:rsid wsp:val=&quot;00AC1200&quot;/&gt;&lt;wsp:rsid wsp:val=&quot;00AC1CDC&quot;/&gt;&lt;wsp:rsid wsp:val=&quot;00AC35DC&quot;/&gt;&lt;wsp:rsid wsp:val=&quot;00AC3B25&quot;/&gt;&lt;wsp:rsid wsp:val=&quot;00AC66E9&quot;/&gt;&lt;wsp:rsid wsp:val=&quot;00AC7594&quot;/&gt;&lt;wsp:rsid wsp:val=&quot;00AD0F13&quot;/&gt;&lt;wsp:rsid wsp:val=&quot;00AD11DD&quot;/&gt;&lt;wsp:rsid wsp:val=&quot;00AD154E&quot;/&gt;&lt;wsp:rsid wsp:val=&quot;00AD6DCB&quot;/&gt;&lt;wsp:rsid wsp:val=&quot;00AD7D85&quot;/&gt;&lt;wsp:rsid wsp:val=&quot;00AE06EE&quot;/&gt;&lt;wsp:rsid wsp:val=&quot;00AE1A58&quot;/&gt;&lt;wsp:rsid wsp:val=&quot;00AE29D2&quot;/&gt;&lt;wsp:rsid wsp:val=&quot;00AE2A52&quot;/&gt;&lt;wsp:rsid wsp:val=&quot;00AE3A54&quot;/&gt;&lt;wsp:rsid wsp:val=&quot;00AE3BC7&quot;/&gt;&lt;wsp:rsid wsp:val=&quot;00AE3DD4&quot;/&gt;&lt;wsp:rsid wsp:val=&quot;00AE53F8&quot;/&gt;&lt;wsp:rsid wsp:val=&quot;00AE7B97&quot;/&gt;&lt;wsp:rsid wsp:val=&quot;00AF060E&quot;/&gt;&lt;wsp:rsid wsp:val=&quot;00AF1D90&quot;/&gt;&lt;wsp:rsid wsp:val=&quot;00AF2036&quot;/&gt;&lt;wsp:rsid wsp:val=&quot;00AF3E32&quot;/&gt;&lt;wsp:rsid wsp:val=&quot;00AF3F4C&quot;/&gt;&lt;wsp:rsid wsp:val=&quot;00AF4EC9&quot;/&gt;&lt;wsp:rsid wsp:val=&quot;00B00145&quot;/&gt;&lt;wsp:rsid wsp:val=&quot;00B03DB9&quot;/&gt;&lt;wsp:rsid wsp:val=&quot;00B07444&quot;/&gt;&lt;wsp:rsid wsp:val=&quot;00B10A22&quot;/&gt;&lt;wsp:rsid wsp:val=&quot;00B110C8&quot;/&gt;&lt;wsp:rsid wsp:val=&quot;00B120A4&quot;/&gt;&lt;wsp:rsid wsp:val=&quot;00B131E8&quot;/&gt;&lt;wsp:rsid wsp:val=&quot;00B1406E&quot;/&gt;&lt;wsp:rsid wsp:val=&quot;00B16089&quot;/&gt;&lt;wsp:rsid wsp:val=&quot;00B1719A&quot;/&gt;&lt;wsp:rsid wsp:val=&quot;00B20769&quot;/&gt;&lt;wsp:rsid wsp:val=&quot;00B21707&quot;/&gt;&lt;wsp:rsid wsp:val=&quot;00B21A5B&quot;/&gt;&lt;wsp:rsid wsp:val=&quot;00B21B68&quot;/&gt;&lt;wsp:rsid wsp:val=&quot;00B233C5&quot;/&gt;&lt;wsp:rsid wsp:val=&quot;00B24AEC&quot;/&gt;&lt;wsp:rsid wsp:val=&quot;00B25365&quot;/&gt;&lt;wsp:rsid wsp:val=&quot;00B254B7&quot;/&gt;&lt;wsp:rsid wsp:val=&quot;00B2717E&quot;/&gt;&lt;wsp:rsid wsp:val=&quot;00B3039A&quot;/&gt;&lt;wsp:rsid wsp:val=&quot;00B30900&quot;/&gt;&lt;wsp:rsid wsp:val=&quot;00B30CD7&quot;/&gt;&lt;wsp:rsid wsp:val=&quot;00B30F5C&quot;/&gt;&lt;wsp:rsid wsp:val=&quot;00B31B54&quot;/&gt;&lt;wsp:rsid wsp:val=&quot;00B32D07&quot;/&gt;&lt;wsp:rsid wsp:val=&quot;00B338E4&quot;/&gt;&lt;wsp:rsid wsp:val=&quot;00B37147&quot;/&gt;&lt;wsp:rsid wsp:val=&quot;00B40A69&quot;/&gt;&lt;wsp:rsid wsp:val=&quot;00B41229&quot;/&gt;&lt;wsp:rsid wsp:val=&quot;00B424E6&quot;/&gt;&lt;wsp:rsid wsp:val=&quot;00B45171&quot;/&gt;&lt;wsp:rsid wsp:val=&quot;00B46067&quot;/&gt;&lt;wsp:rsid wsp:val=&quot;00B52105&quot;/&gt;&lt;wsp:rsid wsp:val=&quot;00B53636&quot;/&gt;&lt;wsp:rsid wsp:val=&quot;00B537AA&quot;/&gt;&lt;wsp:rsid wsp:val=&quot;00B53FCB&quot;/&gt;&lt;wsp:rsid wsp:val=&quot;00B54142&quot;/&gt;&lt;wsp:rsid wsp:val=&quot;00B54E31&quot;/&gt;&lt;wsp:rsid wsp:val=&quot;00B55F79&quot;/&gt;&lt;wsp:rsid wsp:val=&quot;00B56280&quot;/&gt;&lt;wsp:rsid wsp:val=&quot;00B56ABD&quot;/&gt;&lt;wsp:rsid wsp:val=&quot;00B57AFF&quot;/&gt;&lt;wsp:rsid wsp:val=&quot;00B60AE1&quot;/&gt;&lt;wsp:rsid wsp:val=&quot;00B61F70&quot;/&gt;&lt;wsp:rsid wsp:val=&quot;00B62763&quot;/&gt;&lt;wsp:rsid wsp:val=&quot;00B64D3B&quot;/&gt;&lt;wsp:rsid wsp:val=&quot;00B7299E&quot;/&gt;&lt;wsp:rsid wsp:val=&quot;00B767D9&quot;/&gt;&lt;wsp:rsid wsp:val=&quot;00B817DF&quot;/&gt;&lt;wsp:rsid wsp:val=&quot;00B81863&quot;/&gt;&lt;wsp:rsid wsp:val=&quot;00B81955&quot;/&gt;&lt;wsp:rsid wsp:val=&quot;00B821FA&quot;/&gt;&lt;wsp:rsid wsp:val=&quot;00B8395A&quot;/&gt;&lt;wsp:rsid wsp:val=&quot;00B83DB0&quot;/&gt;&lt;wsp:rsid wsp:val=&quot;00B8527F&quot;/&gt;&lt;wsp:rsid wsp:val=&quot;00B853AD&quot;/&gt;&lt;wsp:rsid wsp:val=&quot;00B854E2&quot;/&gt;&lt;wsp:rsid wsp:val=&quot;00B872ED&quot;/&gt;&lt;wsp:rsid wsp:val=&quot;00B87A3A&quot;/&gt;&lt;wsp:rsid wsp:val=&quot;00B91014&quot;/&gt;&lt;wsp:rsid wsp:val=&quot;00B92069&quot;/&gt;&lt;wsp:rsid wsp:val=&quot;00B92B35&quot;/&gt;&lt;wsp:rsid wsp:val=&quot;00B93903&quot;/&gt;&lt;wsp:rsid wsp:val=&quot;00B9439C&quot;/&gt;&lt;wsp:rsid wsp:val=&quot;00B955D3&quot;/&gt;&lt;wsp:rsid wsp:val=&quot;00B96550&quot;/&gt;&lt;wsp:rsid wsp:val=&quot;00B97278&quot;/&gt;&lt;wsp:rsid wsp:val=&quot;00BA114A&quot;/&gt;&lt;wsp:rsid wsp:val=&quot;00BA2B81&quot;/&gt;&lt;wsp:rsid wsp:val=&quot;00BA32E3&quot;/&gt;&lt;wsp:rsid wsp:val=&quot;00BA4B5F&quot;/&gt;&lt;wsp:rsid wsp:val=&quot;00BA4CB5&quot;/&gt;&lt;wsp:rsid wsp:val=&quot;00BB295E&quot;/&gt;&lt;wsp:rsid wsp:val=&quot;00BB36C3&quot;/&gt;&lt;wsp:rsid wsp:val=&quot;00BB3B01&quot;/&gt;&lt;wsp:rsid wsp:val=&quot;00BB3B3C&quot;/&gt;&lt;wsp:rsid wsp:val=&quot;00BB5196&quot;/&gt;&lt;wsp:rsid wsp:val=&quot;00BB5318&quot;/&gt;&lt;wsp:rsid wsp:val=&quot;00BB6770&quot;/&gt;&lt;wsp:rsid wsp:val=&quot;00BB6B3E&quot;/&gt;&lt;wsp:rsid wsp:val=&quot;00BB6EAB&quot;/&gt;&lt;wsp:rsid wsp:val=&quot;00BC07CC&quot;/&gt;&lt;wsp:rsid wsp:val=&quot;00BC08BF&quot;/&gt;&lt;wsp:rsid wsp:val=&quot;00BC0FBC&quot;/&gt;&lt;wsp:rsid wsp:val=&quot;00BC2DB2&quot;/&gt;&lt;wsp:rsid wsp:val=&quot;00BC3733&quot;/&gt;&lt;wsp:rsid wsp:val=&quot;00BC5427&quot;/&gt;&lt;wsp:rsid wsp:val=&quot;00BC5659&quot;/&gt;&lt;wsp:rsid wsp:val=&quot;00BC5F24&quot;/&gt;&lt;wsp:rsid wsp:val=&quot;00BC640E&quot;/&gt;&lt;wsp:rsid wsp:val=&quot;00BD06E3&quot;/&gt;&lt;wsp:rsid wsp:val=&quot;00BD0B7C&quot;/&gt;&lt;wsp:rsid wsp:val=&quot;00BD1AD8&quot;/&gt;&lt;wsp:rsid wsp:val=&quot;00BD591D&quot;/&gt;&lt;wsp:rsid wsp:val=&quot;00BD6F46&quot;/&gt;&lt;wsp:rsid wsp:val=&quot;00BD76A0&quot;/&gt;&lt;wsp:rsid wsp:val=&quot;00BE023E&quot;/&gt;&lt;wsp:rsid wsp:val=&quot;00BE56D7&quot;/&gt;&lt;wsp:rsid wsp:val=&quot;00BF3D1C&quot;/&gt;&lt;wsp:rsid wsp:val=&quot;00BF3D20&quot;/&gt;&lt;wsp:rsid wsp:val=&quot;00BF57FE&quot;/&gt;&lt;wsp:rsid wsp:val=&quot;00C02907&quot;/&gt;&lt;wsp:rsid wsp:val=&quot;00C033D8&quot;/&gt;&lt;wsp:rsid wsp:val=&quot;00C0455B&quot;/&gt;&lt;wsp:rsid wsp:val=&quot;00C05728&quot;/&gt;&lt;wsp:rsid wsp:val=&quot;00C06CC1&quot;/&gt;&lt;wsp:rsid wsp:val=&quot;00C07652&quot;/&gt;&lt;wsp:rsid wsp:val=&quot;00C0797E&quot;/&gt;&lt;wsp:rsid wsp:val=&quot;00C10256&quot;/&gt;&lt;wsp:rsid wsp:val=&quot;00C116D6&quot;/&gt;&lt;wsp:rsid wsp:val=&quot;00C121B6&quot;/&gt;&lt;wsp:rsid wsp:val=&quot;00C1518F&quot;/&gt;&lt;wsp:rsid wsp:val=&quot;00C16EB9&quot;/&gt;&lt;wsp:rsid wsp:val=&quot;00C17C99&quot;/&gt;&lt;wsp:rsid wsp:val=&quot;00C20149&quot;/&gt;&lt;wsp:rsid wsp:val=&quot;00C20E60&quot;/&gt;&lt;wsp:rsid wsp:val=&quot;00C25002&quot;/&gt;&lt;wsp:rsid wsp:val=&quot;00C255A8&quot;/&gt;&lt;wsp:rsid wsp:val=&quot;00C25E19&quot;/&gt;&lt;wsp:rsid wsp:val=&quot;00C25FE9&quot;/&gt;&lt;wsp:rsid wsp:val=&quot;00C27144&quot;/&gt;&lt;wsp:rsid wsp:val=&quot;00C27526&quot;/&gt;&lt;wsp:rsid wsp:val=&quot;00C277FA&quot;/&gt;&lt;wsp:rsid wsp:val=&quot;00C301B6&quot;/&gt;&lt;wsp:rsid wsp:val=&quot;00C309E5&quot;/&gt;&lt;wsp:rsid wsp:val=&quot;00C30DAC&quot;/&gt;&lt;wsp:rsid wsp:val=&quot;00C3366A&quot;/&gt;&lt;wsp:rsid wsp:val=&quot;00C33AB8&quot;/&gt;&lt;wsp:rsid wsp:val=&quot;00C345A4&quot;/&gt;&lt;wsp:rsid wsp:val=&quot;00C35E91&quot;/&gt;&lt;wsp:rsid wsp:val=&quot;00C404BD&quot;/&gt;&lt;wsp:rsid wsp:val=&quot;00C40846&quot;/&gt;&lt;wsp:rsid wsp:val=&quot;00C417EF&quot;/&gt;&lt;wsp:rsid wsp:val=&quot;00C418C1&quot;/&gt;&lt;wsp:rsid wsp:val=&quot;00C42682&quot;/&gt;&lt;wsp:rsid wsp:val=&quot;00C45759&quot;/&gt;&lt;wsp:rsid wsp:val=&quot;00C45794&quot;/&gt;&lt;wsp:rsid wsp:val=&quot;00C4621F&quot;/&gt;&lt;wsp:rsid wsp:val=&quot;00C46D14&quot;/&gt;&lt;wsp:rsid wsp:val=&quot;00C4774C&quot;/&gt;&lt;wsp:rsid wsp:val=&quot;00C478B5&quot;/&gt;&lt;wsp:rsid wsp:val=&quot;00C526E9&quot;/&gt;&lt;wsp:rsid wsp:val=&quot;00C533AF&quot;/&gt;&lt;wsp:rsid wsp:val=&quot;00C55E37&quot;/&gt;&lt;wsp:rsid wsp:val=&quot;00C57F1B&quot;/&gt;&lt;wsp:rsid wsp:val=&quot;00C60BD6&quot;/&gt;&lt;wsp:rsid wsp:val=&quot;00C60C6B&quot;/&gt;&lt;wsp:rsid wsp:val=&quot;00C61409&quot;/&gt;&lt;wsp:rsid wsp:val=&quot;00C634C9&quot;/&gt;&lt;wsp:rsid wsp:val=&quot;00C64227&quot;/&gt;&lt;wsp:rsid wsp:val=&quot;00C6583B&quot;/&gt;&lt;wsp:rsid wsp:val=&quot;00C67065&quot;/&gt;&lt;wsp:rsid wsp:val=&quot;00C70763&quot;/&gt;&lt;wsp:rsid wsp:val=&quot;00C72783&quot;/&gt;&lt;wsp:rsid wsp:val=&quot;00C73B47&quot;/&gt;&lt;wsp:rsid wsp:val=&quot;00C8072A&quot;/&gt;&lt;wsp:rsid wsp:val=&quot;00C8241D&quot;/&gt;&lt;wsp:rsid wsp:val=&quot;00C82746&quot;/&gt;&lt;wsp:rsid wsp:val=&quot;00C82970&quot;/&gt;&lt;wsp:rsid wsp:val=&quot;00C83D2F&quot;/&gt;&lt;wsp:rsid wsp:val=&quot;00C84065&quot;/&gt;&lt;wsp:rsid wsp:val=&quot;00C84DE4&quot;/&gt;&lt;wsp:rsid wsp:val=&quot;00C851DF&quot;/&gt;&lt;wsp:rsid wsp:val=&quot;00C860F1&quot;/&gt;&lt;wsp:rsid wsp:val=&quot;00C86A0F&quot;/&gt;&lt;wsp:rsid wsp:val=&quot;00C8707C&quot;/&gt;&lt;wsp:rsid wsp:val=&quot;00C872CB&quot;/&gt;&lt;wsp:rsid wsp:val=&quot;00C87A63&quot;/&gt;&lt;wsp:rsid wsp:val=&quot;00C901D4&quot;/&gt;&lt;wsp:rsid wsp:val=&quot;00C92B95&quot;/&gt;&lt;wsp:rsid wsp:val=&quot;00C9397E&quot;/&gt;&lt;wsp:rsid wsp:val=&quot;00C93CC5&quot;/&gt;&lt;wsp:rsid wsp:val=&quot;00C959C2&quot;/&gt;&lt;wsp:rsid wsp:val=&quot;00C97E68&quot;/&gt;&lt;wsp:rsid wsp:val=&quot;00CA095C&quot;/&gt;&lt;wsp:rsid wsp:val=&quot;00CA0E0E&quot;/&gt;&lt;wsp:rsid wsp:val=&quot;00CA187B&quot;/&gt;&lt;wsp:rsid wsp:val=&quot;00CA1AD5&quot;/&gt;&lt;wsp:rsid wsp:val=&quot;00CA1EC4&quot;/&gt;&lt;wsp:rsid wsp:val=&quot;00CA38CD&quot;/&gt;&lt;wsp:rsid wsp:val=&quot;00CA3C36&quot;/&gt;&lt;wsp:rsid wsp:val=&quot;00CA73AD&quot;/&gt;&lt;wsp:rsid wsp:val=&quot;00CB09BE&quot;/&gt;&lt;wsp:rsid wsp:val=&quot;00CB18AD&quot;/&gt;&lt;wsp:rsid wsp:val=&quot;00CB23DF&quot;/&gt;&lt;wsp:rsid wsp:val=&quot;00CB4301&quot;/&gt;&lt;wsp:rsid wsp:val=&quot;00CB5122&quot;/&gt;&lt;wsp:rsid wsp:val=&quot;00CB5861&quot;/&gt;&lt;wsp:rsid wsp:val=&quot;00CB7EFB&quot;/&gt;&lt;wsp:rsid wsp:val=&quot;00CC2989&quot;/&gt;&lt;wsp:rsid wsp:val=&quot;00CC567E&quot;/&gt;&lt;wsp:rsid wsp:val=&quot;00CC5731&quot;/&gt;&lt;wsp:rsid wsp:val=&quot;00CC74D8&quot;/&gt;&lt;wsp:rsid wsp:val=&quot;00CD1332&quot;/&gt;&lt;wsp:rsid wsp:val=&quot;00CD1A17&quot;/&gt;&lt;wsp:rsid wsp:val=&quot;00CD2538&quot;/&gt;&lt;wsp:rsid wsp:val=&quot;00CD389C&quot;/&gt;&lt;wsp:rsid wsp:val=&quot;00CD48F4&quot;/&gt;&lt;wsp:rsid wsp:val=&quot;00CD52C3&quot;/&gt;&lt;wsp:rsid wsp:val=&quot;00CD5CF8&quot;/&gt;&lt;wsp:rsid wsp:val=&quot;00CD664B&quot;/&gt;&lt;wsp:rsid wsp:val=&quot;00CE2799&quot;/&gt;&lt;wsp:rsid wsp:val=&quot;00CE32C3&quot;/&gt;&lt;wsp:rsid wsp:val=&quot;00CE3668&quot;/&gt;&lt;wsp:rsid wsp:val=&quot;00CE59EB&quot;/&gt;&lt;wsp:rsid wsp:val=&quot;00CE61E5&quot;/&gt;&lt;wsp:rsid wsp:val=&quot;00CE6338&quot;/&gt;&lt;wsp:rsid wsp:val=&quot;00CF04EF&quot;/&gt;&lt;wsp:rsid wsp:val=&quot;00CF39EF&quot;/&gt;&lt;wsp:rsid wsp:val=&quot;00CF3F4C&quot;/&gt;&lt;wsp:rsid wsp:val=&quot;00CF617F&quot;/&gt;&lt;wsp:rsid wsp:val=&quot;00CF6181&quot;/&gt;&lt;wsp:rsid wsp:val=&quot;00CF6195&quot;/&gt;&lt;wsp:rsid wsp:val=&quot;00CF6A16&quot;/&gt;&lt;wsp:rsid wsp:val=&quot;00CF72EE&quot;/&gt;&lt;wsp:rsid wsp:val=&quot;00CF7590&quot;/&gt;&lt;wsp:rsid wsp:val=&quot;00CF77D6&quot;/&gt;&lt;wsp:rsid wsp:val=&quot;00D00D71&quot;/&gt;&lt;wsp:rsid wsp:val=&quot;00D03A19&quot;/&gt;&lt;wsp:rsid wsp:val=&quot;00D03D60&quot;/&gt;&lt;wsp:rsid wsp:val=&quot;00D07377&quot;/&gt;&lt;wsp:rsid wsp:val=&quot;00D101AF&quot;/&gt;&lt;wsp:rsid wsp:val=&quot;00D12148&quot;/&gt;&lt;wsp:rsid wsp:val=&quot;00D13650&quot;/&gt;&lt;wsp:rsid wsp:val=&quot;00D1368D&quot;/&gt;&lt;wsp:rsid wsp:val=&quot;00D13867&quot;/&gt;&lt;wsp:rsid wsp:val=&quot;00D1619A&quot;/&gt;&lt;wsp:rsid wsp:val=&quot;00D17302&quot;/&gt;&lt;wsp:rsid wsp:val=&quot;00D1755E&quot;/&gt;&lt;wsp:rsid wsp:val=&quot;00D20557&quot;/&gt;&lt;wsp:rsid wsp:val=&quot;00D22223&quot;/&gt;&lt;wsp:rsid wsp:val=&quot;00D23430&quot;/&gt;&lt;wsp:rsid wsp:val=&quot;00D261C6&quot;/&gt;&lt;wsp:rsid wsp:val=&quot;00D2799D&quot;/&gt;&lt;wsp:rsid wsp:val=&quot;00D27D8E&quot;/&gt;&lt;wsp:rsid wsp:val=&quot;00D322A5&quot;/&gt;&lt;wsp:rsid wsp:val=&quot;00D34177&quot;/&gt;&lt;wsp:rsid wsp:val=&quot;00D36A67&quot;/&gt;&lt;wsp:rsid wsp:val=&quot;00D37A85&quot;/&gt;&lt;wsp:rsid wsp:val=&quot;00D40206&quot;/&gt;&lt;wsp:rsid wsp:val=&quot;00D40DBC&quot;/&gt;&lt;wsp:rsid wsp:val=&quot;00D42EA8&quot;/&gt;&lt;wsp:rsid wsp:val=&quot;00D43D96&quot;/&gt;&lt;wsp:rsid wsp:val=&quot;00D46F2F&quot;/&gt;&lt;wsp:rsid wsp:val=&quot;00D47690&quot;/&gt;&lt;wsp:rsid wsp:val=&quot;00D505ED&quot;/&gt;&lt;wsp:rsid wsp:val=&quot;00D51B3B&quot;/&gt;&lt;wsp:rsid wsp:val=&quot;00D52618&quot;/&gt;&lt;wsp:rsid wsp:val=&quot;00D53359&quot;/&gt;&lt;wsp:rsid wsp:val=&quot;00D54BB5&quot;/&gt;&lt;wsp:rsid wsp:val=&quot;00D55D47&quot;/&gt;&lt;wsp:rsid wsp:val=&quot;00D61DAA&quot;/&gt;&lt;wsp:rsid wsp:val=&quot;00D62113&quot;/&gt;&lt;wsp:rsid wsp:val=&quot;00D6276D&quot;/&gt;&lt;wsp:rsid wsp:val=&quot;00D62A19&quot;/&gt;&lt;wsp:rsid wsp:val=&quot;00D64D1F&quot;/&gt;&lt;wsp:rsid wsp:val=&quot;00D65807&quot;/&gt;&lt;wsp:rsid wsp:val=&quot;00D658F0&quot;/&gt;&lt;wsp:rsid wsp:val=&quot;00D65EF2&quot;/&gt;&lt;wsp:rsid wsp:val=&quot;00D663C9&quot;/&gt;&lt;wsp:rsid wsp:val=&quot;00D70A7A&quot;/&gt;&lt;wsp:rsid wsp:val=&quot;00D734C4&quot;/&gt;&lt;wsp:rsid wsp:val=&quot;00D74D37&quot;/&gt;&lt;wsp:rsid wsp:val=&quot;00D76BCB&quot;/&gt;&lt;wsp:rsid wsp:val=&quot;00D76F1C&quot;/&gt;&lt;wsp:rsid wsp:val=&quot;00D80295&quot;/&gt;&lt;wsp:rsid wsp:val=&quot;00D80A5B&quot;/&gt;&lt;wsp:rsid wsp:val=&quot;00D80C50&quot;/&gt;&lt;wsp:rsid wsp:val=&quot;00D80E7A&quot;/&gt;&lt;wsp:rsid wsp:val=&quot;00D81369&quot;/&gt;&lt;wsp:rsid wsp:val=&quot;00D83B10&quot;/&gt;&lt;wsp:rsid wsp:val=&quot;00D8531A&quot;/&gt;&lt;wsp:rsid wsp:val=&quot;00D85EFF&quot;/&gt;&lt;wsp:rsid wsp:val=&quot;00D87B4A&quot;/&gt;&lt;wsp:rsid wsp:val=&quot;00D90777&quot;/&gt;&lt;wsp:rsid wsp:val=&quot;00D915F5&quot;/&gt;&lt;wsp:rsid wsp:val=&quot;00D927DF&quot;/&gt;&lt;wsp:rsid wsp:val=&quot;00D94114&quot;/&gt;&lt;wsp:rsid wsp:val=&quot;00D95CA5&quot;/&gt;&lt;wsp:rsid wsp:val=&quot;00D95D03&quot;/&gt;&lt;wsp:rsid wsp:val=&quot;00D95EBD&quot;/&gt;&lt;wsp:rsid wsp:val=&quot;00D96264&quot;/&gt;&lt;wsp:rsid wsp:val=&quot;00D966A7&quot;/&gt;&lt;wsp:rsid wsp:val=&quot;00D96808&quot;/&gt;&lt;wsp:rsid wsp:val=&quot;00D96CD2&quot;/&gt;&lt;wsp:rsid wsp:val=&quot;00D972A5&quot;/&gt;&lt;wsp:rsid wsp:val=&quot;00D974DC&quot;/&gt;&lt;wsp:rsid wsp:val=&quot;00DA091D&quot;/&gt;&lt;wsp:rsid wsp:val=&quot;00DA2292&quot;/&gt;&lt;wsp:rsid wsp:val=&quot;00DB106B&quot;/&gt;&lt;wsp:rsid wsp:val=&quot;00DB6A5B&quot;/&gt;&lt;wsp:rsid wsp:val=&quot;00DB7892&quot;/&gt;&lt;wsp:rsid wsp:val=&quot;00DC5388&quot;/&gt;&lt;wsp:rsid wsp:val=&quot;00DC5A4C&quot;/&gt;&lt;wsp:rsid wsp:val=&quot;00DC605B&quot;/&gt;&lt;wsp:rsid wsp:val=&quot;00DC77A1&quot;/&gt;&lt;wsp:rsid wsp:val=&quot;00DD146D&quot;/&gt;&lt;wsp:rsid wsp:val=&quot;00DD157E&quot;/&gt;&lt;wsp:rsid wsp:val=&quot;00DD194B&quot;/&gt;&lt;wsp:rsid wsp:val=&quot;00DD2787&quot;/&gt;&lt;wsp:rsid wsp:val=&quot;00DD3ACD&quot;/&gt;&lt;wsp:rsid wsp:val=&quot;00DD57EC&quot;/&gt;&lt;wsp:rsid wsp:val=&quot;00DD7D8F&quot;/&gt;&lt;wsp:rsid wsp:val=&quot;00DE258C&quot;/&gt;&lt;wsp:rsid wsp:val=&quot;00DE2D4E&quot;/&gt;&lt;wsp:rsid wsp:val=&quot;00DE4E82&quot;/&gt;&lt;wsp:rsid wsp:val=&quot;00DE6495&quot;/&gt;&lt;wsp:rsid wsp:val=&quot;00DE6504&quot;/&gt;&lt;wsp:rsid wsp:val=&quot;00DE6CC3&quot;/&gt;&lt;wsp:rsid wsp:val=&quot;00DE770A&quot;/&gt;&lt;wsp:rsid wsp:val=&quot;00DF029D&quot;/&gt;&lt;wsp:rsid wsp:val=&quot;00DF0522&quot;/&gt;&lt;wsp:rsid wsp:val=&quot;00DF0AE0&quot;/&gt;&lt;wsp:rsid wsp:val=&quot;00DF2CB0&quot;/&gt;&lt;wsp:rsid wsp:val=&quot;00DF2FFF&quot;/&gt;&lt;wsp:rsid wsp:val=&quot;00DF3B00&quot;/&gt;&lt;wsp:rsid wsp:val=&quot;00DF4841&quot;/&gt;&lt;wsp:rsid wsp:val=&quot;00DF51BC&quot;/&gt;&lt;wsp:rsid wsp:val=&quot;00DF67A6&quot;/&gt;&lt;wsp:rsid wsp:val=&quot;00DF78D1&quot;/&gt;&lt;wsp:rsid wsp:val=&quot;00E01419&quot;/&gt;&lt;wsp:rsid wsp:val=&quot;00E01D79&quot;/&gt;&lt;wsp:rsid wsp:val=&quot;00E02128&quot;/&gt;&lt;wsp:rsid wsp:val=&quot;00E036FC&quot;/&gt;&lt;wsp:rsid wsp:val=&quot;00E03FF9&quot;/&gt;&lt;wsp:rsid wsp:val=&quot;00E04CC5&quot;/&gt;&lt;wsp:rsid wsp:val=&quot;00E053FA&quot;/&gt;&lt;wsp:rsid wsp:val=&quot;00E05EAE&quot;/&gt;&lt;wsp:rsid wsp:val=&quot;00E12188&quot;/&gt;&lt;wsp:rsid wsp:val=&quot;00E123C8&quot;/&gt;&lt;wsp:rsid wsp:val=&quot;00E12BB4&quot;/&gt;&lt;wsp:rsid wsp:val=&quot;00E12BE0&quot;/&gt;&lt;wsp:rsid wsp:val=&quot;00E12C85&quot;/&gt;&lt;wsp:rsid wsp:val=&quot;00E13F84&quot;/&gt;&lt;wsp:rsid wsp:val=&quot;00E1468A&quot;/&gt;&lt;wsp:rsid wsp:val=&quot;00E15872&quot;/&gt;&lt;wsp:rsid wsp:val=&quot;00E16DC0&quot;/&gt;&lt;wsp:rsid wsp:val=&quot;00E17191&quot;/&gt;&lt;wsp:rsid wsp:val=&quot;00E20ECD&quot;/&gt;&lt;wsp:rsid wsp:val=&quot;00E23AC2&quot;/&gt;&lt;wsp:rsid wsp:val=&quot;00E24AC3&quot;/&gt;&lt;wsp:rsid wsp:val=&quot;00E262E2&quot;/&gt;&lt;wsp:rsid wsp:val=&quot;00E3025E&quot;/&gt;&lt;wsp:rsid wsp:val=&quot;00E30FD0&quot;/&gt;&lt;wsp:rsid wsp:val=&quot;00E3149E&quot;/&gt;&lt;wsp:rsid wsp:val=&quot;00E327C3&quot;/&gt;&lt;wsp:rsid wsp:val=&quot;00E32A7D&quot;/&gt;&lt;wsp:rsid wsp:val=&quot;00E3475F&quot;/&gt;&lt;wsp:rsid wsp:val=&quot;00E366B6&quot;/&gt;&lt;wsp:rsid wsp:val=&quot;00E37C6B&quot;/&gt;&lt;wsp:rsid wsp:val=&quot;00E37E0E&quot;/&gt;&lt;wsp:rsid wsp:val=&quot;00E40C55&quot;/&gt;&lt;wsp:rsid wsp:val=&quot;00E418AC&quot;/&gt;&lt;wsp:rsid wsp:val=&quot;00E4221D&quot;/&gt;&lt;wsp:rsid wsp:val=&quot;00E457C7&quot;/&gt;&lt;wsp:rsid wsp:val=&quot;00E47B4A&quot;/&gt;&lt;wsp:rsid wsp:val=&quot;00E50C38&quot;/&gt;&lt;wsp:rsid wsp:val=&quot;00E50D29&quot;/&gt;&lt;wsp:rsid wsp:val=&quot;00E530C2&quot;/&gt;&lt;wsp:rsid wsp:val=&quot;00E5315E&quot;/&gt;&lt;wsp:rsid wsp:val=&quot;00E53829&quot;/&gt;&lt;wsp:rsid wsp:val=&quot;00E53F7F&quot;/&gt;&lt;wsp:rsid wsp:val=&quot;00E544B4&quot;/&gt;&lt;wsp:rsid wsp:val=&quot;00E54BFA&quot;/&gt;&lt;wsp:rsid wsp:val=&quot;00E55056&quot;/&gt;&lt;wsp:rsid wsp:val=&quot;00E56011&quot;/&gt;&lt;wsp:rsid wsp:val=&quot;00E5635D&quot;/&gt;&lt;wsp:rsid wsp:val=&quot;00E57557&quot;/&gt;&lt;wsp:rsid wsp:val=&quot;00E6099B&quot;/&gt;&lt;wsp:rsid wsp:val=&quot;00E64908&quot;/&gt;&lt;wsp:rsid wsp:val=&quot;00E709E5&quot;/&gt;&lt;wsp:rsid wsp:val=&quot;00E716CE&quot;/&gt;&lt;wsp:rsid wsp:val=&quot;00E72BF5&quot;/&gt;&lt;wsp:rsid wsp:val=&quot;00E746D0&quot;/&gt;&lt;wsp:rsid wsp:val=&quot;00E76AC8&quot;/&gt;&lt;wsp:rsid wsp:val=&quot;00E76E27&quot;/&gt;&lt;wsp:rsid wsp:val=&quot;00E77073&quot;/&gt;&lt;wsp:rsid wsp:val=&quot;00E81BBE&quot;/&gt;&lt;wsp:rsid wsp:val=&quot;00E8220D&quot;/&gt;&lt;wsp:rsid wsp:val=&quot;00E827B7&quot;/&gt;&lt;wsp:rsid wsp:val=&quot;00E8284F&quot;/&gt;&lt;wsp:rsid wsp:val=&quot;00E829C4&quot;/&gt;&lt;wsp:rsid wsp:val=&quot;00E84803&quot;/&gt;&lt;wsp:rsid wsp:val=&quot;00E8585F&quot;/&gt;&lt;wsp:rsid wsp:val=&quot;00E86E01&quot;/&gt;&lt;wsp:rsid wsp:val=&quot;00E87A3D&quot;/&gt;&lt;wsp:rsid wsp:val=&quot;00E87D3F&quot;/&gt;&lt;wsp:rsid wsp:val=&quot;00E90808&quot;/&gt;&lt;wsp:rsid wsp:val=&quot;00E92022&quot;/&gt;&lt;wsp:rsid wsp:val=&quot;00E93B5B&quot;/&gt;&lt;wsp:rsid wsp:val=&quot;00E9529E&quot;/&gt;&lt;wsp:rsid wsp:val=&quot;00E954AB&quot;/&gt;&lt;wsp:rsid wsp:val=&quot;00E9659F&quot;/&gt;&lt;wsp:rsid wsp:val=&quot;00E96E28&quot;/&gt;&lt;wsp:rsid wsp:val=&quot;00E976C9&quot;/&gt;&lt;wsp:rsid wsp:val=&quot;00E97865&quot;/&gt;&lt;wsp:rsid wsp:val=&quot;00EA1A3D&quot;/&gt;&lt;wsp:rsid wsp:val=&quot;00EA1C0C&quot;/&gt;&lt;wsp:rsid wsp:val=&quot;00EA1D0C&quot;/&gt;&lt;wsp:rsid wsp:val=&quot;00EA1F68&quot;/&gt;&lt;wsp:rsid wsp:val=&quot;00EA39AB&quot;/&gt;&lt;wsp:rsid wsp:val=&quot;00EA4EA9&quot;/&gt;&lt;wsp:rsid wsp:val=&quot;00EA58A4&quot;/&gt;&lt;wsp:rsid wsp:val=&quot;00EA75BD&quot;/&gt;&lt;wsp:rsid wsp:val=&quot;00EA7BB3&quot;/&gt;&lt;wsp:rsid wsp:val=&quot;00EB070E&quot;/&gt;&lt;wsp:rsid wsp:val=&quot;00EB1087&quot;/&gt;&lt;wsp:rsid wsp:val=&quot;00EB2B9F&quot;/&gt;&lt;wsp:rsid wsp:val=&quot;00EB4393&quot;/&gt;&lt;wsp:rsid wsp:val=&quot;00EB4D89&quot;/&gt;&lt;wsp:rsid wsp:val=&quot;00EB657D&quot;/&gt;&lt;wsp:rsid wsp:val=&quot;00EC0504&quot;/&gt;&lt;wsp:rsid wsp:val=&quot;00EC0FCD&quot;/&gt;&lt;wsp:rsid wsp:val=&quot;00EC1A77&quot;/&gt;&lt;wsp:rsid wsp:val=&quot;00EC33C7&quot;/&gt;&lt;wsp:rsid wsp:val=&quot;00EC4D3E&quot;/&gt;&lt;wsp:rsid wsp:val=&quot;00EC51D6&quot;/&gt;&lt;wsp:rsid wsp:val=&quot;00ED0024&quot;/&gt;&lt;wsp:rsid wsp:val=&quot;00ED0FF1&quot;/&gt;&lt;wsp:rsid wsp:val=&quot;00ED1D58&quot;/&gt;&lt;wsp:rsid wsp:val=&quot;00ED258B&quot;/&gt;&lt;wsp:rsid wsp:val=&quot;00ED25BD&quot;/&gt;&lt;wsp:rsid wsp:val=&quot;00ED35F6&quot;/&gt;&lt;wsp:rsid wsp:val=&quot;00ED38A4&quot;/&gt;&lt;wsp:rsid wsp:val=&quot;00ED48B2&quot;/&gt;&lt;wsp:rsid wsp:val=&quot;00ED5C0B&quot;/&gt;&lt;wsp:rsid wsp:val=&quot;00ED6CAA&quot;/&gt;&lt;wsp:rsid wsp:val=&quot;00ED6E54&quot;/&gt;&lt;wsp:rsid wsp:val=&quot;00EE0D89&quot;/&gt;&lt;wsp:rsid wsp:val=&quot;00EE11EB&quot;/&gt;&lt;wsp:rsid wsp:val=&quot;00EE1D11&quot;/&gt;&lt;wsp:rsid wsp:val=&quot;00EE1E1C&quot;/&gt;&lt;wsp:rsid wsp:val=&quot;00EE265E&quot;/&gt;&lt;wsp:rsid wsp:val=&quot;00EE2C80&quot;/&gt;&lt;wsp:rsid wsp:val=&quot;00EE38A8&quot;/&gt;&lt;wsp:rsid wsp:val=&quot;00EE43B3&quot;/&gt;&lt;wsp:rsid wsp:val=&quot;00EE54C9&quot;/&gt;&lt;wsp:rsid wsp:val=&quot;00EF0384&quot;/&gt;&lt;wsp:rsid wsp:val=&quot;00EF070C&quot;/&gt;&lt;wsp:rsid wsp:val=&quot;00EF1772&quot;/&gt;&lt;wsp:rsid wsp:val=&quot;00EF2FC4&quot;/&gt;&lt;wsp:rsid wsp:val=&quot;00EF3A7C&quot;/&gt;&lt;wsp:rsid wsp:val=&quot;00EF45CE&quot;/&gt;&lt;wsp:rsid wsp:val=&quot;00EF49EF&quot;/&gt;&lt;wsp:rsid wsp:val=&quot;00EF5B87&quot;/&gt;&lt;wsp:rsid wsp:val=&quot;00EF6474&quot;/&gt;&lt;wsp:rsid wsp:val=&quot;00EF7798&quot;/&gt;&lt;wsp:rsid wsp:val=&quot;00EF7E02&quot;/&gt;&lt;wsp:rsid wsp:val=&quot;00F010C6&quot;/&gt;&lt;wsp:rsid wsp:val=&quot;00F05873&quot;/&gt;&lt;wsp:rsid wsp:val=&quot;00F05B4E&quot;/&gt;&lt;wsp:rsid wsp:val=&quot;00F06BFB&quot;/&gt;&lt;wsp:rsid wsp:val=&quot;00F07FF1&quot;/&gt;&lt;wsp:rsid wsp:val=&quot;00F10170&quot;/&gt;&lt;wsp:rsid wsp:val=&quot;00F10923&quot;/&gt;&lt;wsp:rsid wsp:val=&quot;00F10CE8&quot;/&gt;&lt;wsp:rsid wsp:val=&quot;00F12907&quot;/&gt;&lt;wsp:rsid wsp:val=&quot;00F134A4&quot;/&gt;&lt;wsp:rsid wsp:val=&quot;00F13B32&quot;/&gt;&lt;wsp:rsid wsp:val=&quot;00F14974&quot;/&gt;&lt;wsp:rsid wsp:val=&quot;00F14EA9&quot;/&gt;&lt;wsp:rsid wsp:val=&quot;00F1521C&quot;/&gt;&lt;wsp:rsid wsp:val=&quot;00F15252&quot;/&gt;&lt;wsp:rsid wsp:val=&quot;00F161EE&quot;/&gt;&lt;wsp:rsid wsp:val=&quot;00F173D3&quot;/&gt;&lt;wsp:rsid wsp:val=&quot;00F17BA5&quot;/&gt;&lt;wsp:rsid wsp:val=&quot;00F20352&quot;/&gt;&lt;wsp:rsid wsp:val=&quot;00F203E4&quot;/&gt;&lt;wsp:rsid wsp:val=&quot;00F20CD1&quot;/&gt;&lt;wsp:rsid wsp:val=&quot;00F212B4&quot;/&gt;&lt;wsp:rsid wsp:val=&quot;00F23E06&quot;/&gt;&lt;wsp:rsid wsp:val=&quot;00F24319&quot;/&gt;&lt;wsp:rsid wsp:val=&quot;00F276E4&quot;/&gt;&lt;wsp:rsid wsp:val=&quot;00F306F1&quot;/&gt;&lt;wsp:rsid wsp:val=&quot;00F32A01&quot;/&gt;&lt;wsp:rsid wsp:val=&quot;00F32E8C&quot;/&gt;&lt;wsp:rsid wsp:val=&quot;00F34AC2&quot;/&gt;&lt;wsp:rsid wsp:val=&quot;00F34B7C&quot;/&gt;&lt;wsp:rsid wsp:val=&quot;00F353FC&quot;/&gt;&lt;wsp:rsid wsp:val=&quot;00F372E6&quot;/&gt;&lt;wsp:rsid wsp:val=&quot;00F373AC&quot;/&gt;&lt;wsp:rsid wsp:val=&quot;00F421C3&quot;/&gt;&lt;wsp:rsid wsp:val=&quot;00F501F0&quot;/&gt;&lt;wsp:rsid wsp:val=&quot;00F50AAF&quot;/&gt;&lt;wsp:rsid wsp:val=&quot;00F50C01&quot;/&gt;&lt;wsp:rsid wsp:val=&quot;00F51A0B&quot;/&gt;&lt;wsp:rsid wsp:val=&quot;00F51B90&quot;/&gt;&lt;wsp:rsid wsp:val=&quot;00F51D79&quot;/&gt;&lt;wsp:rsid wsp:val=&quot;00F52139&quot;/&gt;&lt;wsp:rsid wsp:val=&quot;00F52907&quot;/&gt;&lt;wsp:rsid wsp:val=&quot;00F531D2&quot;/&gt;&lt;wsp:rsid wsp:val=&quot;00F553A5&quot;/&gt;&lt;wsp:rsid wsp:val=&quot;00F55C1D&quot;/&gt;&lt;wsp:rsid wsp:val=&quot;00F561EE&quot;/&gt;&lt;wsp:rsid wsp:val=&quot;00F570CC&quot;/&gt;&lt;wsp:rsid wsp:val=&quot;00F6025A&quot;/&gt;&lt;wsp:rsid wsp:val=&quot;00F662E7&quot;/&gt;&lt;wsp:rsid wsp:val=&quot;00F66D04&quot;/&gt;&lt;wsp:rsid wsp:val=&quot;00F66ED1&quot;/&gt;&lt;wsp:rsid wsp:val=&quot;00F67863&quot;/&gt;&lt;wsp:rsid wsp:val=&quot;00F67FA8&quot;/&gt;&lt;wsp:rsid wsp:val=&quot;00F7179D&quot;/&gt;&lt;wsp:rsid wsp:val=&quot;00F719AD&quot;/&gt;&lt;wsp:rsid wsp:val=&quot;00F72948&quot;/&gt;&lt;wsp:rsid wsp:val=&quot;00F76A49&quot;/&gt;&lt;wsp:rsid wsp:val=&quot;00F776DA&quot;/&gt;&lt;wsp:rsid wsp:val=&quot;00F80209&quot;/&gt;&lt;wsp:rsid wsp:val=&quot;00F82051&quot;/&gt;&lt;wsp:rsid wsp:val=&quot;00F820D9&quot;/&gt;&lt;wsp:rsid wsp:val=&quot;00F82519&quot;/&gt;&lt;wsp:rsid wsp:val=&quot;00F827DC&quot;/&gt;&lt;wsp:rsid wsp:val=&quot;00F834D1&quot;/&gt;&lt;wsp:rsid wsp:val=&quot;00F83A96&quot;/&gt;&lt;wsp:rsid wsp:val=&quot;00F843B0&quot;/&gt;&lt;wsp:rsid wsp:val=&quot;00F91225&quot;/&gt;&lt;wsp:rsid wsp:val=&quot;00F91A8A&quot;/&gt;&lt;wsp:rsid wsp:val=&quot;00F92320&quot;/&gt;&lt;wsp:rsid wsp:val=&quot;00F92A7C&quot;/&gt;&lt;wsp:rsid wsp:val=&quot;00F936A6&quot;/&gt;&lt;wsp:rsid wsp:val=&quot;00F968EF&quot;/&gt;&lt;wsp:rsid wsp:val=&quot;00F972B7&quot;/&gt;&lt;wsp:rsid wsp:val=&quot;00FA0361&quot;/&gt;&lt;wsp:rsid wsp:val=&quot;00FA1528&quot;/&gt;&lt;wsp:rsid wsp:val=&quot;00FA2E94&quot;/&gt;&lt;wsp:rsid wsp:val=&quot;00FA385D&quot;/&gt;&lt;wsp:rsid wsp:val=&quot;00FA3AD0&quot;/&gt;&lt;wsp:rsid wsp:val=&quot;00FA4E90&quot;/&gt;&lt;wsp:rsid wsp:val=&quot;00FA77D3&quot;/&gt;&lt;wsp:rsid wsp:val=&quot;00FB24DD&quot;/&gt;&lt;wsp:rsid wsp:val=&quot;00FB302C&quot;/&gt;&lt;wsp:rsid wsp:val=&quot;00FB37C8&quot;/&gt;&lt;wsp:rsid wsp:val=&quot;00FB610C&quot;/&gt;&lt;wsp:rsid wsp:val=&quot;00FB6533&quot;/&gt;&lt;wsp:rsid wsp:val=&quot;00FB6934&quot;/&gt;&lt;wsp:rsid wsp:val=&quot;00FC036B&quot;/&gt;&lt;wsp:rsid wsp:val=&quot;00FC0DC3&quot;/&gt;&lt;wsp:rsid wsp:val=&quot;00FC16F4&quot;/&gt;&lt;wsp:rsid wsp:val=&quot;00FC1C19&quot;/&gt;&lt;wsp:rsid wsp:val=&quot;00FC28FA&quot;/&gt;&lt;wsp:rsid wsp:val=&quot;00FC315D&quot;/&gt;&lt;wsp:rsid wsp:val=&quot;00FC3643&quot;/&gt;&lt;wsp:rsid wsp:val=&quot;00FC366A&quot;/&gt;&lt;wsp:rsid wsp:val=&quot;00FC3F07&quot;/&gt;&lt;wsp:rsid wsp:val=&quot;00FC5984&quot;/&gt;&lt;wsp:rsid wsp:val=&quot;00FC5AA0&quot;/&gt;&lt;wsp:rsid wsp:val=&quot;00FC7E4C&quot;/&gt;&lt;wsp:rsid wsp:val=&quot;00FD1AE5&quot;/&gt;&lt;wsp:rsid wsp:val=&quot;00FD279C&quot;/&gt;&lt;wsp:rsid wsp:val=&quot;00FD4EAB&quot;/&gt;&lt;wsp:rsid wsp:val=&quot;00FD5027&quot;/&gt;&lt;wsp:rsid wsp:val=&quot;00FD6B1E&quot;/&gt;&lt;wsp:rsid wsp:val=&quot;00FD7098&quot;/&gt;&lt;wsp:rsid wsp:val=&quot;00FD7645&quot;/&gt;&lt;wsp:rsid wsp:val=&quot;00FE376B&quot;/&gt;&lt;wsp:rsid wsp:val=&quot;00FE53F0&quot;/&gt;&lt;wsp:rsid wsp:val=&quot;00FE691B&quot;/&gt;&lt;wsp:rsid wsp:val=&quot;00FE693E&quot;/&gt;&lt;wsp:rsid wsp:val=&quot;00FE74E7&quot;/&gt;&lt;wsp:rsid wsp:val=&quot;00FF008B&quot;/&gt;&lt;wsp:rsid wsp:val=&quot;00FF21C2&quot;/&gt;&lt;wsp:rsid wsp:val=&quot;00FF2377&quot;/&gt;&lt;wsp:rsid wsp:val=&quot;00FF2693&quot;/&gt;&lt;wsp:rsid wsp:val=&quot;00FF277F&quot;/&gt;&lt;wsp:rsid wsp:val=&quot;00FF2B50&quot;/&gt;&lt;wsp:rsid wsp:val=&quot;00FF3959&quot;/&gt;&lt;wsp:rsid wsp:val=&quot;00FF3DD4&quot;/&gt;&lt;wsp:rsid wsp:val=&quot;00FF5C15&quot;/&gt;&lt;wsp:rsid wsp:val=&quot;00FF6D59&quot;/&gt;&lt;/wsp:rsids&gt;&lt;/w:docPr&gt;&lt;w:body&gt;&lt;w:p wsp:rsidR=&quot;00000000&quot; wsp:rsidRDefault=&quot;00C61409&quot;&gt;&lt;m:oMathPara&gt;&lt;m:oMath&gt;&lt;m:r&gt;&lt;m:rPr&gt;&lt;m:sty m:val=&quot;b&quot;/&gt;&lt;/m:rPr&gt;&lt;w:rPr&gt;&lt;w:rFonts w:ascii=&quot;Cambria Math&quot; w:h-ansi=&quot;Cambria Math&quot;/&gt;&lt;wx:font wx:val=&quot;Cambria Math&quot;/&gt;&lt;w:b/&gt;&lt;/w:rPr&gt;&lt;m:t&gt;Р РµС„РµСЂРµРЅС‚РµРЅ СЂР°Р·С…РѕРґ Р·Р° 2013 Рі. &lt;/m:t&gt;&lt;/m:r&gt;&lt;m:r&gt;&lt;m:rPr&gt;&lt;m:sty m:val=&quot;p&quot;/&gt;&lt;/m:rPr&gt;&lt;w:rPr&gt;&lt;w:rFonts w:ascii=&quot;Cambria Math&quot; w:h-ansi=&quot;Cambria Math&quot;/&gt;&lt;wx:font wx:val=&quot;Cambria Math&quot;/&gt;&lt;/w:rPr&gt;&lt;m:t&gt;= &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412330&lt;/m:t&gt;&lt;/m:r&gt;&lt;/m:num&gt;&lt;m:den&gt;&lt;m:r&gt;&lt;m:rPr&gt;&lt;m:sty m:val=&quot;p&quot;/&gt;&lt;/m:rPr&gt;&lt;w:rPr&gt;&lt;w:rFonts w:ascii=&quot;Cambria Math&quot; w:h-ansi=&quot;Cambria Math&quot;/&gt;&lt;wx:font wx:val=&quot;Cambria Math&quot;/&gt;&lt;/w:rPr&gt;&lt;m:t&gt;5488&lt;/m:t&gt;&lt;/m:r&gt;&lt;/m:den&gt;&lt;/m:f&gt;&lt;m:r&gt;&lt;m:rPr&gt;&lt;m:sty m:val=&quot;p&quot;/&gt;&lt;/m:rPr&gt;&lt;w:rPr&gt;&lt;w:rFonts w:ascii=&quot;Cambria Math&quot; w:h-ansi=&quot;Cambria Math&quot;/&gt;&lt;wx:font wx:val=&quot;Cambria Math&quot;/&gt;&lt;/w:rPr&gt;&lt;m:t&gt; .&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612,8&lt;/m:t&gt;&lt;/m:r&gt;&lt;/m:num&gt;&lt;m:den&gt;&lt;m:r&gt;&lt;m:rPr&gt;&lt;m:sty m:val=&quot;p&quot;/&gt;&lt;/m:rPr&gt;&lt;w:rPr&gt;&lt;w:rFonts w:ascii=&quot;Cambria Math&quot; w:h-ansi=&quot;Cambria Math&quot;/&gt;&lt;wx:font wx:val=&quot;Cambria Math&quot;/&gt;&lt;w:color w:val=&quot;000000&quot;/&gt;&lt;/w:rPr&gt;&lt;m:t&gt;2372,1&lt;/m:t&gt;&lt;/m:r&gt;&lt;/m:den&gt;&lt;/m:f&gt;&lt;m:r&gt;&lt;m:rPr&gt;&lt;m:sty m:val=&quot;p&quot;/&gt;&lt;/m:rPr&gt;&lt;w:rPr&gt;&lt;w:rFonts w:ascii=&quot;Cambria Math&quot; w:h-ansi=&quot;Cambria Math&quot;/&gt;&lt;wx:font wx:val=&quot;Cambria Math&quot;/&gt;&lt;/w:rPr&gt;&lt;m:t&gt; = 82,75 kWh/&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m&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body&gt;&lt;/w:wordDocument&gt;">
            <v:imagedata r:id="rId80" o:title="" chromakey="white"/>
          </v:shape>
        </w:pict>
      </w:r>
    </w:p>
    <w:p w:rsidR="008D7F20" w:rsidRPr="0039073A" w:rsidRDefault="008D7F20" w:rsidP="001924DC">
      <w:pPr>
        <w:spacing w:before="120" w:line="360" w:lineRule="auto"/>
        <w:rPr>
          <w:highlight w:val="yellow"/>
        </w:rPr>
      </w:pPr>
    </w:p>
    <w:p w:rsidR="008D7F20" w:rsidRPr="0039073A" w:rsidRDefault="008D7F20" w:rsidP="001924DC">
      <w:pPr>
        <w:tabs>
          <w:tab w:val="left" w:pos="709"/>
        </w:tabs>
        <w:spacing w:line="360" w:lineRule="auto"/>
        <w:jc w:val="both"/>
      </w:pPr>
      <w:r w:rsidRPr="0039073A">
        <w:tab/>
        <w:t>Тази енергия е получена от фактурираната за 2013 г. топлинна енергия</w:t>
      </w:r>
      <w:r>
        <w:t>.</w:t>
      </w:r>
    </w:p>
    <w:p w:rsidR="008D7F20" w:rsidRPr="0039073A" w:rsidRDefault="008D7F20" w:rsidP="001924DC">
      <w:pPr>
        <w:tabs>
          <w:tab w:val="left" w:pos="709"/>
        </w:tabs>
        <w:spacing w:line="360" w:lineRule="auto"/>
        <w:jc w:val="both"/>
      </w:pPr>
      <w:r w:rsidRPr="0039073A">
        <w:t>В колона “</w:t>
      </w:r>
      <w:r w:rsidRPr="0039073A">
        <w:rPr>
          <w:b/>
          <w:i/>
        </w:rPr>
        <w:t>Еталон</w:t>
      </w:r>
      <w:r w:rsidRPr="0039073A">
        <w:t>” на фиг. 5.11 са показани еталонните стойности на основните параметри в съответствие с нормите, залегнали в Наредбата за енергийните характеристики на обектите за 2009 г. от таблица 11 на приложение 4. В колоната “</w:t>
      </w:r>
      <w:r w:rsidRPr="0039073A">
        <w:rPr>
          <w:b/>
          <w:i/>
        </w:rPr>
        <w:t>Състояние</w:t>
      </w:r>
      <w:r w:rsidRPr="0039073A">
        <w:t>” на фиг. 5.11 са въведени стойностите на параметрите, представящи съществуващото състояние на сградите, констатирани при огледа и заснемането й. Намерени са и стойности на параметрите – инфилтрация и проектна температура до изравняването на коригирания разход за отопление с референтния разход.</w:t>
      </w:r>
    </w:p>
    <w:p w:rsidR="008D7F20" w:rsidRPr="0039073A" w:rsidRDefault="008D7F20" w:rsidP="001924DC">
      <w:pPr>
        <w:spacing w:after="60" w:line="360" w:lineRule="auto"/>
        <w:ind w:firstLine="709"/>
        <w:jc w:val="both"/>
        <w:rPr>
          <w:sz w:val="32"/>
          <w:szCs w:val="32"/>
          <w:u w:val="single"/>
        </w:rPr>
      </w:pPr>
      <w:r w:rsidRPr="0039073A">
        <w:t>К</w:t>
      </w:r>
      <w:r>
        <w:t>алибрираният модел  се получава</w:t>
      </w:r>
      <w:r w:rsidRPr="0039073A">
        <w:t xml:space="preserve"> при средна вътрешна температура на сградата 11,6 </w:t>
      </w:r>
      <w:r w:rsidRPr="0039073A">
        <w:rPr>
          <w:vertAlign w:val="superscript"/>
        </w:rPr>
        <w:t>o</w:t>
      </w:r>
      <w:r w:rsidRPr="0039073A">
        <w:t>C, и инфилтрация 0,61 h</w:t>
      </w:r>
      <w:r w:rsidRPr="0039073A">
        <w:rPr>
          <w:vertAlign w:val="superscript"/>
        </w:rPr>
        <w:t>-1</w:t>
      </w:r>
      <w:r w:rsidRPr="0039073A">
        <w:t>, което дава разход за отопление 82,8 kWh/m</w:t>
      </w:r>
      <w:r w:rsidRPr="0039073A">
        <w:rPr>
          <w:vertAlign w:val="superscript"/>
        </w:rPr>
        <w:t>2</w:t>
      </w:r>
      <w:r w:rsidRPr="0039073A">
        <w:t>год. (фиг. 5.11), който е много пове</w:t>
      </w:r>
      <w:r>
        <w:t>че от еталонния.</w:t>
      </w:r>
    </w:p>
    <w:p w:rsidR="008D7F20" w:rsidRPr="0039073A" w:rsidRDefault="008D7F20" w:rsidP="001924DC">
      <w:pPr>
        <w:spacing w:after="60" w:line="360" w:lineRule="auto"/>
        <w:ind w:left="567"/>
        <w:jc w:val="right"/>
        <w:rPr>
          <w:highlight w:val="yellow"/>
        </w:rPr>
      </w:pPr>
      <w:r>
        <w:rPr>
          <w:noProof/>
        </w:rPr>
        <w:pict>
          <v:shape id="Картина 170" o:spid="_x0000_i1095" type="#_x0000_t75" style="width:460.5pt;height:296.25pt;visibility:visible">
            <v:imagedata r:id="rId81" o:title=""/>
          </v:shape>
        </w:pict>
      </w:r>
    </w:p>
    <w:p w:rsidR="008D7F20" w:rsidRPr="0039073A" w:rsidRDefault="008D7F20" w:rsidP="001924DC">
      <w:pPr>
        <w:spacing w:line="360" w:lineRule="auto"/>
        <w:ind w:left="2124" w:firstLine="708"/>
        <w:rPr>
          <w:rFonts w:eastAsia="Times New Roman"/>
        </w:rPr>
      </w:pPr>
      <w:r w:rsidRPr="0039073A">
        <w:rPr>
          <w:rFonts w:eastAsia="Times New Roman"/>
        </w:rPr>
        <w:t>Фиг. 5.15. Калибриране модела на сградата</w:t>
      </w:r>
    </w:p>
    <w:p w:rsidR="008D7F20" w:rsidRPr="0039073A" w:rsidRDefault="008D7F20" w:rsidP="001924DC">
      <w:pPr>
        <w:spacing w:line="360" w:lineRule="auto"/>
        <w:ind w:firstLine="708"/>
        <w:jc w:val="both"/>
        <w:rPr>
          <w:rFonts w:eastAsia="Times New Roman"/>
        </w:rPr>
      </w:pPr>
      <w:r w:rsidRPr="0039073A">
        <w:rPr>
          <w:rFonts w:eastAsia="Times New Roman"/>
        </w:rPr>
        <w:t>Причина за ниската средно поддържана температура в сградите е частичното и използване, поради намалелия брой ученици за обследваната година.</w:t>
      </w:r>
    </w:p>
    <w:p w:rsidR="008D7F20" w:rsidRPr="0039073A" w:rsidRDefault="008D7F20" w:rsidP="001924DC">
      <w:pPr>
        <w:spacing w:line="360" w:lineRule="auto"/>
        <w:ind w:left="540" w:hanging="180"/>
        <w:jc w:val="right"/>
        <w:rPr>
          <w:rFonts w:eastAsia="Times New Roman"/>
        </w:rPr>
      </w:pPr>
      <w:r w:rsidRPr="00652ADA">
        <w:rPr>
          <w:noProof/>
          <w:sz w:val="32"/>
          <w:szCs w:val="32"/>
          <w:u w:val="single"/>
        </w:rPr>
        <w:pict>
          <v:shape id="Картина 171" o:spid="_x0000_i1096" type="#_x0000_t75" style="width:448.5pt;height:248.25pt;visibility:visible">
            <v:imagedata r:id="rId82" o:title=""/>
          </v:shape>
        </w:pict>
      </w:r>
    </w:p>
    <w:p w:rsidR="008D7F20" w:rsidRPr="0039073A" w:rsidRDefault="008D7F20" w:rsidP="001924DC">
      <w:pPr>
        <w:jc w:val="center"/>
      </w:pPr>
      <w:r w:rsidRPr="0039073A">
        <w:t>Фиг. 5.16. Модел на системата за вентилация на сградата</w:t>
      </w:r>
    </w:p>
    <w:p w:rsidR="008D7F20" w:rsidRPr="0039073A" w:rsidRDefault="008D7F20" w:rsidP="001924DC">
      <w:pPr>
        <w:jc w:val="right"/>
        <w:rPr>
          <w:highlight w:val="yellow"/>
          <w:lang w:eastAsia="zh-CN"/>
        </w:rPr>
      </w:pPr>
      <w:r>
        <w:rPr>
          <w:noProof/>
        </w:rPr>
        <w:pict>
          <v:shape id="Картина 172" o:spid="_x0000_i1097" type="#_x0000_t75" style="width:447pt;height:250.5pt;visibility:visible">
            <v:imagedata r:id="rId83" o:title=""/>
          </v:shape>
        </w:pict>
      </w:r>
    </w:p>
    <w:p w:rsidR="008D7F20" w:rsidRPr="0039073A" w:rsidRDefault="008D7F20" w:rsidP="001924DC">
      <w:pPr>
        <w:spacing w:before="120"/>
        <w:jc w:val="center"/>
      </w:pPr>
      <w:r w:rsidRPr="0039073A">
        <w:t>Фиг. 5.17. Модел на системата за БГВ на сградата</w:t>
      </w:r>
    </w:p>
    <w:p w:rsidR="008D7F20" w:rsidRPr="0039073A" w:rsidRDefault="008D7F20" w:rsidP="001924DC">
      <w:pPr>
        <w:spacing w:before="120" w:line="276" w:lineRule="auto"/>
        <w:ind w:firstLine="993"/>
        <w:jc w:val="both"/>
      </w:pPr>
      <w:r w:rsidRPr="0039073A">
        <w:t>Еталона за БГВ е определен за 151 бр. пребиваващи с норматив 3 л. за денонощие. Реалната консумация е повече от 2 пъти по-малка, което показва, че инсталираните 2 бр.</w:t>
      </w:r>
      <w:r>
        <w:t xml:space="preserve"> </w:t>
      </w:r>
      <w:r w:rsidRPr="0039073A">
        <w:t>бойлери са недостатъчни за задоволяване нуждите на училището.</w:t>
      </w:r>
    </w:p>
    <w:p w:rsidR="008D7F20" w:rsidRPr="0039073A" w:rsidRDefault="008D7F20" w:rsidP="001924DC">
      <w:pPr>
        <w:spacing w:before="120"/>
        <w:ind w:right="103"/>
        <w:jc w:val="right"/>
        <w:rPr>
          <w:highlight w:val="yellow"/>
          <w:lang w:eastAsia="zh-CN"/>
        </w:rPr>
      </w:pPr>
      <w:r>
        <w:rPr>
          <w:noProof/>
        </w:rPr>
        <w:pict>
          <v:shape id="Картина 173" o:spid="_x0000_i1098" type="#_x0000_t75" style="width:450pt;height:279.75pt;visibility:visible">
            <v:imagedata r:id="rId84" o:title=""/>
          </v:shape>
        </w:pict>
      </w:r>
    </w:p>
    <w:p w:rsidR="008D7F20" w:rsidRPr="0039073A" w:rsidRDefault="008D7F20" w:rsidP="001924DC">
      <w:pPr>
        <w:spacing w:before="120"/>
        <w:jc w:val="center"/>
      </w:pPr>
      <w:r w:rsidRPr="0039073A">
        <w:t>Фиг. 5.18. Модел на вентилатори, помпи и осветление на сградата</w:t>
      </w:r>
    </w:p>
    <w:p w:rsidR="008D7F20" w:rsidRPr="0039073A" w:rsidRDefault="008D7F20" w:rsidP="001924DC">
      <w:pPr>
        <w:spacing w:before="120"/>
        <w:jc w:val="right"/>
        <w:rPr>
          <w:b/>
          <w:i/>
          <w:highlight w:val="yellow"/>
        </w:rPr>
      </w:pPr>
      <w:r w:rsidRPr="00652ADA">
        <w:rPr>
          <w:b/>
          <w:i/>
          <w:noProof/>
        </w:rPr>
        <w:pict>
          <v:shape id="Картина 181" o:spid="_x0000_i1099" type="#_x0000_t75" style="width:456.75pt;height:258pt;visibility:visible">
            <v:imagedata r:id="rId85" o:title=""/>
          </v:shape>
        </w:pict>
      </w:r>
    </w:p>
    <w:p w:rsidR="008D7F20" w:rsidRPr="0039073A" w:rsidRDefault="008D7F20" w:rsidP="001924DC">
      <w:pPr>
        <w:spacing w:line="360" w:lineRule="auto"/>
      </w:pPr>
      <w:r>
        <w:t xml:space="preserve">                     </w:t>
      </w:r>
      <w:r w:rsidRPr="0039073A">
        <w:t>Фиг. 5.19. Модел на уредите, влияещи и невлияещи на топл. баланс на сградата</w:t>
      </w:r>
    </w:p>
    <w:p w:rsidR="008D7F20" w:rsidRPr="0039073A" w:rsidRDefault="008D7F20" w:rsidP="001924DC">
      <w:pPr>
        <w:spacing w:line="360" w:lineRule="auto"/>
        <w:rPr>
          <w:highlight w:val="yellow"/>
        </w:rPr>
      </w:pPr>
    </w:p>
    <w:p w:rsidR="008D7F20" w:rsidRPr="0039073A" w:rsidRDefault="008D7F20" w:rsidP="001924DC">
      <w:pPr>
        <w:spacing w:after="120" w:line="276" w:lineRule="auto"/>
        <w:rPr>
          <w:color w:val="17365D"/>
          <w:sz w:val="28"/>
          <w:szCs w:val="28"/>
        </w:rPr>
      </w:pPr>
      <w:r w:rsidRPr="0039073A">
        <w:rPr>
          <w:color w:val="17365D"/>
          <w:sz w:val="28"/>
          <w:szCs w:val="28"/>
        </w:rPr>
        <w:t>5.3.  Нормализиране  на модела</w:t>
      </w:r>
    </w:p>
    <w:p w:rsidR="008D7F20" w:rsidRPr="0039073A" w:rsidRDefault="008D7F20" w:rsidP="001924DC">
      <w:pPr>
        <w:spacing w:line="276" w:lineRule="auto"/>
        <w:ind w:firstLine="709"/>
        <w:jc w:val="both"/>
      </w:pPr>
      <w:r w:rsidRPr="0039073A">
        <w:t xml:space="preserve">Тъй като средно поддържаната температура в помещенията на сградата е 11,6 </w:t>
      </w:r>
      <w:r w:rsidRPr="0039073A">
        <w:rPr>
          <w:vertAlign w:val="superscript"/>
        </w:rPr>
        <w:t>o</w:t>
      </w:r>
      <w:r w:rsidRPr="0039073A">
        <w:t>C е по-малка от нормативната, за нормален режим на работа в сградите се налага нормализиране на модела.</w:t>
      </w:r>
    </w:p>
    <w:p w:rsidR="008D7F20" w:rsidRPr="0039073A" w:rsidRDefault="008D7F20" w:rsidP="001924DC">
      <w:pPr>
        <w:spacing w:after="120" w:line="276" w:lineRule="auto"/>
        <w:jc w:val="both"/>
      </w:pPr>
      <w:r w:rsidRPr="0039073A">
        <w:t>Следователно се получава:</w:t>
      </w:r>
    </w:p>
    <w:p w:rsidR="008D7F20" w:rsidRPr="0039073A" w:rsidRDefault="008D7F20" w:rsidP="001924DC">
      <w:pPr>
        <w:spacing w:after="120" w:line="276" w:lineRule="auto"/>
        <w:ind w:right="-709"/>
        <w:jc w:val="both"/>
        <w:rPr>
          <w:b/>
          <w:i/>
        </w:rPr>
      </w:pPr>
      <w:r w:rsidRPr="0039073A">
        <w:rPr>
          <w:b/>
          <w:i/>
        </w:rPr>
        <w:tab/>
      </w:r>
    </w:p>
    <w:p w:rsidR="008D7F20" w:rsidRPr="0039073A" w:rsidRDefault="008D7F20" w:rsidP="001924DC">
      <w:pPr>
        <w:numPr>
          <w:ilvl w:val="0"/>
          <w:numId w:val="2"/>
        </w:numPr>
        <w:spacing w:after="120" w:line="276" w:lineRule="auto"/>
        <w:jc w:val="both"/>
        <w:rPr>
          <w:b/>
          <w:i/>
        </w:rPr>
      </w:pPr>
      <w:r w:rsidRPr="0039073A">
        <w:t>годишен еталонен разход за отопление  – 53,8 kWh/m</w:t>
      </w:r>
      <w:r w:rsidRPr="0039073A">
        <w:rPr>
          <w:vertAlign w:val="superscript"/>
        </w:rPr>
        <w:t>2</w:t>
      </w:r>
      <w:r w:rsidRPr="0039073A">
        <w:t xml:space="preserve">год. </w:t>
      </w:r>
    </w:p>
    <w:p w:rsidR="008D7F20" w:rsidRPr="0039073A" w:rsidRDefault="008D7F20" w:rsidP="001924DC">
      <w:pPr>
        <w:numPr>
          <w:ilvl w:val="0"/>
          <w:numId w:val="2"/>
        </w:numPr>
        <w:spacing w:after="120" w:line="276" w:lineRule="auto"/>
        <w:jc w:val="both"/>
        <w:rPr>
          <w:b/>
          <w:i/>
        </w:rPr>
      </w:pPr>
      <w:r w:rsidRPr="0039073A">
        <w:t>годишен базов разход за отопление</w:t>
      </w:r>
      <w:r>
        <w:t xml:space="preserve"> </w:t>
      </w:r>
      <w:r w:rsidRPr="0039073A">
        <w:rPr>
          <w:color w:val="000000"/>
        </w:rPr>
        <w:t xml:space="preserve">– 124,8 </w:t>
      </w:r>
      <w:r w:rsidRPr="0039073A">
        <w:t>kWh/m</w:t>
      </w:r>
      <w:r w:rsidRPr="0039073A">
        <w:rPr>
          <w:vertAlign w:val="superscript"/>
        </w:rPr>
        <w:t>2</w:t>
      </w:r>
      <w:r w:rsidRPr="0039073A">
        <w:t>год.</w:t>
      </w:r>
    </w:p>
    <w:p w:rsidR="008D7F20" w:rsidRPr="0039073A" w:rsidRDefault="008D7F20" w:rsidP="001924DC">
      <w:pPr>
        <w:spacing w:after="120" w:line="360" w:lineRule="auto"/>
        <w:jc w:val="right"/>
        <w:rPr>
          <w:b/>
          <w:i/>
          <w:highlight w:val="yellow"/>
        </w:rPr>
      </w:pPr>
      <w:r w:rsidRPr="00652ADA">
        <w:rPr>
          <w:b/>
          <w:i/>
          <w:noProof/>
        </w:rPr>
        <w:pict>
          <v:shape id="Картина 182" o:spid="_x0000_i1100" type="#_x0000_t75" style="width:507.75pt;height:368.25pt;visibility:visible">
            <v:imagedata r:id="rId86" o:title=""/>
          </v:shape>
        </w:pict>
      </w:r>
    </w:p>
    <w:p w:rsidR="008D7F20" w:rsidRPr="0039073A" w:rsidRDefault="008D7F20" w:rsidP="001924DC">
      <w:pPr>
        <w:spacing w:line="360" w:lineRule="auto"/>
        <w:ind w:left="1427" w:firstLine="697"/>
      </w:pPr>
      <w:r w:rsidRPr="0039073A">
        <w:t>Фиг. 5.20. Нормализиран модел на сградите за отопление</w:t>
      </w:r>
    </w:p>
    <w:p w:rsidR="008D7F20" w:rsidRPr="0039073A" w:rsidRDefault="008D7F20" w:rsidP="001924DC">
      <w:pPr>
        <w:spacing w:line="276" w:lineRule="auto"/>
        <w:ind w:firstLine="709"/>
        <w:jc w:val="both"/>
        <w:rPr>
          <w:szCs w:val="20"/>
        </w:rPr>
      </w:pPr>
      <w:r w:rsidRPr="0039073A">
        <w:t xml:space="preserve">Това показва, че годишният разход на енергия за отопление на сградите при поддържане на нормативни стойности на температурата, е много по-голям от еталонния, което от своя страна е </w:t>
      </w:r>
      <w:r w:rsidRPr="0039073A">
        <w:rPr>
          <w:szCs w:val="20"/>
        </w:rPr>
        <w:t>доказателство, че е необходимо въвеждането на енергоспестяващи мерки, които да доведат до намаляване на разхода на енергия.</w:t>
      </w:r>
    </w:p>
    <w:p w:rsidR="008D7F20" w:rsidRPr="0039073A" w:rsidRDefault="008D7F20" w:rsidP="001924DC">
      <w:pPr>
        <w:spacing w:line="276" w:lineRule="auto"/>
        <w:ind w:firstLine="709"/>
        <w:jc w:val="both"/>
        <w:rPr>
          <w:b/>
          <w:szCs w:val="20"/>
        </w:rPr>
      </w:pPr>
      <w:r w:rsidRPr="0039073A">
        <w:rPr>
          <w:b/>
          <w:szCs w:val="20"/>
        </w:rPr>
        <w:t>Тъй като състоянието на сградите като цяло е добро, имайки предвид дългогодишната им експлоатация, се налага въвеждането на мерки, които ще доведат до намалява разхода на енергия.</w:t>
      </w:r>
    </w:p>
    <w:p w:rsidR="008D7F20" w:rsidRPr="0039073A" w:rsidRDefault="008D7F20" w:rsidP="001924DC">
      <w:pPr>
        <w:spacing w:line="276" w:lineRule="auto"/>
        <w:ind w:firstLine="709"/>
        <w:jc w:val="both"/>
        <w:rPr>
          <w:b/>
          <w:szCs w:val="20"/>
        </w:rPr>
      </w:pPr>
    </w:p>
    <w:p w:rsidR="008D7F20" w:rsidRPr="0039073A" w:rsidRDefault="008D7F20" w:rsidP="001924DC">
      <w:pPr>
        <w:spacing w:after="240" w:line="276" w:lineRule="auto"/>
        <w:rPr>
          <w:color w:val="17365D"/>
          <w:sz w:val="28"/>
          <w:szCs w:val="28"/>
        </w:rPr>
      </w:pPr>
      <w:r w:rsidRPr="0039073A">
        <w:rPr>
          <w:color w:val="17365D"/>
          <w:sz w:val="28"/>
          <w:szCs w:val="28"/>
        </w:rPr>
        <w:t>5.4.  Енергоспестяващи   мерки по строителна част</w:t>
      </w:r>
    </w:p>
    <w:p w:rsidR="008D7F20" w:rsidRPr="0039073A" w:rsidRDefault="008D7F20" w:rsidP="001924DC">
      <w:pPr>
        <w:spacing w:line="276" w:lineRule="auto"/>
        <w:jc w:val="both"/>
      </w:pPr>
      <w:r w:rsidRPr="0039073A">
        <w:t>Предвидените енергоспестяващи мерки по строителната част са:</w:t>
      </w:r>
    </w:p>
    <w:p w:rsidR="008D7F20" w:rsidRPr="0039073A" w:rsidRDefault="008D7F20" w:rsidP="001924DC">
      <w:pPr>
        <w:numPr>
          <w:ilvl w:val="0"/>
          <w:numId w:val="23"/>
        </w:numPr>
        <w:spacing w:line="276" w:lineRule="auto"/>
        <w:ind w:left="714" w:hanging="357"/>
        <w:contextualSpacing/>
        <w:jc w:val="both"/>
      </w:pPr>
      <w:r w:rsidRPr="0039073A">
        <w:t>Топлинно изолиране на външните стени от външната страна с 10 см пенополистирол.</w:t>
      </w:r>
    </w:p>
    <w:p w:rsidR="008D7F20" w:rsidRPr="0039073A" w:rsidRDefault="008D7F20" w:rsidP="001924DC">
      <w:pPr>
        <w:numPr>
          <w:ilvl w:val="0"/>
          <w:numId w:val="23"/>
        </w:numPr>
        <w:spacing w:line="276" w:lineRule="auto"/>
        <w:ind w:left="714" w:hanging="357"/>
        <w:contextualSpacing/>
        <w:jc w:val="both"/>
      </w:pPr>
      <w:r w:rsidRPr="0039073A">
        <w:t>Подмяна на дървена дограма с PVC стъклопакет с обобщен коефициент на топлопреминаване 1,70 W/m</w:t>
      </w:r>
      <w:r w:rsidRPr="0039073A">
        <w:rPr>
          <w:vertAlign w:val="superscript"/>
        </w:rPr>
        <w:t>2</w:t>
      </w:r>
      <w:r w:rsidRPr="0039073A">
        <w:t xml:space="preserve">K. </w:t>
      </w:r>
    </w:p>
    <w:p w:rsidR="008D7F20" w:rsidRPr="0039073A" w:rsidRDefault="008D7F20" w:rsidP="001924DC">
      <w:pPr>
        <w:numPr>
          <w:ilvl w:val="0"/>
          <w:numId w:val="23"/>
        </w:numPr>
        <w:spacing w:after="120" w:line="276" w:lineRule="auto"/>
        <w:ind w:left="714" w:hanging="357"/>
        <w:contextualSpacing/>
        <w:jc w:val="both"/>
      </w:pPr>
      <w:r w:rsidRPr="0039073A">
        <w:t>Топлинно изолиране на покриви с 100 мм. минерална вата над окачени тавани.</w:t>
      </w:r>
    </w:p>
    <w:p w:rsidR="008D7F20" w:rsidRPr="0039073A" w:rsidRDefault="008D7F20" w:rsidP="001924DC">
      <w:pPr>
        <w:numPr>
          <w:ilvl w:val="0"/>
          <w:numId w:val="23"/>
        </w:numPr>
        <w:spacing w:after="120" w:line="276" w:lineRule="auto"/>
        <w:contextualSpacing/>
        <w:jc w:val="both"/>
      </w:pPr>
      <w:r w:rsidRPr="0039073A">
        <w:t>Топлоизолиране на под – изолация на стени на приземен етаж с 50 мм XPS.</w:t>
      </w:r>
    </w:p>
    <w:p w:rsidR="008D7F20" w:rsidRPr="0039073A" w:rsidRDefault="008D7F20" w:rsidP="001924DC">
      <w:pPr>
        <w:spacing w:after="120" w:line="276" w:lineRule="auto"/>
        <w:ind w:left="714"/>
        <w:contextualSpacing/>
        <w:jc w:val="both"/>
        <w:rPr>
          <w:highlight w:val="yellow"/>
        </w:rPr>
      </w:pPr>
    </w:p>
    <w:p w:rsidR="008D7F20" w:rsidRPr="0039073A" w:rsidRDefault="008D7F20" w:rsidP="001924DC">
      <w:pPr>
        <w:spacing w:after="120" w:line="276" w:lineRule="auto"/>
        <w:ind w:left="3546" w:firstLine="702"/>
        <w:contextualSpacing/>
      </w:pPr>
      <w:r w:rsidRPr="0039073A">
        <w:t>След ЕСМ</w:t>
      </w:r>
    </w:p>
    <w:p w:rsidR="008D7F20" w:rsidRPr="0039073A" w:rsidRDefault="008D7F20" w:rsidP="001924DC">
      <w:pPr>
        <w:spacing w:after="120" w:line="276" w:lineRule="auto"/>
        <w:jc w:val="right"/>
        <w:rPr>
          <w:highlight w:val="yellow"/>
        </w:rPr>
      </w:pPr>
      <w:r>
        <w:rPr>
          <w:noProof/>
        </w:rPr>
        <w:pict>
          <v:shape id="Картина 183" o:spid="_x0000_i1101" type="#_x0000_t75" style="width:454.5pt;height:305.25pt;visibility:visible">
            <v:imagedata r:id="rId87" o:title=""/>
          </v:shape>
        </w:pict>
      </w:r>
    </w:p>
    <w:p w:rsidR="008D7F20" w:rsidRPr="0039073A" w:rsidRDefault="008D7F20" w:rsidP="001924DC">
      <w:pPr>
        <w:spacing w:after="120" w:line="276" w:lineRule="auto"/>
      </w:pPr>
      <w:r w:rsidRPr="0039073A">
        <w:tab/>
        <w:t xml:space="preserve"> Фиг. 5.21. Строителни и топлофизични х-ки на ограждащите елементи на Север</w:t>
      </w:r>
    </w:p>
    <w:p w:rsidR="008D7F20" w:rsidRPr="0039073A" w:rsidRDefault="008D7F20" w:rsidP="001924DC">
      <w:pPr>
        <w:spacing w:after="120" w:line="276" w:lineRule="auto"/>
        <w:jc w:val="right"/>
        <w:rPr>
          <w:highlight w:val="yellow"/>
        </w:rPr>
      </w:pPr>
      <w:r>
        <w:rPr>
          <w:noProof/>
        </w:rPr>
        <w:pict>
          <v:shape id="Картина 184" o:spid="_x0000_i1102" type="#_x0000_t75" style="width:461.25pt;height:266.25pt;visibility:visible">
            <v:imagedata r:id="rId88" o:title=""/>
          </v:shape>
        </w:pict>
      </w:r>
    </w:p>
    <w:p w:rsidR="008D7F20" w:rsidRPr="0039073A" w:rsidRDefault="008D7F20" w:rsidP="001924DC">
      <w:pPr>
        <w:spacing w:after="120" w:line="276" w:lineRule="auto"/>
        <w:jc w:val="right"/>
        <w:rPr>
          <w:highlight w:val="yellow"/>
        </w:rPr>
      </w:pPr>
      <w:r w:rsidRPr="0039073A">
        <w:tab/>
        <w:t xml:space="preserve"> Фиг. 5.22. Строителни и топлофизични х-ки на ограждащите елементи на Североизток</w:t>
      </w:r>
    </w:p>
    <w:p w:rsidR="008D7F20" w:rsidRPr="0039073A" w:rsidRDefault="008D7F20" w:rsidP="001924DC">
      <w:pPr>
        <w:tabs>
          <w:tab w:val="left" w:pos="3360"/>
        </w:tabs>
        <w:jc w:val="right"/>
        <w:rPr>
          <w:highlight w:val="yellow"/>
        </w:rPr>
      </w:pPr>
      <w:r>
        <w:rPr>
          <w:noProof/>
        </w:rPr>
        <w:pict>
          <v:shape id="Картина 185" o:spid="_x0000_i1103" type="#_x0000_t75" style="width:455.25pt;height:336pt;visibility:visible">
            <v:imagedata r:id="rId89" o:title=""/>
          </v:shape>
        </w:pict>
      </w:r>
    </w:p>
    <w:p w:rsidR="008D7F20" w:rsidRPr="0039073A" w:rsidRDefault="008D7F20" w:rsidP="001924DC">
      <w:pPr>
        <w:spacing w:after="120" w:line="276" w:lineRule="auto"/>
      </w:pPr>
      <w:r w:rsidRPr="0039073A">
        <w:t xml:space="preserve"> </w:t>
      </w:r>
      <w:r>
        <w:t xml:space="preserve">               </w:t>
      </w:r>
      <w:r w:rsidRPr="0039073A">
        <w:t>Фиг. 5.23. Строителни и топлофизични х-ки на ограждащите елементи на Изток</w:t>
      </w:r>
    </w:p>
    <w:p w:rsidR="008D7F20" w:rsidRPr="0039073A" w:rsidRDefault="008D7F20" w:rsidP="001924DC">
      <w:pPr>
        <w:tabs>
          <w:tab w:val="left" w:pos="3360"/>
        </w:tabs>
        <w:jc w:val="right"/>
        <w:rPr>
          <w:highlight w:val="yellow"/>
        </w:rPr>
      </w:pPr>
      <w:r>
        <w:rPr>
          <w:noProof/>
        </w:rPr>
        <w:pict>
          <v:shape id="Картина 186" o:spid="_x0000_i1104" type="#_x0000_t75" style="width:454.5pt;height:329.25pt;visibility:visible">
            <v:imagedata r:id="rId90" o:title=""/>
          </v:shape>
        </w:pict>
      </w:r>
    </w:p>
    <w:p w:rsidR="008D7F20" w:rsidRPr="0039073A" w:rsidRDefault="008D7F20" w:rsidP="001924DC">
      <w:pPr>
        <w:spacing w:after="120" w:line="276" w:lineRule="auto"/>
      </w:pPr>
      <w:r w:rsidRPr="0039073A">
        <w:t xml:space="preserve"> </w:t>
      </w:r>
      <w:r>
        <w:t xml:space="preserve">           </w:t>
      </w:r>
      <w:r w:rsidRPr="0039073A">
        <w:t xml:space="preserve"> Фиг. 5.24. Строителни и топлофизични х-ки на ограждащите елементи на Югоизток</w:t>
      </w:r>
    </w:p>
    <w:p w:rsidR="008D7F20" w:rsidRPr="0039073A" w:rsidRDefault="008D7F20" w:rsidP="001924DC">
      <w:pPr>
        <w:spacing w:after="120" w:line="276" w:lineRule="auto"/>
        <w:jc w:val="right"/>
      </w:pPr>
      <w:r>
        <w:rPr>
          <w:noProof/>
        </w:rPr>
        <w:pict>
          <v:shape id="Картина 187" o:spid="_x0000_i1105" type="#_x0000_t75" style="width:454.5pt;height:332.25pt;visibility:visible">
            <v:imagedata r:id="rId91" o:title=""/>
          </v:shape>
        </w:pict>
      </w:r>
    </w:p>
    <w:p w:rsidR="008D7F20" w:rsidRPr="0039073A" w:rsidRDefault="008D7F20" w:rsidP="001924DC">
      <w:pPr>
        <w:spacing w:after="120" w:line="276" w:lineRule="auto"/>
        <w:jc w:val="right"/>
      </w:pPr>
      <w:r w:rsidRPr="0039073A">
        <w:t xml:space="preserve">  Фиг. 5.25. Строителни и топлофизични х-ки на ограждащите елементи на Юг.</w:t>
      </w:r>
    </w:p>
    <w:p w:rsidR="008D7F20" w:rsidRPr="0039073A" w:rsidRDefault="008D7F20" w:rsidP="001924DC">
      <w:pPr>
        <w:tabs>
          <w:tab w:val="left" w:pos="3360"/>
        </w:tabs>
        <w:jc w:val="right"/>
        <w:rPr>
          <w:highlight w:val="yellow"/>
        </w:rPr>
      </w:pPr>
      <w:r>
        <w:rPr>
          <w:noProof/>
        </w:rPr>
        <w:pict>
          <v:shape id="Картина 188" o:spid="_x0000_i1106" type="#_x0000_t75" style="width:458.25pt;height:301.5pt;visibility:visible">
            <v:imagedata r:id="rId92" o:title=""/>
          </v:shape>
        </w:pict>
      </w:r>
    </w:p>
    <w:p w:rsidR="008D7F20" w:rsidRPr="0039073A" w:rsidRDefault="008D7F20" w:rsidP="001924DC">
      <w:pPr>
        <w:spacing w:after="120" w:line="276" w:lineRule="auto"/>
        <w:ind w:left="851"/>
      </w:pPr>
      <w:r w:rsidRPr="0039073A">
        <w:t>Фиг. 5.26. Строителни и топлофизични х-ки на ограждащите елементи на Югозапад</w:t>
      </w:r>
    </w:p>
    <w:p w:rsidR="008D7F20" w:rsidRPr="0039073A" w:rsidRDefault="008D7F20" w:rsidP="001924DC">
      <w:pPr>
        <w:spacing w:after="120" w:line="276" w:lineRule="auto"/>
        <w:ind w:left="851"/>
        <w:jc w:val="right"/>
      </w:pPr>
      <w:r>
        <w:rPr>
          <w:noProof/>
        </w:rPr>
        <w:pict>
          <v:shape id="Картина 189" o:spid="_x0000_i1107" type="#_x0000_t75" style="width:457.5pt;height:300pt;visibility:visible">
            <v:imagedata r:id="rId93" o:title=""/>
          </v:shape>
        </w:pict>
      </w:r>
    </w:p>
    <w:p w:rsidR="008D7F20" w:rsidRPr="0039073A" w:rsidRDefault="008D7F20" w:rsidP="001924DC">
      <w:pPr>
        <w:spacing w:after="120" w:line="276" w:lineRule="auto"/>
        <w:ind w:left="851"/>
      </w:pPr>
      <w:r w:rsidRPr="0039073A">
        <w:t>Фиг. 5.27. Строителни и топлофизични х-ки на ограждащите елементи на Запад</w:t>
      </w:r>
    </w:p>
    <w:p w:rsidR="008D7F20" w:rsidRPr="0039073A" w:rsidRDefault="008D7F20" w:rsidP="001924DC">
      <w:pPr>
        <w:spacing w:after="120" w:line="276" w:lineRule="auto"/>
        <w:ind w:left="851"/>
        <w:jc w:val="right"/>
      </w:pPr>
      <w:r>
        <w:rPr>
          <w:noProof/>
        </w:rPr>
        <w:pict>
          <v:shape id="Картина 190" o:spid="_x0000_i1108" type="#_x0000_t75" style="width:467.25pt;height:291.75pt;visibility:visible">
            <v:imagedata r:id="rId94" o:title=""/>
          </v:shape>
        </w:pict>
      </w:r>
    </w:p>
    <w:p w:rsidR="008D7F20" w:rsidRPr="0039073A" w:rsidRDefault="008D7F20" w:rsidP="001924DC">
      <w:pPr>
        <w:spacing w:after="120" w:line="276" w:lineRule="auto"/>
        <w:ind w:left="851"/>
      </w:pPr>
      <w:r w:rsidRPr="0039073A">
        <w:t>Фиг. 5.28. Строителни и топлофизични х-ки на ограждащите елементи на Северозапад</w:t>
      </w:r>
    </w:p>
    <w:p w:rsidR="008D7F20" w:rsidRPr="0039073A" w:rsidRDefault="008D7F20" w:rsidP="001924DC">
      <w:pPr>
        <w:spacing w:after="120" w:line="276" w:lineRule="auto"/>
        <w:ind w:left="851"/>
      </w:pPr>
    </w:p>
    <w:p w:rsidR="008D7F20" w:rsidRPr="0039073A" w:rsidRDefault="008D7F20" w:rsidP="001924DC">
      <w:pPr>
        <w:tabs>
          <w:tab w:val="left" w:pos="3360"/>
        </w:tabs>
        <w:jc w:val="right"/>
        <w:rPr>
          <w:highlight w:val="yellow"/>
        </w:rPr>
      </w:pPr>
      <w:r>
        <w:rPr>
          <w:noProof/>
        </w:rPr>
        <w:pict>
          <v:shape id="Картина 191" o:spid="_x0000_i1109" type="#_x0000_t75" style="width:459.75pt;height:355.5pt;visibility:visible">
            <v:imagedata r:id="rId95" o:title=""/>
          </v:shape>
        </w:pict>
      </w:r>
    </w:p>
    <w:p w:rsidR="008D7F20" w:rsidRPr="0039073A" w:rsidRDefault="008D7F20" w:rsidP="001924DC">
      <w:pPr>
        <w:spacing w:after="120" w:line="276" w:lineRule="auto"/>
      </w:pPr>
      <w:r w:rsidRPr="0039073A">
        <w:t xml:space="preserve">       </w:t>
      </w:r>
      <w:r>
        <w:t xml:space="preserve">                   </w:t>
      </w:r>
      <w:r w:rsidRPr="0039073A">
        <w:t>Фиг. 5.29. Строителни и топлофизични характеристики на покрив</w:t>
      </w:r>
    </w:p>
    <w:p w:rsidR="008D7F20" w:rsidRPr="0039073A" w:rsidRDefault="008D7F20" w:rsidP="001924DC">
      <w:pPr>
        <w:spacing w:after="120" w:line="276" w:lineRule="auto"/>
        <w:jc w:val="right"/>
        <w:rPr>
          <w:highlight w:val="yellow"/>
        </w:rPr>
      </w:pPr>
      <w:r>
        <w:rPr>
          <w:noProof/>
        </w:rPr>
        <w:pict>
          <v:shape id="Картина 192" o:spid="_x0000_i1110" type="#_x0000_t75" style="width:459.75pt;height:237.75pt;visibility:visible">
            <v:imagedata r:id="rId96" o:title=""/>
          </v:shape>
        </w:pict>
      </w:r>
    </w:p>
    <w:p w:rsidR="008D7F20" w:rsidRPr="0039073A" w:rsidRDefault="008D7F20" w:rsidP="001924DC">
      <w:pPr>
        <w:tabs>
          <w:tab w:val="left" w:pos="3360"/>
        </w:tabs>
      </w:pPr>
      <w:r w:rsidRPr="0039073A">
        <w:t xml:space="preserve"> </w:t>
      </w:r>
      <w:r>
        <w:t xml:space="preserve">                               </w:t>
      </w:r>
      <w:r w:rsidRPr="0039073A">
        <w:t xml:space="preserve"> Фиг. 5.30. Строителни и топлофизични характеристики на под</w:t>
      </w:r>
    </w:p>
    <w:p w:rsidR="008D7F20" w:rsidRPr="0039073A" w:rsidRDefault="008D7F20" w:rsidP="001924DC">
      <w:pPr>
        <w:tabs>
          <w:tab w:val="left" w:pos="3360"/>
        </w:tabs>
        <w:rPr>
          <w:highlight w:val="yellow"/>
        </w:rPr>
      </w:pPr>
    </w:p>
    <w:p w:rsidR="008D7F20" w:rsidRPr="0039073A" w:rsidRDefault="008D7F20" w:rsidP="001924DC">
      <w:pPr>
        <w:tabs>
          <w:tab w:val="left" w:pos="3360"/>
        </w:tabs>
        <w:jc w:val="right"/>
        <w:rPr>
          <w:highlight w:val="yellow"/>
        </w:rPr>
      </w:pPr>
    </w:p>
    <w:p w:rsidR="008D7F20" w:rsidRPr="0039073A" w:rsidRDefault="008D7F20" w:rsidP="001924DC">
      <w:pPr>
        <w:tabs>
          <w:tab w:val="left" w:pos="3360"/>
        </w:tabs>
        <w:jc w:val="right"/>
        <w:rPr>
          <w:highlight w:val="yellow"/>
        </w:rPr>
      </w:pPr>
      <w:r>
        <w:rPr>
          <w:noProof/>
        </w:rPr>
        <w:pict>
          <v:shape id="Картина 193" o:spid="_x0000_i1111" type="#_x0000_t75" style="width:472.5pt;height:274.5pt;visibility:visible">
            <v:imagedata r:id="rId97" o:title=""/>
          </v:shape>
        </w:pict>
      </w:r>
    </w:p>
    <w:p w:rsidR="008D7F20" w:rsidRPr="0039073A" w:rsidRDefault="008D7F20" w:rsidP="001924DC">
      <w:pPr>
        <w:spacing w:before="120" w:after="120" w:line="360" w:lineRule="auto"/>
        <w:contextualSpacing/>
        <w:jc w:val="center"/>
      </w:pPr>
      <w:r w:rsidRPr="0039073A">
        <w:tab/>
        <w:t>Фиг. 5.31 Мерки по осветление</w:t>
      </w:r>
    </w:p>
    <w:p w:rsidR="008D7F20" w:rsidRPr="0039073A" w:rsidRDefault="008D7F20" w:rsidP="001924DC">
      <w:pPr>
        <w:tabs>
          <w:tab w:val="left" w:pos="1230"/>
        </w:tabs>
        <w:rPr>
          <w:highlight w:val="yellow"/>
        </w:rPr>
      </w:pPr>
    </w:p>
    <w:p w:rsidR="008D7F20" w:rsidRPr="0039073A" w:rsidRDefault="008D7F20" w:rsidP="001924DC">
      <w:pPr>
        <w:ind w:firstLine="709"/>
        <w:jc w:val="both"/>
      </w:pPr>
      <w:r w:rsidRPr="0039073A">
        <w:t>Прилагането на тези мерки ще доведе до годишен разход на енергия за отопление по-малък от еталонния (фиг. 5.32).</w:t>
      </w:r>
    </w:p>
    <w:p w:rsidR="008D7F20" w:rsidRPr="0039073A" w:rsidRDefault="008D7F20" w:rsidP="001924DC">
      <w:pPr>
        <w:numPr>
          <w:ilvl w:val="0"/>
          <w:numId w:val="2"/>
        </w:numPr>
        <w:spacing w:after="120"/>
        <w:jc w:val="both"/>
        <w:rPr>
          <w:b/>
          <w:i/>
        </w:rPr>
      </w:pPr>
      <w:r w:rsidRPr="0039073A">
        <w:t>год. еталонен разход за отопление  - 53,8 kWh/m</w:t>
      </w:r>
      <w:r w:rsidRPr="0039073A">
        <w:rPr>
          <w:vertAlign w:val="superscript"/>
        </w:rPr>
        <w:t>2</w:t>
      </w:r>
      <w:r w:rsidRPr="0039073A">
        <w:t>год.</w:t>
      </w:r>
    </w:p>
    <w:p w:rsidR="008D7F20" w:rsidRPr="0039073A" w:rsidRDefault="008D7F20" w:rsidP="001924DC">
      <w:pPr>
        <w:numPr>
          <w:ilvl w:val="0"/>
          <w:numId w:val="2"/>
        </w:numPr>
        <w:spacing w:after="240"/>
        <w:jc w:val="both"/>
        <w:rPr>
          <w:b/>
          <w:i/>
        </w:rPr>
      </w:pPr>
      <w:r w:rsidRPr="0039073A">
        <w:t>годишен разход за отопление след въвеждане на горепосочените мерки – 49,0 kWh/m</w:t>
      </w:r>
      <w:r w:rsidRPr="0039073A">
        <w:rPr>
          <w:vertAlign w:val="superscript"/>
        </w:rPr>
        <w:t>2</w:t>
      </w:r>
      <w:r w:rsidRPr="0039073A">
        <w:t>год.</w:t>
      </w:r>
    </w:p>
    <w:p w:rsidR="008D7F20" w:rsidRPr="0039073A" w:rsidRDefault="008D7F20" w:rsidP="001924DC">
      <w:pPr>
        <w:spacing w:after="240"/>
        <w:ind w:left="590"/>
        <w:jc w:val="right"/>
        <w:rPr>
          <w:b/>
          <w:i/>
          <w:highlight w:val="yellow"/>
        </w:rPr>
      </w:pPr>
      <w:r w:rsidRPr="00652ADA">
        <w:rPr>
          <w:b/>
          <w:i/>
          <w:noProof/>
        </w:rPr>
        <w:pict>
          <v:shape id="Картина 194" o:spid="_x0000_i1112" type="#_x0000_t75" style="width:456pt;height:290.25pt;visibility:visible">
            <v:imagedata r:id="rId98" o:title=""/>
          </v:shape>
        </w:pict>
      </w:r>
    </w:p>
    <w:p w:rsidR="008D7F20" w:rsidRPr="0039073A" w:rsidRDefault="008D7F20" w:rsidP="001924DC">
      <w:pPr>
        <w:spacing w:after="240"/>
        <w:ind w:left="4248" w:firstLine="708"/>
      </w:pPr>
      <w:r w:rsidRPr="0039073A">
        <w:t>Фиг. 5.32</w:t>
      </w:r>
    </w:p>
    <w:p w:rsidR="008D7F20" w:rsidRPr="0039073A" w:rsidRDefault="008D7F20" w:rsidP="001924DC">
      <w:pPr>
        <w:spacing w:after="240"/>
        <w:ind w:left="720"/>
        <w:contextualSpacing/>
      </w:pPr>
      <w:r w:rsidRPr="0039073A">
        <w:rPr>
          <w:color w:val="17365D"/>
          <w:sz w:val="28"/>
          <w:szCs w:val="28"/>
        </w:rPr>
        <w:tab/>
        <w:t>5.4.1.  Ефект  от  енергоспестяващите  мерки</w:t>
      </w:r>
    </w:p>
    <w:p w:rsidR="008D7F20" w:rsidRPr="0039073A" w:rsidRDefault="008D7F20" w:rsidP="001924DC">
      <w:pPr>
        <w:spacing w:after="240"/>
        <w:ind w:left="720"/>
        <w:contextualSpacing/>
      </w:pPr>
    </w:p>
    <w:p w:rsidR="008D7F20" w:rsidRPr="0039073A" w:rsidRDefault="008D7F20" w:rsidP="001924DC">
      <w:pPr>
        <w:numPr>
          <w:ilvl w:val="1"/>
          <w:numId w:val="3"/>
        </w:numPr>
        <w:spacing w:after="240" w:line="360" w:lineRule="auto"/>
        <w:ind w:left="720"/>
        <w:contextualSpacing/>
        <w:jc w:val="both"/>
      </w:pPr>
      <w:r w:rsidRPr="0039073A">
        <w:t xml:space="preserve">Ефектът от първата  мярка - топлинно изолиране на външните стени, води до годишни спестявания в размер на </w:t>
      </w:r>
      <w:r w:rsidRPr="0039073A">
        <w:rPr>
          <w:color w:val="000000"/>
        </w:rPr>
        <w:t xml:space="preserve">218 504 </w:t>
      </w:r>
      <w:r w:rsidRPr="0039073A">
        <w:t>kWh (фиг. 5.33).</w:t>
      </w:r>
    </w:p>
    <w:p w:rsidR="008D7F20" w:rsidRPr="0039073A" w:rsidRDefault="008D7F20" w:rsidP="001924DC">
      <w:pPr>
        <w:numPr>
          <w:ilvl w:val="0"/>
          <w:numId w:val="3"/>
        </w:numPr>
        <w:spacing w:line="360" w:lineRule="auto"/>
        <w:contextualSpacing/>
        <w:jc w:val="both"/>
      </w:pPr>
      <w:r w:rsidRPr="0039073A">
        <w:t xml:space="preserve">Ефектът от втората мярка – подмяната на дограмата, ще доведе до годишни спестявания на  енергия в размер на 99 739 kWh (фиг. 5.33). </w:t>
      </w:r>
    </w:p>
    <w:p w:rsidR="008D7F20" w:rsidRPr="0039073A" w:rsidRDefault="008D7F20" w:rsidP="001924DC">
      <w:pPr>
        <w:numPr>
          <w:ilvl w:val="0"/>
          <w:numId w:val="3"/>
        </w:numPr>
        <w:spacing w:line="360" w:lineRule="auto"/>
        <w:contextualSpacing/>
        <w:jc w:val="both"/>
      </w:pPr>
      <w:r w:rsidRPr="0039073A">
        <w:t xml:space="preserve">Ефектът от третата мярка – топлинно изолиране покрив, води до годишни спестявания в размер на </w:t>
      </w:r>
      <w:r w:rsidRPr="0039073A">
        <w:rPr>
          <w:color w:val="000000"/>
        </w:rPr>
        <w:t xml:space="preserve">78 078 </w:t>
      </w:r>
      <w:r w:rsidRPr="0039073A">
        <w:t>kWh (фиг. 5.33).</w:t>
      </w:r>
    </w:p>
    <w:p w:rsidR="008D7F20" w:rsidRPr="0039073A" w:rsidRDefault="008D7F20" w:rsidP="001924DC">
      <w:pPr>
        <w:numPr>
          <w:ilvl w:val="0"/>
          <w:numId w:val="3"/>
        </w:numPr>
        <w:spacing w:line="360" w:lineRule="auto"/>
        <w:contextualSpacing/>
        <w:jc w:val="both"/>
      </w:pPr>
      <w:r w:rsidRPr="0039073A">
        <w:t>Ефектът от четвъртата мярка - изолация под, води до годишни спестявания от 23 027 kWh.</w:t>
      </w:r>
    </w:p>
    <w:p w:rsidR="008D7F20" w:rsidRPr="0039073A" w:rsidRDefault="008D7F20" w:rsidP="001924DC">
      <w:pPr>
        <w:numPr>
          <w:ilvl w:val="0"/>
          <w:numId w:val="3"/>
        </w:numPr>
        <w:spacing w:line="360" w:lineRule="auto"/>
        <w:jc w:val="both"/>
      </w:pPr>
      <w:r w:rsidRPr="0039073A">
        <w:t xml:space="preserve">Ефектът от петата мярка – подмяна осветителни тела, води до годишни спестявания в размер на </w:t>
      </w:r>
      <w:r w:rsidRPr="0039073A">
        <w:rPr>
          <w:color w:val="000000"/>
        </w:rPr>
        <w:t>2</w:t>
      </w:r>
      <w:r>
        <w:rPr>
          <w:color w:val="000000"/>
        </w:rPr>
        <w:t> </w:t>
      </w:r>
      <w:r w:rsidRPr="0039073A">
        <w:rPr>
          <w:color w:val="000000"/>
        </w:rPr>
        <w:t>430</w:t>
      </w:r>
      <w:r>
        <w:rPr>
          <w:color w:val="000000"/>
        </w:rPr>
        <w:t xml:space="preserve"> </w:t>
      </w:r>
      <w:r w:rsidRPr="0039073A">
        <w:t>kWh (фиг. 5.33).</w:t>
      </w:r>
    </w:p>
    <w:p w:rsidR="008D7F20" w:rsidRPr="0039073A" w:rsidRDefault="008D7F20" w:rsidP="001924DC">
      <w:pPr>
        <w:ind w:left="720"/>
        <w:contextualSpacing/>
        <w:jc w:val="both"/>
        <w:rPr>
          <w:highlight w:val="yellow"/>
        </w:rPr>
      </w:pPr>
    </w:p>
    <w:p w:rsidR="008D7F20" w:rsidRPr="0039073A" w:rsidRDefault="008D7F20" w:rsidP="001924DC">
      <w:pPr>
        <w:tabs>
          <w:tab w:val="left" w:pos="3360"/>
        </w:tabs>
        <w:spacing w:line="360" w:lineRule="auto"/>
        <w:jc w:val="right"/>
        <w:rPr>
          <w:highlight w:val="yellow"/>
        </w:rPr>
      </w:pPr>
      <w:r>
        <w:rPr>
          <w:noProof/>
        </w:rPr>
        <w:pict>
          <v:shape id="Картина 195" o:spid="_x0000_i1113" type="#_x0000_t75" style="width:477pt;height:283.5pt;visibility:visible">
            <v:imagedata r:id="rId99" o:title=""/>
          </v:shape>
        </w:pict>
      </w:r>
    </w:p>
    <w:p w:rsidR="008D7F20" w:rsidRPr="0039073A" w:rsidRDefault="008D7F20" w:rsidP="001924DC">
      <w:pPr>
        <w:spacing w:line="360" w:lineRule="auto"/>
        <w:ind w:left="480"/>
      </w:pPr>
      <w:r w:rsidRPr="0039073A">
        <w:tab/>
      </w:r>
      <w:r w:rsidRPr="0039073A">
        <w:tab/>
      </w:r>
      <w:r w:rsidRPr="0039073A">
        <w:tab/>
      </w:r>
      <w:r w:rsidRPr="0039073A">
        <w:tab/>
      </w:r>
      <w:r w:rsidRPr="0039073A">
        <w:tab/>
      </w:r>
      <w:r w:rsidRPr="0039073A">
        <w:tab/>
        <w:t>Фиг. 5.33</w:t>
      </w:r>
    </w:p>
    <w:p w:rsidR="008D7F20" w:rsidRPr="0039073A" w:rsidRDefault="008D7F20" w:rsidP="001924DC">
      <w:pPr>
        <w:spacing w:line="360" w:lineRule="auto"/>
        <w:ind w:left="480"/>
        <w:rPr>
          <w:highlight w:val="yellow"/>
        </w:rPr>
      </w:pPr>
    </w:p>
    <w:p w:rsidR="008D7F20" w:rsidRPr="0039073A" w:rsidRDefault="008D7F20" w:rsidP="001924DC">
      <w:pPr>
        <w:spacing w:line="360" w:lineRule="auto"/>
        <w:ind w:left="480"/>
        <w:rPr>
          <w:highlight w:val="yellow"/>
        </w:rPr>
      </w:pPr>
    </w:p>
    <w:p w:rsidR="008D7F20" w:rsidRDefault="008D7F20" w:rsidP="001924DC">
      <w:pPr>
        <w:spacing w:line="360" w:lineRule="auto"/>
        <w:ind w:left="480"/>
        <w:rPr>
          <w:highlight w:val="yellow"/>
        </w:rPr>
      </w:pPr>
    </w:p>
    <w:p w:rsidR="008D7F20" w:rsidRDefault="008D7F20" w:rsidP="001924DC">
      <w:pPr>
        <w:spacing w:line="360" w:lineRule="auto"/>
        <w:ind w:left="480"/>
        <w:rPr>
          <w:highlight w:val="yellow"/>
        </w:rPr>
      </w:pPr>
    </w:p>
    <w:p w:rsidR="008D7F20" w:rsidRPr="0039073A" w:rsidRDefault="008D7F20" w:rsidP="001924DC">
      <w:pPr>
        <w:spacing w:line="360" w:lineRule="auto"/>
        <w:ind w:left="480"/>
        <w:rPr>
          <w:highlight w:val="yellow"/>
        </w:rPr>
      </w:pPr>
    </w:p>
    <w:p w:rsidR="008D7F20" w:rsidRPr="0039073A" w:rsidRDefault="008D7F20" w:rsidP="001924DC">
      <w:pPr>
        <w:spacing w:after="120" w:line="360" w:lineRule="auto"/>
        <w:rPr>
          <w:color w:val="17365D"/>
          <w:sz w:val="28"/>
          <w:szCs w:val="28"/>
        </w:rPr>
      </w:pPr>
      <w:r w:rsidRPr="0039073A">
        <w:rPr>
          <w:color w:val="17365D"/>
          <w:sz w:val="28"/>
          <w:szCs w:val="28"/>
        </w:rPr>
        <w:t>5.4.2.  Разход  на  енергия  след  енергоспестяващите  мерки</w:t>
      </w:r>
    </w:p>
    <w:p w:rsidR="008D7F20" w:rsidRPr="0039073A" w:rsidRDefault="008D7F20" w:rsidP="001924DC">
      <w:pPr>
        <w:spacing w:line="360" w:lineRule="auto"/>
        <w:ind w:left="480"/>
        <w:jc w:val="right"/>
        <w:rPr>
          <w:highlight w:val="yellow"/>
        </w:rPr>
      </w:pPr>
      <w:r>
        <w:rPr>
          <w:noProof/>
        </w:rPr>
        <w:pict>
          <v:shape id="Картина 196" o:spid="_x0000_i1114" type="#_x0000_t75" style="width:477.75pt;height:282.75pt;visibility:visible">
            <v:imagedata r:id="rId100" o:title=""/>
          </v:shape>
        </w:pict>
      </w:r>
    </w:p>
    <w:p w:rsidR="008D7F20" w:rsidRPr="0039073A" w:rsidRDefault="008D7F20" w:rsidP="001924DC">
      <w:pPr>
        <w:spacing w:after="120" w:line="360" w:lineRule="auto"/>
        <w:ind w:left="1415" w:firstLine="709"/>
        <w:rPr>
          <w:color w:val="000000"/>
        </w:rPr>
      </w:pPr>
      <w:r w:rsidRPr="0039073A">
        <w:t>Фиг. 5.34 Разход на енергия след енергоспестяващите мерки</w:t>
      </w:r>
    </w:p>
    <w:p w:rsidR="008D7F20" w:rsidRPr="0039073A" w:rsidRDefault="008D7F20" w:rsidP="001924DC">
      <w:pPr>
        <w:spacing w:after="120" w:line="360" w:lineRule="auto"/>
        <w:ind w:firstLine="709"/>
        <w:jc w:val="both"/>
        <w:rPr>
          <w:color w:val="000000"/>
        </w:rPr>
      </w:pPr>
      <w:r w:rsidRPr="0039073A">
        <w:rPr>
          <w:color w:val="000000"/>
        </w:rPr>
        <w:t xml:space="preserve">Разделът – </w:t>
      </w:r>
      <w:r w:rsidRPr="0039073A">
        <w:rPr>
          <w:b/>
          <w:i/>
          <w:color w:val="000000"/>
        </w:rPr>
        <w:t xml:space="preserve">Бюджет “Разход на енергия” </w:t>
      </w:r>
      <w:r w:rsidRPr="0039073A">
        <w:rPr>
          <w:color w:val="000000"/>
        </w:rPr>
        <w:t>показва еталонните стойности за сградата и изчисленото енергопотребление за всеки отделен компонент, както и общата сума.</w:t>
      </w:r>
    </w:p>
    <w:p w:rsidR="008D7F20" w:rsidRDefault="008D7F20" w:rsidP="001924DC">
      <w:pPr>
        <w:spacing w:after="120" w:line="360" w:lineRule="auto"/>
        <w:ind w:firstLine="709"/>
        <w:jc w:val="both"/>
      </w:pPr>
      <w:r w:rsidRPr="0039073A">
        <w:t>От фигурата се вижда, че след прилагането на горе посочените мерки разходът на енергия за отопление ще се намали от 685 075 kWh на 268 827 kWh.</w:t>
      </w:r>
    </w:p>
    <w:p w:rsidR="008D7F20" w:rsidRPr="00327E86" w:rsidRDefault="008D7F20" w:rsidP="001924DC">
      <w:pPr>
        <w:spacing w:after="120" w:line="360" w:lineRule="auto"/>
        <w:ind w:firstLine="709"/>
        <w:jc w:val="both"/>
      </w:pPr>
    </w:p>
    <w:p w:rsidR="008D7F20" w:rsidRPr="0039073A" w:rsidRDefault="008D7F20" w:rsidP="001924DC">
      <w:pPr>
        <w:spacing w:after="120" w:line="360" w:lineRule="auto"/>
        <w:rPr>
          <w:color w:val="17365D"/>
          <w:sz w:val="28"/>
          <w:szCs w:val="28"/>
        </w:rPr>
      </w:pPr>
      <w:r w:rsidRPr="0039073A">
        <w:tab/>
      </w:r>
      <w:r w:rsidRPr="0039073A">
        <w:rPr>
          <w:color w:val="17365D"/>
          <w:sz w:val="28"/>
          <w:szCs w:val="28"/>
        </w:rPr>
        <w:t>5.4.3.  Мощностен  бюджет  след  енергоспестяващите  мерки</w:t>
      </w:r>
    </w:p>
    <w:p w:rsidR="008D7F20" w:rsidRPr="0039073A" w:rsidRDefault="008D7F20" w:rsidP="001924DC">
      <w:pPr>
        <w:spacing w:line="360" w:lineRule="auto"/>
        <w:ind w:firstLine="709"/>
        <w:jc w:val="both"/>
      </w:pPr>
      <w:r w:rsidRPr="0039073A">
        <w:rPr>
          <w:color w:val="000000"/>
        </w:rPr>
        <w:t xml:space="preserve">В раздел – </w:t>
      </w:r>
      <w:r w:rsidRPr="0039073A">
        <w:rPr>
          <w:b/>
          <w:i/>
          <w:color w:val="000000"/>
        </w:rPr>
        <w:t>Бюджет “Мощност”</w:t>
      </w:r>
      <w:r w:rsidRPr="0039073A">
        <w:rPr>
          <w:color w:val="000000"/>
        </w:rPr>
        <w:t xml:space="preserve"> са показани стойностите на максималните едновременно включени мощности за всеки един компонент </w:t>
      </w:r>
      <w:r w:rsidRPr="0039073A">
        <w:t>(фиг. 5.35). От фигурата се вижда, че предвидените енергоспестяващи мерки оказват влияние на използваната топлинна мощност за отопление и БГВ, т.е. след тяхното прилагане необходимата мощност за покриване нуждите на сградата за отопление ще спадне от 656,76 kW на 327,82</w:t>
      </w:r>
      <w:r w:rsidRPr="0039073A">
        <w:rPr>
          <w:lang w:val="en-US"/>
        </w:rPr>
        <w:t xml:space="preserve"> </w:t>
      </w:r>
      <w:r w:rsidRPr="0039073A">
        <w:t>kW.Мощността е пресметната след завишаване на стойността, показваща необходимата мощност на сградата за отопление - 581 kW и БГВ – 12 kW в графата базова линия и 290 kW и БГВ – 12 kW в графата след ЕСМ с коефициента, отчитащ КПД на топлоснабдяването, автоматичното управление, енергийния мениджмънт и загубите в преносната мрежа.</w:t>
      </w:r>
    </w:p>
    <w:p w:rsidR="008D7F20" w:rsidRPr="0039073A" w:rsidRDefault="008D7F20" w:rsidP="001924DC">
      <w:pPr>
        <w:spacing w:line="360" w:lineRule="auto"/>
        <w:ind w:left="480"/>
        <w:jc w:val="right"/>
        <w:rPr>
          <w:highlight w:val="yellow"/>
        </w:rPr>
      </w:pPr>
      <w:r>
        <w:rPr>
          <w:noProof/>
        </w:rPr>
        <w:pict>
          <v:shape id="Картина 197" o:spid="_x0000_i1115" type="#_x0000_t75" style="width:478.5pt;height:285.75pt;visibility:visible">
            <v:imagedata r:id="rId101" o:title=""/>
          </v:shape>
        </w:pict>
      </w:r>
    </w:p>
    <w:p w:rsidR="008D7F20" w:rsidRPr="0039073A" w:rsidRDefault="008D7F20" w:rsidP="001924DC">
      <w:pPr>
        <w:spacing w:line="360" w:lineRule="auto"/>
        <w:ind w:left="2604" w:firstLine="228"/>
      </w:pPr>
      <w:r w:rsidRPr="0039073A">
        <w:t>Фиг. 5.35. Екран от „Мощностен бюджет“</w:t>
      </w:r>
    </w:p>
    <w:p w:rsidR="008D7F20" w:rsidRPr="0039073A" w:rsidRDefault="008D7F20" w:rsidP="001924DC">
      <w:pPr>
        <w:spacing w:line="360" w:lineRule="auto"/>
        <w:ind w:left="2604" w:firstLine="228"/>
      </w:pPr>
    </w:p>
    <w:p w:rsidR="008D7F20" w:rsidRPr="0039073A" w:rsidRDefault="008D7F20" w:rsidP="001924DC">
      <w:pPr>
        <w:spacing w:after="120" w:line="360" w:lineRule="auto"/>
        <w:ind w:left="709" w:firstLine="707"/>
        <w:jc w:val="both"/>
      </w:pPr>
      <w:r w:rsidRPr="0039073A">
        <w:t>Връзката между разходената енергия и външната температура се наблюдава на фиг. 5.35  от прозореца “ЕТ крива”.</w:t>
      </w:r>
    </w:p>
    <w:p w:rsidR="008D7F20" w:rsidRPr="0039073A" w:rsidRDefault="008D7F20" w:rsidP="001924DC">
      <w:pPr>
        <w:spacing w:after="120" w:line="360" w:lineRule="auto"/>
        <w:ind w:left="709" w:right="245"/>
        <w:jc w:val="right"/>
        <w:rPr>
          <w:highlight w:val="yellow"/>
        </w:rPr>
      </w:pPr>
      <w:r>
        <w:rPr>
          <w:noProof/>
        </w:rPr>
        <w:pict>
          <v:shape id="Картина 198" o:spid="_x0000_i1116" type="#_x0000_t75" style="width:477.75pt;height:293.25pt;visibility:visible">
            <v:imagedata r:id="rId102" o:title=""/>
          </v:shape>
        </w:pict>
      </w:r>
    </w:p>
    <w:p w:rsidR="008D7F20" w:rsidRPr="0039073A" w:rsidRDefault="008D7F20" w:rsidP="001924DC">
      <w:pPr>
        <w:tabs>
          <w:tab w:val="left" w:pos="708"/>
          <w:tab w:val="center" w:pos="4153"/>
          <w:tab w:val="right" w:pos="8306"/>
        </w:tabs>
        <w:spacing w:line="360" w:lineRule="auto"/>
        <w:jc w:val="center"/>
        <w:rPr>
          <w:szCs w:val="20"/>
        </w:rPr>
      </w:pPr>
      <w:r w:rsidRPr="0039073A">
        <w:rPr>
          <w:szCs w:val="20"/>
        </w:rPr>
        <w:t>Фиг. 5.36 ЕТ крива</w:t>
      </w:r>
    </w:p>
    <w:p w:rsidR="008D7F20" w:rsidRPr="0039073A" w:rsidRDefault="008D7F20" w:rsidP="001924DC">
      <w:pPr>
        <w:tabs>
          <w:tab w:val="left" w:pos="708"/>
          <w:tab w:val="center" w:pos="4153"/>
          <w:tab w:val="right" w:pos="8306"/>
        </w:tabs>
        <w:spacing w:line="360" w:lineRule="auto"/>
        <w:jc w:val="both"/>
        <w:rPr>
          <w:szCs w:val="20"/>
        </w:rPr>
      </w:pPr>
      <w:r w:rsidRPr="0039073A">
        <w:rPr>
          <w:szCs w:val="20"/>
        </w:rPr>
        <w:t>В прозореца “Годишно разпределение” е показана  употребената енергия за различни нужди.</w:t>
      </w:r>
    </w:p>
    <w:p w:rsidR="008D7F20" w:rsidRPr="0039073A" w:rsidRDefault="008D7F20" w:rsidP="001924DC">
      <w:pPr>
        <w:spacing w:line="360" w:lineRule="auto"/>
        <w:ind w:left="480" w:right="142"/>
        <w:jc w:val="right"/>
        <w:rPr>
          <w:highlight w:val="yellow"/>
        </w:rPr>
      </w:pPr>
      <w:r>
        <w:rPr>
          <w:noProof/>
        </w:rPr>
        <w:pict>
          <v:shape id="Картина 199" o:spid="_x0000_i1117" type="#_x0000_t75" style="width:472.5pt;height:288.75pt;visibility:visible">
            <v:imagedata r:id="rId103" o:title=""/>
          </v:shape>
        </w:pict>
      </w:r>
    </w:p>
    <w:p w:rsidR="008D7F20" w:rsidRPr="0039073A" w:rsidRDefault="008D7F20" w:rsidP="001924DC">
      <w:pPr>
        <w:spacing w:after="120"/>
        <w:ind w:left="2832" w:firstLine="708"/>
      </w:pPr>
      <w:r w:rsidRPr="0039073A">
        <w:t>Фиг. 5.37 Годишно разпределение</w:t>
      </w:r>
    </w:p>
    <w:p w:rsidR="008D7F20" w:rsidRPr="0039073A" w:rsidRDefault="008D7F20" w:rsidP="001924DC">
      <w:pPr>
        <w:spacing w:after="120"/>
        <w:ind w:left="2832" w:firstLine="708"/>
      </w:pPr>
    </w:p>
    <w:p w:rsidR="008D7F20" w:rsidRPr="0039073A" w:rsidRDefault="008D7F20" w:rsidP="001924DC">
      <w:pPr>
        <w:spacing w:after="120"/>
        <w:jc w:val="right"/>
        <w:rPr>
          <w:highlight w:val="yellow"/>
        </w:rPr>
      </w:pPr>
      <w:r>
        <w:rPr>
          <w:noProof/>
        </w:rPr>
        <w:pict>
          <v:shape id="Картина 200" o:spid="_x0000_i1118" type="#_x0000_t75" style="width:469.5pt;height:297.75pt;visibility:visible">
            <v:imagedata r:id="rId104" o:title=""/>
          </v:shape>
        </w:pict>
      </w:r>
    </w:p>
    <w:p w:rsidR="008D7F20" w:rsidRPr="0039073A" w:rsidRDefault="008D7F20" w:rsidP="001924DC">
      <w:pPr>
        <w:spacing w:after="120"/>
        <w:ind w:left="2124" w:firstLine="708"/>
      </w:pPr>
      <w:r w:rsidRPr="0039073A">
        <w:t xml:space="preserve">          Фиг. 5.38 Топлинни загуби</w:t>
      </w:r>
    </w:p>
    <w:p w:rsidR="008D7F20" w:rsidRPr="0039073A" w:rsidRDefault="008D7F20" w:rsidP="001924DC">
      <w:pPr>
        <w:spacing w:after="120"/>
        <w:ind w:left="2124" w:firstLine="708"/>
        <w:rPr>
          <w:highlight w:val="yellow"/>
        </w:rPr>
      </w:pPr>
    </w:p>
    <w:p w:rsidR="008D7F20" w:rsidRPr="001C6513" w:rsidRDefault="008D7F20" w:rsidP="001C6513">
      <w:pPr>
        <w:pStyle w:val="ListParagraph"/>
        <w:numPr>
          <w:ilvl w:val="1"/>
          <w:numId w:val="39"/>
        </w:numPr>
        <w:spacing w:after="240"/>
        <w:rPr>
          <w:sz w:val="28"/>
          <w:szCs w:val="28"/>
        </w:rPr>
      </w:pPr>
      <w:r w:rsidRPr="001C6513">
        <w:rPr>
          <w:sz w:val="28"/>
          <w:szCs w:val="28"/>
        </w:rPr>
        <w:t>Описание  на  мерките</w:t>
      </w:r>
    </w:p>
    <w:p w:rsidR="008D7F20" w:rsidRPr="0039073A" w:rsidRDefault="008D7F20" w:rsidP="001924DC">
      <w:pPr>
        <w:spacing w:line="360" w:lineRule="auto"/>
        <w:rPr>
          <w:b/>
          <w:bCs/>
        </w:rPr>
      </w:pPr>
      <w:r w:rsidRPr="0039073A">
        <w:rPr>
          <w:b/>
          <w:i/>
          <w:u w:val="single"/>
        </w:rPr>
        <w:t xml:space="preserve">Мярка за енергоспестяване </w:t>
      </w:r>
      <w:r>
        <w:rPr>
          <w:b/>
          <w:i/>
          <w:u w:val="single"/>
        </w:rPr>
        <w:t>В1</w:t>
      </w:r>
      <w:r w:rsidRPr="0039073A">
        <w:rPr>
          <w:i/>
        </w:rPr>
        <w:t xml:space="preserve">: </w:t>
      </w:r>
      <w:r w:rsidRPr="0039073A">
        <w:rPr>
          <w:bCs/>
        </w:rPr>
        <w:t>Топлинно изолиране на външни стени</w:t>
      </w:r>
      <w:r w:rsidRPr="0039073A">
        <w:rPr>
          <w:b/>
          <w:bCs/>
        </w:rPr>
        <w:t>.</w:t>
      </w:r>
    </w:p>
    <w:p w:rsidR="008D7F20" w:rsidRPr="0039073A" w:rsidRDefault="008D7F20" w:rsidP="001924DC">
      <w:pPr>
        <w:numPr>
          <w:ilvl w:val="0"/>
          <w:numId w:val="17"/>
        </w:numPr>
        <w:spacing w:line="360" w:lineRule="auto"/>
        <w:contextualSpacing/>
        <w:rPr>
          <w:b/>
          <w:i/>
          <w:iCs/>
        </w:rPr>
      </w:pPr>
      <w:r w:rsidRPr="0039073A">
        <w:rPr>
          <w:b/>
          <w:i/>
          <w:iCs/>
        </w:rPr>
        <w:t>Съществуващо положение:</w:t>
      </w:r>
    </w:p>
    <w:p w:rsidR="008D7F20" w:rsidRPr="0039073A" w:rsidRDefault="008D7F20" w:rsidP="001924DC">
      <w:pPr>
        <w:spacing w:line="360" w:lineRule="auto"/>
        <w:ind w:firstLine="709"/>
        <w:jc w:val="both"/>
        <w:rPr>
          <w:iCs/>
        </w:rPr>
      </w:pPr>
      <w:r w:rsidRPr="0039073A">
        <w:rPr>
          <w:iCs/>
        </w:rPr>
        <w:t>Състоянието на външните стени е незадоволително. Липсващи подпрозоречни первази и страници са спомогнали за събиране на влага и разрушаване на външната мазилка в участъци около подменената  дограма.</w:t>
      </w:r>
    </w:p>
    <w:p w:rsidR="008D7F20" w:rsidRPr="0039073A" w:rsidRDefault="008D7F20" w:rsidP="001924DC">
      <w:pPr>
        <w:spacing w:line="360" w:lineRule="auto"/>
        <w:ind w:firstLine="708"/>
        <w:jc w:val="both"/>
      </w:pPr>
      <w:r w:rsidRPr="0039073A">
        <w:t>Поради тази причина, преди изпълнение на енергоспестяващите мерки, е наложително сваляне на отлепилата се мазилка от зидовете и замяна с нова, също и изпълнение на страници около новата дограма за ограничаване на достъпа на влага и валежи до топлоизолацията. Тези мерки са остойностени, защото са задължителен елемент преди реализирането на енергоспестяващите мерки.</w:t>
      </w:r>
    </w:p>
    <w:p w:rsidR="008D7F20" w:rsidRPr="0039073A" w:rsidRDefault="008D7F20" w:rsidP="001924DC">
      <w:pPr>
        <w:spacing w:line="360" w:lineRule="auto"/>
        <w:jc w:val="both"/>
        <w:rPr>
          <w:b/>
          <w:i/>
        </w:rPr>
      </w:pPr>
      <w:r w:rsidRPr="0039073A">
        <w:rPr>
          <w:b/>
          <w:i/>
        </w:rPr>
        <w:t xml:space="preserve"> 2. Описание на мярката:</w:t>
      </w:r>
    </w:p>
    <w:p w:rsidR="008D7F20" w:rsidRPr="0039073A" w:rsidRDefault="008D7F20" w:rsidP="001924DC">
      <w:pPr>
        <w:spacing w:line="360" w:lineRule="auto"/>
        <w:ind w:firstLine="708"/>
        <w:jc w:val="both"/>
      </w:pPr>
      <w:r w:rsidRPr="0039073A">
        <w:t>Мярката включва външна топлоизолация с експандиран пенополистирол (EPS) с дебелина 100 мм и коефициент на топлопроводност λ = 0,034 W/mK по фасадните стени на сградите. Коефициентът на топлопреминаване на външните стени след приложените мерки ще се намали от 1,45W/m2K на 0,27 W/m</w:t>
      </w:r>
      <w:r w:rsidRPr="0039073A">
        <w:rPr>
          <w:vertAlign w:val="superscript"/>
        </w:rPr>
        <w:t>2</w:t>
      </w:r>
      <w:r w:rsidRPr="0039073A">
        <w:t>K.</w:t>
      </w:r>
    </w:p>
    <w:p w:rsidR="008D7F20" w:rsidRPr="0039073A" w:rsidRDefault="008D7F20" w:rsidP="001924DC">
      <w:pPr>
        <w:spacing w:line="360" w:lineRule="auto"/>
        <w:jc w:val="both"/>
      </w:pPr>
      <w:r w:rsidRPr="0039073A">
        <w:t>Площта, предвидена за топлоизолация с EPS на стените, е 4065 м</w:t>
      </w:r>
      <w:r w:rsidRPr="0039073A">
        <w:rPr>
          <w:vertAlign w:val="superscript"/>
        </w:rPr>
        <w:t>2</w:t>
      </w:r>
      <w:r w:rsidRPr="0039073A">
        <w:t>, заедно с бордовите покривни стени. Към същата площ не е включена площта на стените на отопляемия сутерен, които са невкопани. Те се остойностяват при мярка под.  В тази мярката е включено  и топлоизолирането  на 303м</w:t>
      </w:r>
      <w:r w:rsidRPr="0039073A">
        <w:rPr>
          <w:sz w:val="20"/>
          <w:szCs w:val="20"/>
          <w:vertAlign w:val="superscript"/>
        </w:rPr>
        <w:t>2</w:t>
      </w:r>
      <w:r w:rsidRPr="0039073A">
        <w:rPr>
          <w:vertAlign w:val="superscript"/>
        </w:rPr>
        <w:t xml:space="preserve">  </w:t>
      </w:r>
      <w:r w:rsidRPr="0039073A">
        <w:t>външни страници около прозорците, както и средства за частично изкърпване по  вътрешни страници, шпакловка и мазилка.</w:t>
      </w:r>
    </w:p>
    <w:p w:rsidR="008D7F20" w:rsidRPr="0039073A" w:rsidRDefault="008D7F20" w:rsidP="001924DC">
      <w:pPr>
        <w:spacing w:line="360" w:lineRule="auto"/>
        <w:jc w:val="both"/>
        <w:rPr>
          <w:highlight w:val="yellow"/>
        </w:rPr>
      </w:pPr>
    </w:p>
    <w:p w:rsidR="008D7F20" w:rsidRPr="0039073A" w:rsidRDefault="008D7F20" w:rsidP="001924DC">
      <w:pPr>
        <w:spacing w:line="360" w:lineRule="auto"/>
        <w:jc w:val="both"/>
        <w:rPr>
          <w:b/>
          <w:i/>
          <w:iCs/>
        </w:rPr>
      </w:pPr>
      <w:r w:rsidRPr="0039073A">
        <w:rPr>
          <w:b/>
          <w:i/>
          <w:iCs/>
        </w:rPr>
        <w:t>3.Финансов анализ:</w:t>
      </w: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cantSplit/>
          <w:trHeight w:val="283"/>
        </w:trPr>
        <w:tc>
          <w:tcPr>
            <w:tcW w:w="4840" w:type="dxa"/>
            <w:gridSpan w:val="4"/>
            <w:tcBorders>
              <w:top w:val="single" w:sz="8" w:space="0" w:color="auto"/>
              <w:left w:val="single" w:sz="8" w:space="0" w:color="auto"/>
              <w:bottom w:val="single" w:sz="8" w:space="0" w:color="auto"/>
              <w:right w:val="single" w:sz="8" w:space="0" w:color="000000"/>
            </w:tcBorders>
            <w:shd w:val="clear" w:color="auto" w:fill="BFBFBF"/>
            <w:vAlign w:val="center"/>
          </w:tcPr>
          <w:p w:rsidR="008D7F20" w:rsidRPr="0039073A" w:rsidRDefault="008D7F20" w:rsidP="001C6513">
            <w:pPr>
              <w:jc w:val="center"/>
              <w:rPr>
                <w:rFonts w:eastAsia="Times New Roman"/>
                <w:sz w:val="18"/>
                <w:szCs w:val="18"/>
              </w:rPr>
            </w:pPr>
            <w:r w:rsidRPr="0039073A">
              <w:rPr>
                <w:rFonts w:eastAsia="Times New Roman"/>
                <w:sz w:val="18"/>
                <w:szCs w:val="18"/>
              </w:rPr>
              <w:t>Въ</w:t>
            </w:r>
            <w:r>
              <w:rPr>
                <w:rFonts w:eastAsia="Times New Roman"/>
                <w:sz w:val="18"/>
                <w:szCs w:val="18"/>
              </w:rPr>
              <w:t>ншна  топлоизолация стени 100 мм</w:t>
            </w:r>
            <w:r w:rsidRPr="0039073A">
              <w:rPr>
                <w:rFonts w:eastAsia="Times New Roman"/>
                <w:sz w:val="18"/>
                <w:szCs w:val="18"/>
              </w:rPr>
              <w:t xml:space="preserve"> ЕPS  плочи </w:t>
            </w:r>
          </w:p>
        </w:tc>
        <w:tc>
          <w:tcPr>
            <w:tcW w:w="1200" w:type="dxa"/>
            <w:tcBorders>
              <w:top w:val="single" w:sz="8" w:space="0" w:color="auto"/>
              <w:left w:val="nil"/>
              <w:bottom w:val="single" w:sz="8" w:space="0" w:color="auto"/>
              <w:right w:val="single" w:sz="8" w:space="0" w:color="auto"/>
            </w:tcBorders>
            <w:shd w:val="clear" w:color="auto" w:fill="BFBFBF"/>
            <w:noWrap/>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4065 m</w:t>
            </w:r>
            <w:r w:rsidRPr="0039073A">
              <w:rPr>
                <w:rFonts w:eastAsia="Times New Roman"/>
                <w:sz w:val="18"/>
                <w:szCs w:val="18"/>
                <w:vertAlign w:val="superscript"/>
              </w:rPr>
              <w:t>2</w:t>
            </w:r>
          </w:p>
        </w:tc>
        <w:tc>
          <w:tcPr>
            <w:tcW w:w="980" w:type="dxa"/>
            <w:tcBorders>
              <w:top w:val="single" w:sz="8" w:space="0" w:color="auto"/>
              <w:left w:val="nil"/>
              <w:bottom w:val="nil"/>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980" w:type="dxa"/>
            <w:tcBorders>
              <w:top w:val="single" w:sz="8" w:space="0" w:color="auto"/>
              <w:left w:val="nil"/>
              <w:bottom w:val="nil"/>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1000" w:type="dxa"/>
            <w:tcBorders>
              <w:top w:val="single" w:sz="8" w:space="0" w:color="auto"/>
              <w:left w:val="nil"/>
              <w:bottom w:val="nil"/>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880" w:type="dxa"/>
            <w:tcBorders>
              <w:top w:val="single" w:sz="8" w:space="0" w:color="auto"/>
              <w:left w:val="nil"/>
              <w:bottom w:val="nil"/>
              <w:right w:val="single" w:sz="8" w:space="0" w:color="auto"/>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Видове работи</w:t>
            </w:r>
          </w:p>
        </w:tc>
        <w:tc>
          <w:tcPr>
            <w:tcW w:w="1400" w:type="dxa"/>
            <w:gridSpan w:val="2"/>
            <w:tcBorders>
              <w:top w:val="single" w:sz="8"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мярка</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 xml:space="preserve">ОБЩА                  ЦЕНА          </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Единична цена (с 10% печалба) без ДДС</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sz w:val="18"/>
                <w:szCs w:val="18"/>
              </w:rPr>
            </w:pPr>
            <w:r w:rsidRPr="0039073A">
              <w:rPr>
                <w:rFonts w:eastAsia="Times New Roman"/>
                <w:sz w:val="18"/>
                <w:szCs w:val="18"/>
              </w:rPr>
              <w:t xml:space="preserve">цена </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sz w:val="18"/>
                <w:szCs w:val="18"/>
              </w:rPr>
            </w:pPr>
            <w:r w:rsidRPr="0039073A">
              <w:rPr>
                <w:rFonts w:eastAsia="Times New Roman"/>
                <w:sz w:val="18"/>
                <w:szCs w:val="18"/>
              </w:rPr>
              <w:t>Труд</w:t>
            </w:r>
          </w:p>
        </w:tc>
        <w:tc>
          <w:tcPr>
            <w:tcW w:w="100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Материали</w:t>
            </w:r>
          </w:p>
        </w:tc>
        <w:tc>
          <w:tcPr>
            <w:tcW w:w="8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Доп. разх.</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auto" w:fill="BFBFBF"/>
            <w:vAlign w:val="center"/>
          </w:tcPr>
          <w:p w:rsidR="008D7F20" w:rsidRPr="0039073A" w:rsidRDefault="008D7F20" w:rsidP="001C6513">
            <w:pPr>
              <w:rPr>
                <w:rFonts w:eastAsia="Times New Roman"/>
                <w:sz w:val="18"/>
                <w:szCs w:val="18"/>
              </w:rPr>
            </w:pPr>
            <w:r>
              <w:rPr>
                <w:rFonts w:eastAsia="Times New Roman"/>
                <w:sz w:val="18"/>
                <w:szCs w:val="18"/>
              </w:rPr>
              <w:t>М</w:t>
            </w:r>
            <w:r w:rsidRPr="0039073A">
              <w:rPr>
                <w:rFonts w:eastAsia="Times New Roman"/>
                <w:sz w:val="18"/>
                <w:szCs w:val="18"/>
              </w:rPr>
              <w:t>онтаж тръбно скеле с височина до 30 м</w:t>
            </w:r>
          </w:p>
        </w:tc>
        <w:tc>
          <w:tcPr>
            <w:tcW w:w="5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m</w:t>
            </w:r>
            <w:r w:rsidRPr="0039073A">
              <w:rPr>
                <w:rFonts w:eastAsia="Times New Roman"/>
                <w:sz w:val="18"/>
                <w:szCs w:val="18"/>
                <w:vertAlign w:val="superscript"/>
              </w:rPr>
              <w:t>2</w:t>
            </w:r>
          </w:p>
        </w:tc>
        <w:tc>
          <w:tcPr>
            <w:tcW w:w="82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4065</w:t>
            </w:r>
          </w:p>
        </w:tc>
        <w:tc>
          <w:tcPr>
            <w:tcW w:w="12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16991.7</w:t>
            </w:r>
          </w:p>
        </w:tc>
        <w:tc>
          <w:tcPr>
            <w:tcW w:w="12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4.18</w:t>
            </w:r>
          </w:p>
        </w:tc>
        <w:tc>
          <w:tcPr>
            <w:tcW w:w="9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3.80</w:t>
            </w:r>
          </w:p>
        </w:tc>
        <w:tc>
          <w:tcPr>
            <w:tcW w:w="9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3.00</w:t>
            </w:r>
          </w:p>
        </w:tc>
        <w:tc>
          <w:tcPr>
            <w:tcW w:w="10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0.00</w:t>
            </w:r>
          </w:p>
        </w:tc>
        <w:tc>
          <w:tcPr>
            <w:tcW w:w="8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0.00</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C6513">
            <w:pPr>
              <w:rPr>
                <w:rFonts w:eastAsia="Times New Roman"/>
                <w:sz w:val="18"/>
                <w:szCs w:val="18"/>
              </w:rPr>
            </w:pPr>
            <w:r>
              <w:rPr>
                <w:rFonts w:eastAsia="Times New Roman"/>
                <w:sz w:val="18"/>
                <w:szCs w:val="18"/>
              </w:rPr>
              <w:t>Очукване и изкърпване външ</w:t>
            </w:r>
            <w:r w:rsidRPr="0039073A">
              <w:rPr>
                <w:rFonts w:eastAsia="Times New Roman"/>
                <w:sz w:val="18"/>
                <w:szCs w:val="18"/>
              </w:rPr>
              <w:t>на увредена мазилка</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m</w:t>
            </w:r>
            <w:r w:rsidRPr="0039073A">
              <w:rPr>
                <w:rFonts w:eastAsia="Times New Roman"/>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500</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4950</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9.90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9.00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5.00</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4.00</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0.00</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auto" w:fill="BFBFBF"/>
            <w:vAlign w:val="center"/>
          </w:tcPr>
          <w:p w:rsidR="008D7F20" w:rsidRPr="0039073A" w:rsidRDefault="008D7F20" w:rsidP="001C6513">
            <w:pPr>
              <w:rPr>
                <w:rFonts w:eastAsia="Times New Roman"/>
                <w:sz w:val="18"/>
                <w:szCs w:val="18"/>
              </w:rPr>
            </w:pPr>
            <w:r w:rsidRPr="0039073A">
              <w:rPr>
                <w:rFonts w:eastAsia="Times New Roman"/>
                <w:sz w:val="18"/>
                <w:szCs w:val="18"/>
              </w:rPr>
              <w:t>Монтаж топлоизолация с ЕPS,</w:t>
            </w:r>
            <w:r>
              <w:rPr>
                <w:rFonts w:eastAsia="Times New Roman"/>
                <w:sz w:val="18"/>
                <w:szCs w:val="18"/>
              </w:rPr>
              <w:t xml:space="preserve"> </w:t>
            </w:r>
            <w:r w:rsidRPr="0039073A">
              <w:rPr>
                <w:rFonts w:eastAsia="Times New Roman"/>
                <w:sz w:val="18"/>
                <w:szCs w:val="18"/>
              </w:rPr>
              <w:t>100</w:t>
            </w:r>
            <w:r>
              <w:rPr>
                <w:rFonts w:eastAsia="Times New Roman"/>
                <w:sz w:val="18"/>
                <w:szCs w:val="18"/>
              </w:rPr>
              <w:t xml:space="preserve"> </w:t>
            </w:r>
            <w:r w:rsidRPr="0039073A">
              <w:rPr>
                <w:rFonts w:eastAsia="Times New Roman"/>
                <w:sz w:val="18"/>
                <w:szCs w:val="18"/>
              </w:rPr>
              <w:t>мм</w:t>
            </w:r>
          </w:p>
        </w:tc>
        <w:tc>
          <w:tcPr>
            <w:tcW w:w="5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m</w:t>
            </w:r>
            <w:r w:rsidRPr="0039073A">
              <w:rPr>
                <w:rFonts w:eastAsia="Times New Roman"/>
                <w:sz w:val="18"/>
                <w:szCs w:val="18"/>
                <w:vertAlign w:val="superscript"/>
              </w:rPr>
              <w:t>2</w:t>
            </w:r>
          </w:p>
        </w:tc>
        <w:tc>
          <w:tcPr>
            <w:tcW w:w="82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4065</w:t>
            </w:r>
          </w:p>
        </w:tc>
        <w:tc>
          <w:tcPr>
            <w:tcW w:w="12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80487</w:t>
            </w:r>
          </w:p>
        </w:tc>
        <w:tc>
          <w:tcPr>
            <w:tcW w:w="12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19.80</w:t>
            </w:r>
          </w:p>
        </w:tc>
        <w:tc>
          <w:tcPr>
            <w:tcW w:w="9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18.00</w:t>
            </w:r>
          </w:p>
        </w:tc>
        <w:tc>
          <w:tcPr>
            <w:tcW w:w="9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8.50</w:t>
            </w:r>
          </w:p>
        </w:tc>
        <w:tc>
          <w:tcPr>
            <w:tcW w:w="100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9.50</w:t>
            </w:r>
          </w:p>
        </w:tc>
        <w:tc>
          <w:tcPr>
            <w:tcW w:w="880" w:type="dxa"/>
            <w:tcBorders>
              <w:top w:val="nil"/>
              <w:left w:val="nil"/>
              <w:bottom w:val="single" w:sz="8" w:space="0" w:color="auto"/>
              <w:right w:val="single" w:sz="8" w:space="0" w:color="auto"/>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0.00</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C6513">
            <w:pPr>
              <w:rPr>
                <w:rFonts w:eastAsia="Times New Roman"/>
                <w:sz w:val="18"/>
                <w:szCs w:val="18"/>
              </w:rPr>
            </w:pPr>
            <w:r w:rsidRPr="0039073A">
              <w:rPr>
                <w:rFonts w:eastAsia="Times New Roman"/>
                <w:sz w:val="18"/>
                <w:szCs w:val="18"/>
              </w:rPr>
              <w:t>Шпакловка с мрежа,  мазилка</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m</w:t>
            </w:r>
            <w:r w:rsidRPr="0039073A">
              <w:rPr>
                <w:rFonts w:eastAsia="Times New Roman"/>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4065</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sz w:val="18"/>
                <w:szCs w:val="18"/>
              </w:rPr>
            </w:pPr>
            <w:r w:rsidRPr="0039073A">
              <w:rPr>
                <w:rFonts w:eastAsia="Times New Roman"/>
                <w:sz w:val="18"/>
                <w:szCs w:val="18"/>
              </w:rPr>
              <w:t>107911.6038</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sz w:val="18"/>
                <w:szCs w:val="18"/>
              </w:rPr>
            </w:pPr>
            <w:r w:rsidRPr="0039073A">
              <w:rPr>
                <w:rFonts w:eastAsia="Times New Roman"/>
                <w:sz w:val="18"/>
                <w:szCs w:val="18"/>
              </w:rPr>
              <w:t>26.54652</w:t>
            </w:r>
          </w:p>
        </w:tc>
        <w:tc>
          <w:tcPr>
            <w:tcW w:w="98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sz w:val="18"/>
                <w:szCs w:val="18"/>
              </w:rPr>
            </w:pPr>
            <w:r w:rsidRPr="0039073A">
              <w:rPr>
                <w:rFonts w:eastAsia="Times New Roman"/>
                <w:sz w:val="18"/>
                <w:szCs w:val="18"/>
              </w:rPr>
              <w:t>24.1332</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8.1</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15.6</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0.43</w:t>
            </w:r>
          </w:p>
        </w:tc>
      </w:tr>
      <w:tr w:rsidR="008D7F20" w:rsidRPr="0039073A" w:rsidTr="00F531D2">
        <w:trPr>
          <w:cantSplit/>
          <w:trHeight w:val="283"/>
        </w:trPr>
        <w:tc>
          <w:tcPr>
            <w:tcW w:w="2240" w:type="dxa"/>
            <w:tcBorders>
              <w:top w:val="nil"/>
              <w:left w:val="single" w:sz="8" w:space="0" w:color="auto"/>
              <w:bottom w:val="single" w:sz="8" w:space="0" w:color="auto"/>
              <w:right w:val="single" w:sz="8" w:space="0" w:color="auto"/>
            </w:tcBorders>
            <w:shd w:val="clear" w:color="auto" w:fill="BFBFBF"/>
            <w:noWrap/>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ОБЩО за МЯРКАТА:</w:t>
            </w:r>
          </w:p>
        </w:tc>
        <w:tc>
          <w:tcPr>
            <w:tcW w:w="1400" w:type="dxa"/>
            <w:gridSpan w:val="2"/>
            <w:tcBorders>
              <w:top w:val="single" w:sz="8" w:space="0" w:color="auto"/>
              <w:left w:val="nil"/>
              <w:bottom w:val="single" w:sz="8" w:space="0" w:color="auto"/>
              <w:right w:val="single" w:sz="8" w:space="0" w:color="000000"/>
            </w:tcBorders>
            <w:shd w:val="clear" w:color="auto" w:fill="BFBFB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лв.</w:t>
            </w:r>
          </w:p>
        </w:tc>
        <w:tc>
          <w:tcPr>
            <w:tcW w:w="1200" w:type="dxa"/>
            <w:tcBorders>
              <w:top w:val="nil"/>
              <w:left w:val="nil"/>
              <w:bottom w:val="single" w:sz="8" w:space="0" w:color="auto"/>
              <w:right w:val="single" w:sz="8" w:space="0" w:color="auto"/>
            </w:tcBorders>
            <w:shd w:val="clear" w:color="auto" w:fill="BFBFBF"/>
            <w:vAlign w:val="center"/>
          </w:tcPr>
          <w:p w:rsidR="008D7F20" w:rsidRPr="001C6513" w:rsidRDefault="008D7F20" w:rsidP="001924DC">
            <w:pPr>
              <w:jc w:val="center"/>
              <w:rPr>
                <w:rFonts w:eastAsia="Times New Roman"/>
                <w:b/>
                <w:sz w:val="18"/>
                <w:szCs w:val="18"/>
              </w:rPr>
            </w:pPr>
            <w:r w:rsidRPr="001C6513">
              <w:rPr>
                <w:rFonts w:eastAsia="Times New Roman"/>
                <w:b/>
                <w:sz w:val="18"/>
                <w:szCs w:val="18"/>
              </w:rPr>
              <w:t>193 348.60</w:t>
            </w:r>
          </w:p>
        </w:tc>
        <w:tc>
          <w:tcPr>
            <w:tcW w:w="1200" w:type="dxa"/>
            <w:tcBorders>
              <w:top w:val="nil"/>
              <w:left w:val="nil"/>
              <w:bottom w:val="single" w:sz="8" w:space="0" w:color="auto"/>
              <w:right w:val="single" w:sz="8" w:space="0" w:color="auto"/>
            </w:tcBorders>
            <w:shd w:val="clear" w:color="auto" w:fill="BFBFBF"/>
            <w:noWrap/>
            <w:vAlign w:val="center"/>
          </w:tcPr>
          <w:p w:rsidR="008D7F20" w:rsidRPr="0039073A" w:rsidRDefault="008D7F20" w:rsidP="001924DC">
            <w:pPr>
              <w:jc w:val="center"/>
              <w:rPr>
                <w:rFonts w:eastAsia="Times New Roman"/>
              </w:rPr>
            </w:pPr>
          </w:p>
        </w:tc>
        <w:tc>
          <w:tcPr>
            <w:tcW w:w="980" w:type="dxa"/>
            <w:tcBorders>
              <w:top w:val="nil"/>
              <w:left w:val="nil"/>
              <w:bottom w:val="single" w:sz="8" w:space="0" w:color="auto"/>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980" w:type="dxa"/>
            <w:tcBorders>
              <w:top w:val="nil"/>
              <w:left w:val="nil"/>
              <w:bottom w:val="single" w:sz="8" w:space="0" w:color="auto"/>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1000" w:type="dxa"/>
            <w:tcBorders>
              <w:top w:val="nil"/>
              <w:left w:val="nil"/>
              <w:bottom w:val="single" w:sz="8" w:space="0" w:color="auto"/>
              <w:right w:val="nil"/>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c>
          <w:tcPr>
            <w:tcW w:w="880" w:type="dxa"/>
            <w:tcBorders>
              <w:top w:val="nil"/>
              <w:left w:val="nil"/>
              <w:bottom w:val="single" w:sz="8" w:space="0" w:color="auto"/>
              <w:right w:val="single" w:sz="8" w:space="0" w:color="auto"/>
            </w:tcBorders>
            <w:shd w:val="clear" w:color="auto" w:fill="BFBFBF"/>
            <w:noWrap/>
            <w:vAlign w:val="center"/>
          </w:tcPr>
          <w:p w:rsidR="008D7F20" w:rsidRPr="0039073A" w:rsidRDefault="008D7F20" w:rsidP="001924DC">
            <w:pPr>
              <w:jc w:val="center"/>
              <w:rPr>
                <w:rFonts w:eastAsia="Times New Roman"/>
              </w:rPr>
            </w:pPr>
            <w:r w:rsidRPr="0039073A">
              <w:rPr>
                <w:rFonts w:eastAsia="Times New Roman"/>
                <w:sz w:val="22"/>
                <w:szCs w:val="22"/>
              </w:rPr>
              <w:t> </w:t>
            </w:r>
          </w:p>
        </w:tc>
      </w:tr>
    </w:tbl>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tbl>
      <w:tblPr>
        <w:tblW w:w="9990" w:type="dxa"/>
        <w:tblCellMar>
          <w:left w:w="70" w:type="dxa"/>
          <w:right w:w="70" w:type="dxa"/>
        </w:tblCellMar>
        <w:tblLook w:val="00A0"/>
      </w:tblPr>
      <w:tblGrid>
        <w:gridCol w:w="1575"/>
        <w:gridCol w:w="934"/>
        <w:gridCol w:w="950"/>
        <w:gridCol w:w="1036"/>
        <w:gridCol w:w="1099"/>
        <w:gridCol w:w="1099"/>
        <w:gridCol w:w="1099"/>
        <w:gridCol w:w="1099"/>
        <w:gridCol w:w="1099"/>
      </w:tblGrid>
      <w:tr w:rsidR="008D7F20" w:rsidRPr="0039073A" w:rsidTr="00F531D2">
        <w:trPr>
          <w:cantSplit/>
          <w:trHeight w:val="349"/>
        </w:trPr>
        <w:tc>
          <w:tcPr>
            <w:tcW w:w="4495" w:type="dxa"/>
            <w:gridSpan w:val="4"/>
            <w:tcBorders>
              <w:top w:val="single" w:sz="8" w:space="0" w:color="auto"/>
              <w:left w:val="single" w:sz="8" w:space="0" w:color="auto"/>
              <w:bottom w:val="single" w:sz="8" w:space="0" w:color="auto"/>
              <w:right w:val="single" w:sz="8" w:space="0" w:color="000000"/>
            </w:tcBorders>
            <w:shd w:val="clear" w:color="auto"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ТОПЛОИЗОЛАЦИЯ НА СТРАНИЦИ С 20</w:t>
            </w:r>
            <w:r>
              <w:rPr>
                <w:rFonts w:eastAsia="Times New Roman"/>
                <w:color w:val="000000"/>
                <w:sz w:val="18"/>
                <w:szCs w:val="18"/>
              </w:rPr>
              <w:t xml:space="preserve"> </w:t>
            </w:r>
            <w:r w:rsidRPr="0039073A">
              <w:rPr>
                <w:rFonts w:eastAsia="Times New Roman"/>
                <w:color w:val="000000"/>
                <w:sz w:val="18"/>
                <w:szCs w:val="18"/>
              </w:rPr>
              <w:t xml:space="preserve">мм ЕPS </w:t>
            </w:r>
          </w:p>
        </w:tc>
        <w:tc>
          <w:tcPr>
            <w:tcW w:w="1099" w:type="dxa"/>
            <w:tcBorders>
              <w:top w:val="single" w:sz="8" w:space="0" w:color="auto"/>
              <w:left w:val="nil"/>
              <w:bottom w:val="single" w:sz="8" w:space="0" w:color="auto"/>
              <w:right w:val="single" w:sz="8" w:space="0" w:color="auto"/>
            </w:tcBorders>
            <w:shd w:val="clear" w:color="auto" w:fill="D9D9D9"/>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303 m</w:t>
            </w:r>
            <w:r w:rsidRPr="0039073A">
              <w:rPr>
                <w:rFonts w:eastAsia="Times New Roman"/>
                <w:color w:val="000000"/>
                <w:sz w:val="18"/>
                <w:szCs w:val="18"/>
                <w:vertAlign w:val="superscript"/>
              </w:rPr>
              <w:t>2</w:t>
            </w:r>
          </w:p>
        </w:tc>
        <w:tc>
          <w:tcPr>
            <w:tcW w:w="1099"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single" w:sz="8" w:space="0" w:color="auto"/>
              <w:left w:val="nil"/>
              <w:bottom w:val="nil"/>
              <w:right w:val="single" w:sz="8" w:space="0" w:color="auto"/>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cantSplit/>
          <w:trHeight w:val="349"/>
        </w:trPr>
        <w:tc>
          <w:tcPr>
            <w:tcW w:w="1575"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Видове работи</w:t>
            </w:r>
          </w:p>
        </w:tc>
        <w:tc>
          <w:tcPr>
            <w:tcW w:w="1884" w:type="dxa"/>
            <w:gridSpan w:val="2"/>
            <w:tcBorders>
              <w:top w:val="single" w:sz="8"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036"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ОБЩА                  ЦЕНА          </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Единична цена (с 10% печалба) без ДДС</w:t>
            </w:r>
          </w:p>
        </w:tc>
        <w:tc>
          <w:tcPr>
            <w:tcW w:w="1099"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1099"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99"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1099"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cantSplit/>
          <w:trHeight w:val="349"/>
        </w:trPr>
        <w:tc>
          <w:tcPr>
            <w:tcW w:w="1575" w:type="dxa"/>
            <w:tcBorders>
              <w:top w:val="nil"/>
              <w:left w:val="single" w:sz="8" w:space="0" w:color="auto"/>
              <w:bottom w:val="single" w:sz="8" w:space="0" w:color="auto"/>
              <w:right w:val="single" w:sz="8" w:space="0" w:color="auto"/>
            </w:tcBorders>
            <w:shd w:val="clear" w:color="auto" w:fill="D9D9D9"/>
            <w:vAlign w:val="center"/>
          </w:tcPr>
          <w:p w:rsidR="008D7F20" w:rsidRPr="0039073A" w:rsidRDefault="008D7F20" w:rsidP="001924DC">
            <w:pPr>
              <w:rPr>
                <w:rFonts w:eastAsia="Times New Roman"/>
                <w:color w:val="000000"/>
                <w:sz w:val="18"/>
                <w:szCs w:val="18"/>
              </w:rPr>
            </w:pPr>
            <w:r w:rsidRPr="0039073A">
              <w:rPr>
                <w:rFonts w:eastAsia="Times New Roman"/>
                <w:color w:val="000000"/>
                <w:sz w:val="18"/>
                <w:szCs w:val="18"/>
              </w:rPr>
              <w:t>Монтаж топлоизолация с ЕPS,</w:t>
            </w:r>
            <w:r>
              <w:rPr>
                <w:rFonts w:eastAsia="Times New Roman"/>
                <w:color w:val="000000"/>
                <w:sz w:val="18"/>
                <w:szCs w:val="18"/>
              </w:rPr>
              <w:t xml:space="preserve"> </w:t>
            </w:r>
            <w:r w:rsidRPr="0039073A">
              <w:rPr>
                <w:rFonts w:eastAsia="Times New Roman"/>
                <w:color w:val="000000"/>
                <w:sz w:val="18"/>
                <w:szCs w:val="18"/>
              </w:rPr>
              <w:t>20</w:t>
            </w:r>
            <w:r>
              <w:rPr>
                <w:rFonts w:eastAsia="Times New Roman"/>
                <w:color w:val="000000"/>
                <w:sz w:val="18"/>
                <w:szCs w:val="18"/>
              </w:rPr>
              <w:t xml:space="preserve"> </w:t>
            </w:r>
            <w:r w:rsidRPr="0039073A">
              <w:rPr>
                <w:rFonts w:eastAsia="Times New Roman"/>
                <w:color w:val="000000"/>
                <w:sz w:val="18"/>
                <w:szCs w:val="18"/>
              </w:rPr>
              <w:t>мм</w:t>
            </w:r>
          </w:p>
        </w:tc>
        <w:tc>
          <w:tcPr>
            <w:tcW w:w="934"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95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b/>
                <w:bCs/>
                <w:sz w:val="18"/>
                <w:szCs w:val="18"/>
              </w:rPr>
            </w:pPr>
            <w:r w:rsidRPr="0039073A">
              <w:rPr>
                <w:b/>
                <w:bCs/>
                <w:sz w:val="18"/>
                <w:szCs w:val="18"/>
              </w:rPr>
              <w:t>303</w:t>
            </w:r>
          </w:p>
        </w:tc>
        <w:tc>
          <w:tcPr>
            <w:tcW w:w="1036"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b/>
                <w:bCs/>
                <w:sz w:val="18"/>
                <w:szCs w:val="18"/>
              </w:rPr>
            </w:pPr>
            <w:r w:rsidRPr="0039073A">
              <w:rPr>
                <w:b/>
                <w:bCs/>
                <w:sz w:val="18"/>
                <w:szCs w:val="18"/>
              </w:rPr>
              <w:t>9832.35</w:t>
            </w:r>
          </w:p>
        </w:tc>
        <w:tc>
          <w:tcPr>
            <w:tcW w:w="1099"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b/>
                <w:bCs/>
                <w:sz w:val="18"/>
                <w:szCs w:val="18"/>
              </w:rPr>
            </w:pPr>
            <w:r w:rsidRPr="0039073A">
              <w:rPr>
                <w:b/>
                <w:bCs/>
                <w:sz w:val="18"/>
                <w:szCs w:val="18"/>
              </w:rPr>
              <w:t>32.45</w:t>
            </w:r>
          </w:p>
        </w:tc>
        <w:tc>
          <w:tcPr>
            <w:tcW w:w="1099"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29.50</w:t>
            </w:r>
          </w:p>
        </w:tc>
        <w:tc>
          <w:tcPr>
            <w:tcW w:w="1099"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15.00</w:t>
            </w:r>
          </w:p>
        </w:tc>
        <w:tc>
          <w:tcPr>
            <w:tcW w:w="1099"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13.50</w:t>
            </w:r>
          </w:p>
        </w:tc>
        <w:tc>
          <w:tcPr>
            <w:tcW w:w="1099"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1.00</w:t>
            </w:r>
          </w:p>
        </w:tc>
      </w:tr>
      <w:tr w:rsidR="008D7F20" w:rsidRPr="0039073A" w:rsidTr="00F531D2">
        <w:trPr>
          <w:cantSplit/>
          <w:trHeight w:val="349"/>
        </w:trPr>
        <w:tc>
          <w:tcPr>
            <w:tcW w:w="1575"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rPr>
                <w:rFonts w:eastAsia="Times New Roman"/>
                <w:color w:val="000000"/>
                <w:sz w:val="18"/>
                <w:szCs w:val="18"/>
              </w:rPr>
            </w:pPr>
            <w:r w:rsidRPr="0039073A">
              <w:rPr>
                <w:rFonts w:eastAsia="Times New Roman"/>
                <w:color w:val="000000"/>
                <w:sz w:val="18"/>
                <w:szCs w:val="18"/>
              </w:rPr>
              <w:t>Шпакловка с мрежа,</w:t>
            </w:r>
            <w:r>
              <w:rPr>
                <w:rFonts w:eastAsia="Times New Roman"/>
                <w:color w:val="000000"/>
                <w:sz w:val="18"/>
                <w:szCs w:val="18"/>
              </w:rPr>
              <w:t xml:space="preserve"> </w:t>
            </w:r>
            <w:r w:rsidRPr="0039073A">
              <w:rPr>
                <w:rFonts w:eastAsia="Times New Roman"/>
                <w:color w:val="000000"/>
                <w:sz w:val="18"/>
                <w:szCs w:val="18"/>
              </w:rPr>
              <w:t>пръскана мазилка</w:t>
            </w:r>
          </w:p>
        </w:tc>
        <w:tc>
          <w:tcPr>
            <w:tcW w:w="934"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95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303</w:t>
            </w:r>
          </w:p>
        </w:tc>
        <w:tc>
          <w:tcPr>
            <w:tcW w:w="1036"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8199.18</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27.06</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24.6</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8.1</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15.6</w:t>
            </w:r>
          </w:p>
        </w:tc>
        <w:tc>
          <w:tcPr>
            <w:tcW w:w="1099"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color w:val="000000"/>
                <w:sz w:val="18"/>
                <w:szCs w:val="18"/>
              </w:rPr>
            </w:pPr>
            <w:r w:rsidRPr="0039073A">
              <w:rPr>
                <w:color w:val="000000"/>
                <w:sz w:val="18"/>
                <w:szCs w:val="18"/>
              </w:rPr>
              <w:t>0.9</w:t>
            </w:r>
          </w:p>
        </w:tc>
      </w:tr>
      <w:tr w:rsidR="008D7F20" w:rsidRPr="0039073A" w:rsidTr="00F531D2">
        <w:trPr>
          <w:cantSplit/>
          <w:trHeight w:val="349"/>
        </w:trPr>
        <w:tc>
          <w:tcPr>
            <w:tcW w:w="1575" w:type="dxa"/>
            <w:tcBorders>
              <w:top w:val="nil"/>
              <w:left w:val="single" w:sz="8" w:space="0" w:color="auto"/>
              <w:bottom w:val="single" w:sz="8" w:space="0" w:color="auto"/>
              <w:right w:val="single" w:sz="8" w:space="0" w:color="auto"/>
            </w:tcBorders>
            <w:shd w:val="clear" w:color="auto"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ОБЩО :</w:t>
            </w:r>
          </w:p>
        </w:tc>
        <w:tc>
          <w:tcPr>
            <w:tcW w:w="1884" w:type="dxa"/>
            <w:gridSpan w:val="2"/>
            <w:tcBorders>
              <w:top w:val="single" w:sz="8" w:space="0" w:color="auto"/>
              <w:left w:val="nil"/>
              <w:bottom w:val="single" w:sz="8" w:space="0" w:color="auto"/>
              <w:right w:val="single" w:sz="8" w:space="0" w:color="000000"/>
            </w:tcBorders>
            <w:shd w:val="clear" w:color="auto"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лв.</w:t>
            </w:r>
          </w:p>
        </w:tc>
        <w:tc>
          <w:tcPr>
            <w:tcW w:w="1036"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18</w:t>
            </w:r>
            <w:r>
              <w:rPr>
                <w:rFonts w:eastAsia="Times New Roman"/>
                <w:b/>
                <w:bCs/>
                <w:color w:val="000000"/>
                <w:sz w:val="18"/>
                <w:szCs w:val="18"/>
              </w:rPr>
              <w:t xml:space="preserve"> </w:t>
            </w:r>
            <w:r w:rsidRPr="0039073A">
              <w:rPr>
                <w:rFonts w:eastAsia="Times New Roman"/>
                <w:b/>
                <w:bCs/>
                <w:color w:val="000000"/>
                <w:sz w:val="18"/>
                <w:szCs w:val="18"/>
              </w:rPr>
              <w:t>031,53</w:t>
            </w:r>
          </w:p>
        </w:tc>
        <w:tc>
          <w:tcPr>
            <w:tcW w:w="1099"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b/>
                <w:bCs/>
                <w:color w:val="000000"/>
              </w:rPr>
            </w:pPr>
          </w:p>
        </w:tc>
        <w:tc>
          <w:tcPr>
            <w:tcW w:w="1099"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99" w:type="dxa"/>
            <w:tcBorders>
              <w:top w:val="nil"/>
              <w:left w:val="nil"/>
              <w:bottom w:val="single" w:sz="8" w:space="0" w:color="auto"/>
              <w:right w:val="single" w:sz="8" w:space="0" w:color="auto"/>
            </w:tcBorders>
            <w:shd w:val="clear" w:color="auto"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b/>
          <w:u w:val="single"/>
        </w:rPr>
      </w:pPr>
      <w:r w:rsidRPr="0039073A">
        <w:rPr>
          <w:b/>
          <w:u w:val="single"/>
        </w:rPr>
        <w:t>Общо за мярката  211 380  лв.</w:t>
      </w:r>
    </w:p>
    <w:p w:rsidR="008D7F20" w:rsidRPr="0039073A" w:rsidRDefault="008D7F20" w:rsidP="001924DC">
      <w:pPr>
        <w:tabs>
          <w:tab w:val="left" w:pos="3360"/>
        </w:tabs>
        <w:rPr>
          <w:highlight w:val="yellow"/>
        </w:rPr>
      </w:pPr>
    </w:p>
    <w:p w:rsidR="008D7F20" w:rsidRPr="0039073A" w:rsidRDefault="008D7F20" w:rsidP="001924DC">
      <w:pPr>
        <w:tabs>
          <w:tab w:val="left" w:pos="3360"/>
        </w:tabs>
        <w:rPr>
          <w:highlight w:val="yellow"/>
        </w:rPr>
      </w:pPr>
    </w:p>
    <w:p w:rsidR="008D7F20" w:rsidRPr="0039073A" w:rsidRDefault="008D7F20" w:rsidP="001924DC">
      <w:pPr>
        <w:spacing w:line="360" w:lineRule="auto"/>
        <w:jc w:val="both"/>
        <w:rPr>
          <w:b/>
          <w:bCs/>
        </w:rPr>
      </w:pPr>
      <w:r w:rsidRPr="0039073A">
        <w:rPr>
          <w:b/>
          <w:i/>
          <w:u w:val="single"/>
        </w:rPr>
        <w:t xml:space="preserve">Мярка за енергоспестяване </w:t>
      </w:r>
      <w:r>
        <w:rPr>
          <w:b/>
          <w:i/>
          <w:u w:val="single"/>
        </w:rPr>
        <w:t>В2</w:t>
      </w:r>
      <w:r w:rsidRPr="0039073A">
        <w:rPr>
          <w:b/>
          <w:i/>
        </w:rPr>
        <w:t xml:space="preserve">: </w:t>
      </w:r>
      <w:r w:rsidRPr="0039073A">
        <w:rPr>
          <w:bCs/>
        </w:rPr>
        <w:t>Подмяна на стара дървена дограма на сградата, с</w:t>
      </w:r>
      <w:r w:rsidRPr="0039073A">
        <w:rPr>
          <w:rFonts w:eastAsia="Times New Roman"/>
        </w:rPr>
        <w:t xml:space="preserve"> дограма PVC, със стъклопакет.</w:t>
      </w:r>
    </w:p>
    <w:p w:rsidR="008D7F20" w:rsidRPr="0039073A" w:rsidRDefault="008D7F20" w:rsidP="001924DC">
      <w:pPr>
        <w:numPr>
          <w:ilvl w:val="12"/>
          <w:numId w:val="0"/>
        </w:numPr>
        <w:spacing w:line="360" w:lineRule="auto"/>
        <w:jc w:val="both"/>
      </w:pPr>
      <w:r w:rsidRPr="0039073A">
        <w:rPr>
          <w:rFonts w:eastAsia="Times New Roman"/>
        </w:rPr>
        <w:t xml:space="preserve">   Основното количество е дървена еднокатна и двукатна дограма. Всички те са в много лошо състояние и</w:t>
      </w:r>
      <w:r w:rsidRPr="0039073A">
        <w:t xml:space="preserve"> това води до завишаване на инфилтрацията в сградата и до неконтролирани топлинни загуби през единично остъклените части на дървените витрини и врати. </w:t>
      </w:r>
      <w:r w:rsidRPr="0039073A">
        <w:rPr>
          <w:rFonts w:eastAsia="Times New Roman"/>
        </w:rPr>
        <w:t>Дограмата на много малка част от фасадите на сградите е подменена с PVC, със стъклопакет и алуминиева, която не подлежи на замяна.</w:t>
      </w:r>
    </w:p>
    <w:p w:rsidR="008D7F20" w:rsidRPr="0039073A" w:rsidRDefault="008D7F20" w:rsidP="001924DC">
      <w:pPr>
        <w:numPr>
          <w:ilvl w:val="12"/>
          <w:numId w:val="0"/>
        </w:numPr>
        <w:spacing w:line="360" w:lineRule="auto"/>
        <w:jc w:val="both"/>
        <w:rPr>
          <w:highlight w:val="yellow"/>
        </w:rPr>
      </w:pPr>
    </w:p>
    <w:p w:rsidR="008D7F20" w:rsidRPr="0039073A" w:rsidRDefault="008D7F20" w:rsidP="001924DC">
      <w:pPr>
        <w:spacing w:line="360" w:lineRule="auto"/>
        <w:jc w:val="both"/>
        <w:rPr>
          <w:b/>
          <w:i/>
        </w:rPr>
      </w:pPr>
      <w:r w:rsidRPr="0039073A">
        <w:rPr>
          <w:b/>
          <w:i/>
        </w:rPr>
        <w:t xml:space="preserve">      2. Описание на мярката</w:t>
      </w:r>
    </w:p>
    <w:p w:rsidR="008D7F20" w:rsidRPr="0039073A" w:rsidRDefault="008D7F20" w:rsidP="001924DC">
      <w:pPr>
        <w:spacing w:line="360" w:lineRule="auto"/>
        <w:ind w:firstLine="900"/>
        <w:jc w:val="both"/>
      </w:pPr>
      <w:r w:rsidRPr="0039073A">
        <w:t xml:space="preserve">Мярката включва подмяна на старата дограма - дървена единично и двойно остъклена </w:t>
      </w:r>
      <w:r w:rsidRPr="0039073A">
        <w:rPr>
          <w:rFonts w:eastAsia="Times New Roman"/>
        </w:rPr>
        <w:t>с PVC петкамерна, със стъклопакет 24 мм, с коефициент на топлопреминаване 1,70 W/m</w:t>
      </w:r>
      <w:r w:rsidRPr="0039073A">
        <w:rPr>
          <w:rFonts w:eastAsia="Times New Roman"/>
          <w:sz w:val="20"/>
          <w:szCs w:val="20"/>
          <w:vertAlign w:val="superscript"/>
        </w:rPr>
        <w:t>2</w:t>
      </w:r>
      <w:r w:rsidRPr="0039073A">
        <w:rPr>
          <w:rFonts w:eastAsia="Times New Roman"/>
        </w:rPr>
        <w:t>K,</w:t>
      </w:r>
      <w:r w:rsidRPr="0039073A">
        <w:t xml:space="preserve"> с което ще се намалят топлинните загуби от топлопреминаване и постъпването на студения външен въздух в сградите.</w:t>
      </w:r>
    </w:p>
    <w:p w:rsidR="008D7F20" w:rsidRPr="0039073A" w:rsidRDefault="008D7F20" w:rsidP="001924DC">
      <w:pPr>
        <w:spacing w:line="360" w:lineRule="auto"/>
        <w:jc w:val="both"/>
        <w:rPr>
          <w:b/>
          <w:i/>
          <w:iCs/>
        </w:rPr>
      </w:pPr>
      <w:r w:rsidRPr="0039073A">
        <w:rPr>
          <w:b/>
          <w:i/>
          <w:iCs/>
        </w:rPr>
        <w:t>3.Финансов анализ:</w:t>
      </w: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810"/>
        </w:trPr>
        <w:tc>
          <w:tcPr>
            <w:tcW w:w="4840" w:type="dxa"/>
            <w:gridSpan w:val="4"/>
            <w:tcBorders>
              <w:top w:val="single" w:sz="8" w:space="0" w:color="auto"/>
              <w:left w:val="single" w:sz="8" w:space="0" w:color="auto"/>
              <w:bottom w:val="single" w:sz="8" w:space="0" w:color="auto"/>
              <w:right w:val="nil"/>
            </w:tcBorders>
            <w:shd w:val="clear" w:color="auto" w:fill="D9D9D9"/>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ИЗРАБОТВАНЕ, ДОСТАВКА И МОНТАЖ НА PVC ДОГРАМА,</w:t>
            </w:r>
            <w:r>
              <w:rPr>
                <w:rFonts w:eastAsia="Times New Roman"/>
                <w:b/>
                <w:bCs/>
                <w:sz w:val="18"/>
                <w:szCs w:val="18"/>
              </w:rPr>
              <w:t xml:space="preserve"> </w:t>
            </w:r>
            <w:r w:rsidRPr="0039073A">
              <w:rPr>
                <w:rFonts w:eastAsia="Times New Roman"/>
                <w:b/>
                <w:bCs/>
                <w:sz w:val="18"/>
                <w:szCs w:val="18"/>
              </w:rPr>
              <w:t>ПЕТКАМЕРНА,</w:t>
            </w:r>
            <w:r>
              <w:rPr>
                <w:rFonts w:eastAsia="Times New Roman"/>
                <w:b/>
                <w:bCs/>
                <w:sz w:val="18"/>
                <w:szCs w:val="18"/>
              </w:rPr>
              <w:t xml:space="preserve"> </w:t>
            </w:r>
            <w:r w:rsidRPr="0039073A">
              <w:rPr>
                <w:rFonts w:eastAsia="Times New Roman"/>
                <w:b/>
                <w:bCs/>
                <w:sz w:val="18"/>
                <w:szCs w:val="18"/>
              </w:rPr>
              <w:t>СТЪКЛОПАКЕТ 24 ММ С ВИСОКОЕНЕРГИЙНО СТЪКЛО</w:t>
            </w:r>
          </w:p>
        </w:tc>
        <w:tc>
          <w:tcPr>
            <w:tcW w:w="1200" w:type="dxa"/>
            <w:tcBorders>
              <w:top w:val="single" w:sz="4" w:space="0" w:color="auto"/>
              <w:left w:val="single" w:sz="4" w:space="0" w:color="auto"/>
              <w:bottom w:val="single" w:sz="8" w:space="0" w:color="auto"/>
              <w:right w:val="single" w:sz="4" w:space="0" w:color="auto"/>
            </w:tcBorders>
            <w:shd w:val="clear" w:color="auto" w:fill="D9D9D9"/>
            <w:noWrap/>
            <w:vAlign w:val="center"/>
          </w:tcPr>
          <w:p w:rsidR="008D7F20" w:rsidRPr="0039073A" w:rsidRDefault="008D7F20" w:rsidP="001924DC">
            <w:pPr>
              <w:jc w:val="center"/>
              <w:rPr>
                <w:rFonts w:eastAsia="Times New Roman"/>
              </w:rPr>
            </w:pPr>
          </w:p>
        </w:tc>
        <w:tc>
          <w:tcPr>
            <w:tcW w:w="980"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980"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1000" w:type="dxa"/>
            <w:tcBorders>
              <w:top w:val="single" w:sz="8" w:space="0" w:color="auto"/>
              <w:left w:val="nil"/>
              <w:bottom w:val="nil"/>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880" w:type="dxa"/>
            <w:tcBorders>
              <w:top w:val="single" w:sz="8" w:space="0" w:color="auto"/>
              <w:left w:val="nil"/>
              <w:bottom w:val="nil"/>
              <w:right w:val="single" w:sz="8" w:space="0" w:color="auto"/>
            </w:tcBorders>
            <w:shd w:val="clear" w:color="auto" w:fill="D9D9D9"/>
            <w:noWrap/>
            <w:vAlign w:val="center"/>
          </w:tcPr>
          <w:p w:rsidR="008D7F20" w:rsidRPr="0039073A" w:rsidRDefault="008D7F20" w:rsidP="001924DC">
            <w:pPr>
              <w:jc w:val="center"/>
              <w:rPr>
                <w:rFonts w:eastAsia="Times New Roman"/>
                <w:sz w:val="18"/>
                <w:szCs w:val="18"/>
              </w:rPr>
            </w:pPr>
          </w:p>
        </w:tc>
      </w:tr>
      <w:tr w:rsidR="008D7F20" w:rsidRPr="0039073A" w:rsidTr="00F531D2">
        <w:trPr>
          <w:trHeight w:val="109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Видове работи</w:t>
            </w:r>
          </w:p>
        </w:tc>
        <w:tc>
          <w:tcPr>
            <w:tcW w:w="1400" w:type="dxa"/>
            <w:gridSpan w:val="2"/>
            <w:tcBorders>
              <w:top w:val="single" w:sz="8"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мярка</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ОБЩА                  ЦЕНА</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Единична цена (с 10% печалба) без ДДС</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цена</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Труд</w:t>
            </w:r>
          </w:p>
        </w:tc>
        <w:tc>
          <w:tcPr>
            <w:tcW w:w="100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Материали</w:t>
            </w:r>
          </w:p>
        </w:tc>
        <w:tc>
          <w:tcPr>
            <w:tcW w:w="8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Доп. разх.</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auto" w:fill="D9D9D9"/>
            <w:vAlign w:val="center"/>
          </w:tcPr>
          <w:p w:rsidR="008D7F20" w:rsidRPr="0039073A" w:rsidRDefault="008D7F20" w:rsidP="001924DC">
            <w:pPr>
              <w:rPr>
                <w:rFonts w:eastAsia="Times New Roman"/>
                <w:sz w:val="18"/>
                <w:szCs w:val="18"/>
              </w:rPr>
            </w:pPr>
            <w:r w:rsidRPr="0039073A">
              <w:rPr>
                <w:rFonts w:eastAsia="Times New Roman"/>
                <w:sz w:val="18"/>
                <w:szCs w:val="18"/>
              </w:rPr>
              <w:t>Демонтаж стари прозорци и витрини</w:t>
            </w:r>
          </w:p>
        </w:tc>
        <w:tc>
          <w:tcPr>
            <w:tcW w:w="58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бр.</w:t>
            </w:r>
          </w:p>
        </w:tc>
        <w:tc>
          <w:tcPr>
            <w:tcW w:w="82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261.00</w:t>
            </w:r>
          </w:p>
        </w:tc>
        <w:tc>
          <w:tcPr>
            <w:tcW w:w="120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2656.82</w:t>
            </w:r>
          </w:p>
        </w:tc>
        <w:tc>
          <w:tcPr>
            <w:tcW w:w="120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10.18</w:t>
            </w:r>
          </w:p>
        </w:tc>
        <w:tc>
          <w:tcPr>
            <w:tcW w:w="98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9.25</w:t>
            </w:r>
          </w:p>
        </w:tc>
        <w:tc>
          <w:tcPr>
            <w:tcW w:w="98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9.25</w:t>
            </w:r>
          </w:p>
        </w:tc>
        <w:tc>
          <w:tcPr>
            <w:tcW w:w="100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0.00</w:t>
            </w:r>
          </w:p>
        </w:tc>
        <w:tc>
          <w:tcPr>
            <w:tcW w:w="88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sz w:val="18"/>
                <w:szCs w:val="18"/>
              </w:rPr>
            </w:pPr>
            <w:r w:rsidRPr="0039073A">
              <w:rPr>
                <w:sz w:val="18"/>
                <w:szCs w:val="18"/>
              </w:rPr>
              <w:t>0.00</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rPr>
                <w:rFonts w:eastAsia="Times New Roman"/>
                <w:sz w:val="18"/>
                <w:szCs w:val="18"/>
              </w:rPr>
            </w:pPr>
            <w:r w:rsidRPr="0039073A">
              <w:rPr>
                <w:rFonts w:eastAsia="Times New Roman"/>
                <w:sz w:val="18"/>
                <w:szCs w:val="18"/>
              </w:rPr>
              <w:t>Доставка и монтаж PVC дограма</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sz w:val="18"/>
                <w:szCs w:val="18"/>
              </w:rPr>
            </w:pPr>
            <w:r w:rsidRPr="0039073A">
              <w:rPr>
                <w:rFonts w:eastAsia="Times New Roman"/>
                <w:sz w:val="18"/>
                <w:szCs w:val="18"/>
              </w:rPr>
              <w:t>m</w:t>
            </w:r>
            <w:r w:rsidRPr="0039073A">
              <w:rPr>
                <w:rFonts w:eastAsia="Times New Roman"/>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889.00</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157344.11</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176.99</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160.90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15.10</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145.80</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sz w:val="18"/>
                <w:szCs w:val="18"/>
              </w:rPr>
            </w:pPr>
            <w:r w:rsidRPr="0039073A">
              <w:rPr>
                <w:sz w:val="18"/>
                <w:szCs w:val="18"/>
              </w:rPr>
              <w:t>0.00</w:t>
            </w:r>
          </w:p>
        </w:tc>
      </w:tr>
      <w:tr w:rsidR="008D7F20" w:rsidRPr="0039073A" w:rsidTr="00F531D2">
        <w:trPr>
          <w:trHeight w:val="315"/>
        </w:trPr>
        <w:tc>
          <w:tcPr>
            <w:tcW w:w="2240" w:type="dxa"/>
            <w:tcBorders>
              <w:top w:val="nil"/>
              <w:left w:val="single" w:sz="8" w:space="0" w:color="auto"/>
              <w:bottom w:val="single" w:sz="8" w:space="0" w:color="auto"/>
              <w:right w:val="single" w:sz="8" w:space="0" w:color="auto"/>
            </w:tcBorders>
            <w:shd w:val="clear" w:color="auto" w:fill="D9D9D9"/>
            <w:noWrap/>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ОБЩО за МЯРКАТА:</w:t>
            </w:r>
          </w:p>
        </w:tc>
        <w:tc>
          <w:tcPr>
            <w:tcW w:w="1400" w:type="dxa"/>
            <w:gridSpan w:val="2"/>
            <w:tcBorders>
              <w:top w:val="single" w:sz="8" w:space="0" w:color="auto"/>
              <w:left w:val="nil"/>
              <w:bottom w:val="single" w:sz="8" w:space="0" w:color="auto"/>
              <w:right w:val="single" w:sz="8" w:space="0" w:color="000000"/>
            </w:tcBorders>
            <w:shd w:val="clear" w:color="auto" w:fill="D9D9D9"/>
            <w:vAlign w:val="center"/>
          </w:tcPr>
          <w:p w:rsidR="008D7F20" w:rsidRPr="0039073A" w:rsidRDefault="008D7F20" w:rsidP="001924DC">
            <w:pPr>
              <w:jc w:val="center"/>
              <w:rPr>
                <w:rFonts w:eastAsia="Times New Roman"/>
                <w:sz w:val="18"/>
                <w:szCs w:val="18"/>
              </w:rPr>
            </w:pPr>
            <w:r w:rsidRPr="0039073A">
              <w:rPr>
                <w:rFonts w:eastAsia="Times New Roman"/>
                <w:sz w:val="18"/>
                <w:szCs w:val="18"/>
              </w:rPr>
              <w:t>лв.</w:t>
            </w:r>
          </w:p>
        </w:tc>
        <w:tc>
          <w:tcPr>
            <w:tcW w:w="1200" w:type="dxa"/>
            <w:tcBorders>
              <w:top w:val="nil"/>
              <w:left w:val="nil"/>
              <w:bottom w:val="single" w:sz="8" w:space="0" w:color="auto"/>
              <w:right w:val="single" w:sz="8" w:space="0" w:color="auto"/>
            </w:tcBorders>
            <w:shd w:val="clear" w:color="auto" w:fill="D9D9D9"/>
            <w:vAlign w:val="center"/>
          </w:tcPr>
          <w:p w:rsidR="008D7F20" w:rsidRPr="0039073A" w:rsidRDefault="008D7F20" w:rsidP="001924DC">
            <w:pPr>
              <w:jc w:val="center"/>
              <w:rPr>
                <w:rFonts w:eastAsia="Times New Roman"/>
                <w:b/>
                <w:bCs/>
                <w:sz w:val="18"/>
                <w:szCs w:val="18"/>
              </w:rPr>
            </w:pPr>
            <w:r w:rsidRPr="0039073A">
              <w:rPr>
                <w:rFonts w:eastAsia="Times New Roman"/>
                <w:b/>
                <w:bCs/>
                <w:sz w:val="18"/>
                <w:szCs w:val="18"/>
              </w:rPr>
              <w:t>160000,93</w:t>
            </w:r>
          </w:p>
        </w:tc>
        <w:tc>
          <w:tcPr>
            <w:tcW w:w="1200"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980"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980"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1000" w:type="dxa"/>
            <w:tcBorders>
              <w:top w:val="nil"/>
              <w:left w:val="nil"/>
              <w:bottom w:val="single" w:sz="8" w:space="0" w:color="auto"/>
              <w:right w:val="nil"/>
            </w:tcBorders>
            <w:shd w:val="clear" w:color="auto" w:fill="D9D9D9"/>
            <w:noWrap/>
            <w:vAlign w:val="center"/>
          </w:tcPr>
          <w:p w:rsidR="008D7F20" w:rsidRPr="0039073A" w:rsidRDefault="008D7F20" w:rsidP="001924DC">
            <w:pPr>
              <w:jc w:val="center"/>
              <w:rPr>
                <w:rFonts w:eastAsia="Times New Roman"/>
                <w:sz w:val="18"/>
                <w:szCs w:val="18"/>
              </w:rPr>
            </w:pPr>
          </w:p>
        </w:tc>
        <w:tc>
          <w:tcPr>
            <w:tcW w:w="880" w:type="dxa"/>
            <w:tcBorders>
              <w:top w:val="nil"/>
              <w:left w:val="nil"/>
              <w:bottom w:val="single" w:sz="8" w:space="0" w:color="auto"/>
              <w:right w:val="single" w:sz="8" w:space="0" w:color="auto"/>
            </w:tcBorders>
            <w:shd w:val="clear" w:color="auto" w:fill="D9D9D9"/>
            <w:noWrap/>
            <w:vAlign w:val="center"/>
          </w:tcPr>
          <w:p w:rsidR="008D7F20" w:rsidRPr="0039073A" w:rsidRDefault="008D7F20" w:rsidP="001924DC">
            <w:pPr>
              <w:jc w:val="center"/>
              <w:rPr>
                <w:rFonts w:eastAsia="Times New Roman"/>
                <w:sz w:val="18"/>
                <w:szCs w:val="18"/>
              </w:rPr>
            </w:pPr>
          </w:p>
        </w:tc>
      </w:tr>
    </w:tbl>
    <w:p w:rsidR="008D7F20" w:rsidRPr="0039073A" w:rsidRDefault="008D7F20" w:rsidP="001924DC">
      <w:pPr>
        <w:spacing w:line="360" w:lineRule="auto"/>
        <w:jc w:val="both"/>
        <w:rPr>
          <w:b/>
          <w:i/>
          <w:iCs/>
          <w:highlight w:val="yellow"/>
        </w:rPr>
      </w:pPr>
    </w:p>
    <w:p w:rsidR="008D7F20" w:rsidRPr="0039073A" w:rsidRDefault="008D7F20" w:rsidP="001924DC">
      <w:pPr>
        <w:tabs>
          <w:tab w:val="left" w:pos="4536"/>
        </w:tabs>
        <w:spacing w:line="276" w:lineRule="auto"/>
        <w:jc w:val="both"/>
        <w:rPr>
          <w:b/>
          <w:u w:val="single"/>
        </w:rPr>
      </w:pPr>
      <w:r w:rsidRPr="0039073A">
        <w:rPr>
          <w:b/>
          <w:u w:val="single"/>
        </w:rPr>
        <w:t>Всичко за подмяна дограма  инвестицията е 160 000 лв.</w:t>
      </w:r>
    </w:p>
    <w:p w:rsidR="008D7F20" w:rsidRPr="0039073A" w:rsidRDefault="008D7F20" w:rsidP="001924DC">
      <w:pPr>
        <w:tabs>
          <w:tab w:val="left" w:pos="4536"/>
        </w:tabs>
        <w:spacing w:line="276" w:lineRule="auto"/>
        <w:jc w:val="both"/>
        <w:rPr>
          <w:b/>
          <w:u w:val="single"/>
        </w:rPr>
      </w:pPr>
    </w:p>
    <w:p w:rsidR="008D7F20" w:rsidRPr="0039073A" w:rsidRDefault="008D7F20" w:rsidP="001924DC">
      <w:pPr>
        <w:tabs>
          <w:tab w:val="left" w:pos="3360"/>
        </w:tabs>
        <w:rPr>
          <w:highlight w:val="yellow"/>
        </w:rPr>
      </w:pPr>
    </w:p>
    <w:p w:rsidR="008D7F20" w:rsidRPr="0039073A" w:rsidRDefault="008D7F20" w:rsidP="001924DC">
      <w:pPr>
        <w:spacing w:line="276" w:lineRule="auto"/>
        <w:rPr>
          <w:b/>
          <w:bCs/>
        </w:rPr>
      </w:pPr>
      <w:r w:rsidRPr="0039073A">
        <w:rPr>
          <w:b/>
          <w:i/>
          <w:u w:val="single"/>
        </w:rPr>
        <w:t>Мярка за енергоспестяване В</w:t>
      </w:r>
      <w:r>
        <w:rPr>
          <w:b/>
          <w:i/>
          <w:u w:val="single"/>
        </w:rPr>
        <w:t>3</w:t>
      </w:r>
      <w:r w:rsidRPr="0039073A">
        <w:rPr>
          <w:i/>
        </w:rPr>
        <w:t>:</w:t>
      </w:r>
      <w:r w:rsidRPr="0039073A">
        <w:rPr>
          <w:bCs/>
        </w:rPr>
        <w:t xml:space="preserve"> Топлинно изолиране на покриви</w:t>
      </w:r>
    </w:p>
    <w:p w:rsidR="008D7F20" w:rsidRPr="0039073A" w:rsidRDefault="008D7F20" w:rsidP="001924DC">
      <w:pPr>
        <w:spacing w:line="276" w:lineRule="auto"/>
        <w:rPr>
          <w:b/>
          <w:bCs/>
        </w:rPr>
      </w:pPr>
    </w:p>
    <w:p w:rsidR="008D7F20" w:rsidRPr="0039073A" w:rsidRDefault="008D7F20" w:rsidP="001924DC">
      <w:pPr>
        <w:numPr>
          <w:ilvl w:val="0"/>
          <w:numId w:val="19"/>
        </w:numPr>
        <w:tabs>
          <w:tab w:val="num" w:pos="426"/>
        </w:tabs>
        <w:spacing w:after="120" w:line="276" w:lineRule="auto"/>
        <w:contextualSpacing/>
        <w:rPr>
          <w:b/>
          <w:i/>
          <w:iCs/>
        </w:rPr>
      </w:pPr>
      <w:r w:rsidRPr="0039073A">
        <w:rPr>
          <w:b/>
          <w:i/>
          <w:iCs/>
        </w:rPr>
        <w:t>Съществуващо положение:</w:t>
      </w:r>
    </w:p>
    <w:p w:rsidR="008D7F20" w:rsidRPr="0039073A" w:rsidRDefault="008D7F20" w:rsidP="001924DC">
      <w:pPr>
        <w:spacing w:line="276" w:lineRule="auto"/>
        <w:ind w:firstLine="709"/>
        <w:jc w:val="both"/>
        <w:rPr>
          <w:szCs w:val="23"/>
        </w:rPr>
      </w:pPr>
      <w:r w:rsidRPr="0039073A">
        <w:rPr>
          <w:szCs w:val="23"/>
        </w:rPr>
        <w:t>Покривът на училищния корпус №№ 1,2 и 4 са плосък „топъл”. Конструкцията на покрива е от стоманобетонова плоча. На ко</w:t>
      </w:r>
      <w:r>
        <w:rPr>
          <w:szCs w:val="23"/>
        </w:rPr>
        <w:t>рпус № 3 има окачен таван тип „</w:t>
      </w:r>
      <w:r w:rsidRPr="0039073A">
        <w:rPr>
          <w:szCs w:val="23"/>
        </w:rPr>
        <w:t>Армстронг„  Обобщеният коефициент на топлопреминаване на покривите над отопляемите помещения е 0,9/W/m</w:t>
      </w:r>
      <w:r w:rsidRPr="0039073A">
        <w:rPr>
          <w:szCs w:val="23"/>
          <w:vertAlign w:val="superscript"/>
        </w:rPr>
        <w:t>2</w:t>
      </w:r>
      <w:r w:rsidRPr="0039073A">
        <w:rPr>
          <w:szCs w:val="23"/>
        </w:rPr>
        <w:t>K, което надвишава нормативния 0,28W/m</w:t>
      </w:r>
      <w:r w:rsidRPr="0039073A">
        <w:rPr>
          <w:szCs w:val="23"/>
          <w:vertAlign w:val="superscript"/>
        </w:rPr>
        <w:t>2</w:t>
      </w:r>
      <w:r w:rsidRPr="0039073A">
        <w:rPr>
          <w:szCs w:val="23"/>
        </w:rPr>
        <w:t>K и води до значителни загуби на топлина  през зимата.</w:t>
      </w:r>
    </w:p>
    <w:p w:rsidR="008D7F20" w:rsidRPr="0039073A" w:rsidRDefault="008D7F20" w:rsidP="001924DC">
      <w:pPr>
        <w:spacing w:line="276" w:lineRule="auto"/>
        <w:ind w:firstLine="709"/>
        <w:jc w:val="both"/>
        <w:rPr>
          <w:szCs w:val="23"/>
        </w:rPr>
      </w:pPr>
    </w:p>
    <w:p w:rsidR="008D7F20" w:rsidRPr="0039073A" w:rsidRDefault="008D7F20" w:rsidP="001924DC">
      <w:pPr>
        <w:spacing w:line="276" w:lineRule="auto"/>
        <w:ind w:firstLine="708"/>
        <w:jc w:val="both"/>
        <w:rPr>
          <w:b/>
          <w:i/>
          <w:szCs w:val="23"/>
        </w:rPr>
      </w:pPr>
      <w:r w:rsidRPr="0039073A">
        <w:rPr>
          <w:b/>
          <w:i/>
          <w:szCs w:val="23"/>
        </w:rPr>
        <w:t>2. Описание на мярката:</w:t>
      </w:r>
    </w:p>
    <w:p w:rsidR="008D7F20" w:rsidRPr="0039073A" w:rsidRDefault="008D7F20" w:rsidP="001924DC">
      <w:pPr>
        <w:spacing w:line="276" w:lineRule="auto"/>
        <w:ind w:firstLine="709"/>
        <w:jc w:val="both"/>
        <w:rPr>
          <w:szCs w:val="23"/>
        </w:rPr>
      </w:pPr>
      <w:r>
        <w:rPr>
          <w:szCs w:val="23"/>
        </w:rPr>
        <w:t>Мярката включва</w:t>
      </w:r>
      <w:r w:rsidRPr="0039073A">
        <w:rPr>
          <w:szCs w:val="23"/>
        </w:rPr>
        <w:t xml:space="preserve"> на корп</w:t>
      </w:r>
      <w:r>
        <w:rPr>
          <w:szCs w:val="23"/>
        </w:rPr>
        <w:t xml:space="preserve">уси №№ 1,2 и 4 да се  разстеле </w:t>
      </w:r>
      <w:r w:rsidRPr="0039073A">
        <w:rPr>
          <w:szCs w:val="23"/>
        </w:rPr>
        <w:t xml:space="preserve">минерална вата с дебелина 120 мм по </w:t>
      </w:r>
      <w:r>
        <w:rPr>
          <w:szCs w:val="23"/>
        </w:rPr>
        <w:t>новомонтиран окачен таван тип „</w:t>
      </w:r>
      <w:r w:rsidRPr="0039073A">
        <w:rPr>
          <w:szCs w:val="23"/>
        </w:rPr>
        <w:t>Армстронг</w:t>
      </w:r>
      <w:r>
        <w:rPr>
          <w:szCs w:val="23"/>
        </w:rPr>
        <w:t>“</w:t>
      </w:r>
      <w:r w:rsidRPr="0039073A">
        <w:rPr>
          <w:szCs w:val="23"/>
        </w:rPr>
        <w:t>. На корпус № 3 има вече монтиран такъв окачен таван</w:t>
      </w:r>
      <w:r>
        <w:rPr>
          <w:szCs w:val="23"/>
        </w:rPr>
        <w:t xml:space="preserve"> и следва да се разстеле 120 мм</w:t>
      </w:r>
      <w:r w:rsidRPr="0039073A">
        <w:rPr>
          <w:szCs w:val="23"/>
        </w:rPr>
        <w:t xml:space="preserve"> вата на съществуващия. На наклонения ( скатен ) покрив на физкултурния сало</w:t>
      </w:r>
      <w:r>
        <w:rPr>
          <w:szCs w:val="23"/>
        </w:rPr>
        <w:t>н се предвижда монтаж на 100 мм</w:t>
      </w:r>
      <w:r w:rsidRPr="0039073A">
        <w:rPr>
          <w:szCs w:val="23"/>
        </w:rPr>
        <w:t xml:space="preserve"> ХPS от долната страна на конструкцията, като</w:t>
      </w:r>
      <w:r>
        <w:rPr>
          <w:szCs w:val="23"/>
        </w:rPr>
        <w:t xml:space="preserve"> топлоизолацията се затвори с „</w:t>
      </w:r>
      <w:r w:rsidRPr="0039073A">
        <w:rPr>
          <w:szCs w:val="23"/>
        </w:rPr>
        <w:t>опънат“ удароустойчив таван. Площта на тези покриви е 2346 м</w:t>
      </w:r>
      <w:r w:rsidRPr="0039073A">
        <w:rPr>
          <w:szCs w:val="23"/>
          <w:vertAlign w:val="superscript"/>
        </w:rPr>
        <w:t>2</w:t>
      </w:r>
      <w:r w:rsidRPr="0039073A">
        <w:rPr>
          <w:szCs w:val="23"/>
        </w:rPr>
        <w:t>.</w:t>
      </w:r>
    </w:p>
    <w:p w:rsidR="008D7F20" w:rsidRPr="0039073A" w:rsidRDefault="008D7F20" w:rsidP="001924DC">
      <w:pPr>
        <w:spacing w:line="276" w:lineRule="auto"/>
        <w:ind w:firstLine="709"/>
        <w:jc w:val="both"/>
        <w:rPr>
          <w:szCs w:val="23"/>
        </w:rPr>
      </w:pPr>
      <w:r w:rsidRPr="0039073A">
        <w:rPr>
          <w:szCs w:val="23"/>
        </w:rPr>
        <w:t xml:space="preserve"> Така след изпълнението на тази мярка коефициентът на топлопреминаване на покрива  ще се намали от 0,9 W/m2K на 0,25 W/m2K.</w:t>
      </w:r>
    </w:p>
    <w:p w:rsidR="008D7F20" w:rsidRPr="0039073A" w:rsidRDefault="008D7F20" w:rsidP="001924DC">
      <w:pPr>
        <w:spacing w:line="276" w:lineRule="auto"/>
        <w:ind w:firstLine="709"/>
        <w:jc w:val="both"/>
        <w:rPr>
          <w:szCs w:val="23"/>
          <w:highlight w:val="yellow"/>
        </w:rPr>
      </w:pPr>
    </w:p>
    <w:p w:rsidR="008D7F20" w:rsidRPr="0039073A" w:rsidRDefault="008D7F20" w:rsidP="001924DC">
      <w:pPr>
        <w:spacing w:line="360" w:lineRule="auto"/>
        <w:jc w:val="both"/>
        <w:rPr>
          <w:b/>
          <w:i/>
          <w:iCs/>
        </w:rPr>
      </w:pPr>
      <w:r w:rsidRPr="0039073A">
        <w:rPr>
          <w:b/>
          <w:i/>
          <w:iCs/>
        </w:rPr>
        <w:t>3.Финансов анализ:</w:t>
      </w: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450"/>
        </w:trPr>
        <w:tc>
          <w:tcPr>
            <w:tcW w:w="4840" w:type="dxa"/>
            <w:gridSpan w:val="4"/>
            <w:tcBorders>
              <w:top w:val="single" w:sz="8" w:space="0" w:color="auto"/>
              <w:left w:val="single" w:sz="8"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Топлоизолация покрив на Физкултурен салон с</w:t>
            </w:r>
            <w:r>
              <w:rPr>
                <w:rFonts w:eastAsia="Times New Roman"/>
                <w:b/>
                <w:bCs/>
                <w:color w:val="000000"/>
                <w:sz w:val="18"/>
                <w:szCs w:val="18"/>
              </w:rPr>
              <w:t xml:space="preserve"> плочи  ХPS с дебелина 100  мм</w:t>
            </w:r>
          </w:p>
        </w:tc>
        <w:tc>
          <w:tcPr>
            <w:tcW w:w="120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762 m</w:t>
            </w:r>
            <w:r w:rsidRPr="0039073A">
              <w:rPr>
                <w:rFonts w:eastAsia="Times New Roman"/>
                <w:b/>
                <w:bCs/>
                <w:color w:val="000000"/>
                <w:sz w:val="18"/>
                <w:szCs w:val="18"/>
                <w:vertAlign w:val="superscript"/>
              </w:rPr>
              <w:t>2</w:t>
            </w:r>
          </w:p>
        </w:tc>
        <w:tc>
          <w:tcPr>
            <w:tcW w:w="3840" w:type="dxa"/>
            <w:gridSpan w:val="4"/>
            <w:tcBorders>
              <w:top w:val="single" w:sz="8" w:space="0" w:color="auto"/>
              <w:left w:val="nil"/>
              <w:bottom w:val="single" w:sz="4" w:space="0" w:color="auto"/>
              <w:right w:val="single" w:sz="8" w:space="0" w:color="000000"/>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960"/>
        </w:trPr>
        <w:tc>
          <w:tcPr>
            <w:tcW w:w="2240" w:type="dxa"/>
            <w:tcBorders>
              <w:top w:val="nil"/>
              <w:left w:val="single" w:sz="8" w:space="0" w:color="auto"/>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Видове работи</w:t>
            </w:r>
          </w:p>
        </w:tc>
        <w:tc>
          <w:tcPr>
            <w:tcW w:w="1400" w:type="dxa"/>
            <w:gridSpan w:val="2"/>
            <w:tcBorders>
              <w:top w:val="single" w:sz="4" w:space="0" w:color="auto"/>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ОБЩА                  ЦЕНА          </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Единична цена (с 10% печалба) без ДДС</w:t>
            </w:r>
          </w:p>
        </w:tc>
        <w:tc>
          <w:tcPr>
            <w:tcW w:w="98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nil"/>
              <w:left w:val="nil"/>
              <w:bottom w:val="single" w:sz="4"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trHeight w:val="1200"/>
        </w:trPr>
        <w:tc>
          <w:tcPr>
            <w:tcW w:w="2240" w:type="dxa"/>
            <w:tcBorders>
              <w:top w:val="nil"/>
              <w:left w:val="single" w:sz="8" w:space="0" w:color="auto"/>
              <w:bottom w:val="single" w:sz="4" w:space="0" w:color="auto"/>
              <w:right w:val="single" w:sz="4" w:space="0" w:color="auto"/>
            </w:tcBorders>
            <w:shd w:val="clear" w:color="000000" w:fill="D9D9D9"/>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Монтаж по ЛТ ламарината на топлоизолация от</w:t>
            </w:r>
            <w:r>
              <w:rPr>
                <w:rFonts w:eastAsia="Times New Roman"/>
                <w:color w:val="000000"/>
                <w:sz w:val="18"/>
                <w:szCs w:val="18"/>
              </w:rPr>
              <w:t xml:space="preserve"> плочи  ХPS с дебелина 100  мм</w:t>
            </w:r>
          </w:p>
        </w:tc>
        <w:tc>
          <w:tcPr>
            <w:tcW w:w="5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762</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17141.19</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22.50</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20.45</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4.45</w:t>
            </w:r>
          </w:p>
        </w:tc>
        <w:tc>
          <w:tcPr>
            <w:tcW w:w="10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16.00</w:t>
            </w:r>
          </w:p>
        </w:tc>
        <w:tc>
          <w:tcPr>
            <w:tcW w:w="880" w:type="dxa"/>
            <w:tcBorders>
              <w:top w:val="nil"/>
              <w:left w:val="nil"/>
              <w:bottom w:val="single" w:sz="4"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480"/>
        </w:trPr>
        <w:tc>
          <w:tcPr>
            <w:tcW w:w="2240" w:type="dxa"/>
            <w:tcBorders>
              <w:top w:val="nil"/>
              <w:left w:val="single" w:sz="8" w:space="0" w:color="auto"/>
              <w:bottom w:val="single" w:sz="4" w:space="0" w:color="auto"/>
              <w:right w:val="single" w:sz="4" w:space="0" w:color="auto"/>
            </w:tcBorders>
            <w:shd w:val="clear" w:color="000000" w:fill="FFFFFF"/>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Дос</w:t>
            </w:r>
            <w:r>
              <w:rPr>
                <w:rFonts w:eastAsia="Times New Roman"/>
                <w:color w:val="000000"/>
                <w:sz w:val="18"/>
                <w:szCs w:val="18"/>
              </w:rPr>
              <w:t xml:space="preserve">тавка и монтаж на окачен/опънат </w:t>
            </w:r>
            <w:r w:rsidRPr="0039073A">
              <w:rPr>
                <w:rFonts w:eastAsia="Times New Roman"/>
                <w:color w:val="000000"/>
                <w:sz w:val="18"/>
                <w:szCs w:val="18"/>
              </w:rPr>
              <w:t xml:space="preserve">таван </w:t>
            </w:r>
          </w:p>
        </w:tc>
        <w:tc>
          <w:tcPr>
            <w:tcW w:w="58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762</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20955.00</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27.50</w:t>
            </w:r>
          </w:p>
        </w:tc>
        <w:tc>
          <w:tcPr>
            <w:tcW w:w="98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25.00</w:t>
            </w:r>
          </w:p>
        </w:tc>
        <w:tc>
          <w:tcPr>
            <w:tcW w:w="980" w:type="dxa"/>
            <w:tcBorders>
              <w:top w:val="nil"/>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5.00</w:t>
            </w:r>
          </w:p>
        </w:tc>
        <w:tc>
          <w:tcPr>
            <w:tcW w:w="1000" w:type="dxa"/>
            <w:tcBorders>
              <w:top w:val="nil"/>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20.00</w:t>
            </w:r>
          </w:p>
        </w:tc>
        <w:tc>
          <w:tcPr>
            <w:tcW w:w="880" w:type="dxa"/>
            <w:tcBorders>
              <w:top w:val="nil"/>
              <w:left w:val="nil"/>
              <w:bottom w:val="single" w:sz="4"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315"/>
        </w:trPr>
        <w:tc>
          <w:tcPr>
            <w:tcW w:w="2240" w:type="dxa"/>
            <w:tcBorders>
              <w:top w:val="nil"/>
              <w:left w:val="single" w:sz="8" w:space="0" w:color="auto"/>
              <w:bottom w:val="single" w:sz="8"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ОБЩО за МЯРКАТА:</w:t>
            </w:r>
          </w:p>
        </w:tc>
        <w:tc>
          <w:tcPr>
            <w:tcW w:w="1400" w:type="dxa"/>
            <w:gridSpan w:val="2"/>
            <w:tcBorders>
              <w:top w:val="single" w:sz="4" w:space="0" w:color="auto"/>
              <w:left w:val="nil"/>
              <w:bottom w:val="single" w:sz="8"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38096.19</w:t>
            </w:r>
          </w:p>
        </w:tc>
        <w:tc>
          <w:tcPr>
            <w:tcW w:w="1200" w:type="dxa"/>
            <w:tcBorders>
              <w:top w:val="nil"/>
              <w:left w:val="nil"/>
              <w:bottom w:val="single" w:sz="8"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p>
        </w:tc>
        <w:tc>
          <w:tcPr>
            <w:tcW w:w="3840" w:type="dxa"/>
            <w:gridSpan w:val="4"/>
            <w:tcBorders>
              <w:top w:val="single" w:sz="4" w:space="0" w:color="auto"/>
              <w:left w:val="nil"/>
              <w:bottom w:val="single" w:sz="8" w:space="0" w:color="auto"/>
              <w:right w:val="single" w:sz="8" w:space="0" w:color="000000"/>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780"/>
        </w:trPr>
        <w:tc>
          <w:tcPr>
            <w:tcW w:w="4840" w:type="dxa"/>
            <w:gridSpan w:val="4"/>
            <w:tcBorders>
              <w:top w:val="single" w:sz="8" w:space="0" w:color="auto"/>
              <w:left w:val="single" w:sz="8" w:space="0" w:color="auto"/>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Топлоизолиране плоски покриви на корпус 1, 2 и 4 с мин. вата 120 mm,  </w:t>
            </w:r>
          </w:p>
        </w:tc>
        <w:tc>
          <w:tcPr>
            <w:tcW w:w="1200" w:type="dxa"/>
            <w:tcBorders>
              <w:top w:val="single" w:sz="8" w:space="0" w:color="auto"/>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821 m2</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single" w:sz="8" w:space="0" w:color="auto"/>
              <w:left w:val="nil"/>
              <w:bottom w:val="nil"/>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1215"/>
        </w:trPr>
        <w:tc>
          <w:tcPr>
            <w:tcW w:w="2240" w:type="dxa"/>
            <w:tcBorders>
              <w:top w:val="nil"/>
              <w:left w:val="single" w:sz="8" w:space="0" w:color="auto"/>
              <w:bottom w:val="nil"/>
              <w:right w:val="single" w:sz="8" w:space="0" w:color="auto"/>
            </w:tcBorders>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Видове работи</w:t>
            </w:r>
          </w:p>
        </w:tc>
        <w:tc>
          <w:tcPr>
            <w:tcW w:w="1400" w:type="dxa"/>
            <w:gridSpan w:val="2"/>
            <w:tcBorders>
              <w:top w:val="single" w:sz="8" w:space="0" w:color="auto"/>
              <w:left w:val="nil"/>
              <w:bottom w:val="single" w:sz="8" w:space="0" w:color="auto"/>
              <w:right w:val="single" w:sz="8" w:space="0" w:color="000000"/>
            </w:tcBorders>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ОБЩА                  ЦЕНА          </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Единична цена    (с 10% ПЕЧАЛБА) без ДДС</w:t>
            </w:r>
          </w:p>
        </w:tc>
        <w:tc>
          <w:tcPr>
            <w:tcW w:w="980" w:type="dxa"/>
            <w:tcBorders>
              <w:top w:val="single" w:sz="8" w:space="0" w:color="auto"/>
              <w:left w:val="nil"/>
              <w:bottom w:val="single" w:sz="8" w:space="0" w:color="auto"/>
              <w:right w:val="single" w:sz="8" w:space="0" w:color="auto"/>
            </w:tcBorders>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single" w:sz="8" w:space="0" w:color="auto"/>
              <w:left w:val="nil"/>
              <w:bottom w:val="single" w:sz="8" w:space="0" w:color="auto"/>
              <w:right w:val="single" w:sz="8" w:space="0" w:color="auto"/>
            </w:tcBorders>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single" w:sz="8" w:space="0" w:color="auto"/>
              <w:left w:val="nil"/>
              <w:bottom w:val="single" w:sz="8" w:space="0" w:color="auto"/>
              <w:right w:val="single" w:sz="8" w:space="0" w:color="auto"/>
            </w:tcBorders>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single" w:sz="8" w:space="0" w:color="auto"/>
              <w:left w:val="nil"/>
              <w:bottom w:val="single" w:sz="8" w:space="0" w:color="auto"/>
              <w:right w:val="single" w:sz="8" w:space="0" w:color="auto"/>
            </w:tcBorders>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1C6513">
        <w:trPr>
          <w:trHeight w:val="795"/>
        </w:trPr>
        <w:tc>
          <w:tcPr>
            <w:tcW w:w="2240" w:type="dxa"/>
            <w:tcBorders>
              <w:top w:val="single" w:sz="8" w:space="0" w:color="auto"/>
              <w:left w:val="single" w:sz="8" w:space="0" w:color="auto"/>
              <w:bottom w:val="single" w:sz="8" w:space="0" w:color="auto"/>
              <w:right w:val="single" w:sz="8" w:space="0" w:color="auto"/>
            </w:tcBorders>
            <w:shd w:val="clear" w:color="000000" w:fill="D9D9D9"/>
            <w:vAlign w:val="center"/>
          </w:tcPr>
          <w:p w:rsidR="008D7F20" w:rsidRPr="0039073A" w:rsidRDefault="008D7F20" w:rsidP="001C6513">
            <w:pPr>
              <w:rPr>
                <w:rFonts w:eastAsia="Times New Roman"/>
                <w:color w:val="000000"/>
                <w:sz w:val="20"/>
                <w:szCs w:val="20"/>
              </w:rPr>
            </w:pPr>
            <w:r w:rsidRPr="0039073A">
              <w:rPr>
                <w:rFonts w:eastAsia="Times New Roman"/>
                <w:color w:val="000000"/>
                <w:sz w:val="20"/>
                <w:szCs w:val="20"/>
              </w:rPr>
              <w:t>Монтаж метална конструкция за растерен окачен таван</w:t>
            </w:r>
          </w:p>
        </w:tc>
        <w:tc>
          <w:tcPr>
            <w:tcW w:w="5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821</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6782.281</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8.26</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7.51</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3.00</w:t>
            </w:r>
          </w:p>
        </w:tc>
        <w:tc>
          <w:tcPr>
            <w:tcW w:w="10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4.51</w:t>
            </w:r>
          </w:p>
        </w:tc>
        <w:tc>
          <w:tcPr>
            <w:tcW w:w="8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1C6513">
        <w:trPr>
          <w:trHeight w:val="660"/>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C6513">
            <w:pPr>
              <w:rPr>
                <w:rFonts w:eastAsia="Times New Roman"/>
                <w:color w:val="000000"/>
                <w:sz w:val="20"/>
                <w:szCs w:val="20"/>
              </w:rPr>
            </w:pPr>
            <w:r w:rsidRPr="0039073A">
              <w:rPr>
                <w:rFonts w:eastAsia="Times New Roman"/>
                <w:color w:val="000000"/>
                <w:sz w:val="20"/>
                <w:szCs w:val="20"/>
              </w:rPr>
              <w:t>Полагане минерална вата 120 мм</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821</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7224.8</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8.80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8.00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2.00</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6.00</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660"/>
        </w:trPr>
        <w:tc>
          <w:tcPr>
            <w:tcW w:w="2240" w:type="dxa"/>
            <w:tcBorders>
              <w:top w:val="nil"/>
              <w:left w:val="single" w:sz="8" w:space="0" w:color="auto"/>
              <w:bottom w:val="nil"/>
              <w:right w:val="single" w:sz="8" w:space="0" w:color="auto"/>
            </w:tcBorders>
            <w:shd w:val="clear" w:color="000000" w:fill="D9D9D9"/>
            <w:vAlign w:val="bottom"/>
          </w:tcPr>
          <w:p w:rsidR="008D7F20" w:rsidRPr="0039073A" w:rsidRDefault="008D7F20" w:rsidP="001C6513">
            <w:pPr>
              <w:rPr>
                <w:rFonts w:eastAsia="Times New Roman"/>
                <w:color w:val="000000"/>
                <w:sz w:val="20"/>
                <w:szCs w:val="20"/>
              </w:rPr>
            </w:pPr>
            <w:r w:rsidRPr="0039073A">
              <w:rPr>
                <w:rFonts w:eastAsia="Times New Roman"/>
                <w:color w:val="000000"/>
                <w:sz w:val="20"/>
                <w:szCs w:val="20"/>
              </w:rPr>
              <w:t>Монтаж окачен таван "Армстронг"</w:t>
            </w:r>
          </w:p>
        </w:tc>
        <w:tc>
          <w:tcPr>
            <w:tcW w:w="58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821</w:t>
            </w:r>
          </w:p>
        </w:tc>
        <w:tc>
          <w:tcPr>
            <w:tcW w:w="120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18838.67</w:t>
            </w:r>
          </w:p>
        </w:tc>
        <w:tc>
          <w:tcPr>
            <w:tcW w:w="120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22.95</w:t>
            </w:r>
          </w:p>
        </w:tc>
        <w:tc>
          <w:tcPr>
            <w:tcW w:w="98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20.86</w:t>
            </w:r>
          </w:p>
        </w:tc>
        <w:tc>
          <w:tcPr>
            <w:tcW w:w="98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4.00</w:t>
            </w:r>
          </w:p>
        </w:tc>
        <w:tc>
          <w:tcPr>
            <w:tcW w:w="100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16.86</w:t>
            </w:r>
          </w:p>
        </w:tc>
        <w:tc>
          <w:tcPr>
            <w:tcW w:w="880" w:type="dxa"/>
            <w:tcBorders>
              <w:top w:val="nil"/>
              <w:left w:val="nil"/>
              <w:bottom w:val="nil"/>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315"/>
        </w:trPr>
        <w:tc>
          <w:tcPr>
            <w:tcW w:w="2240" w:type="dxa"/>
            <w:tcBorders>
              <w:top w:val="single" w:sz="8" w:space="0" w:color="auto"/>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c>
          <w:tcPr>
            <w:tcW w:w="58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c>
          <w:tcPr>
            <w:tcW w:w="82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w:t>
            </w:r>
          </w:p>
        </w:tc>
        <w:tc>
          <w:tcPr>
            <w:tcW w:w="120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w:t>
            </w:r>
          </w:p>
        </w:tc>
        <w:tc>
          <w:tcPr>
            <w:tcW w:w="120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w:t>
            </w:r>
          </w:p>
        </w:tc>
        <w:tc>
          <w:tcPr>
            <w:tcW w:w="98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c>
          <w:tcPr>
            <w:tcW w:w="980" w:type="dxa"/>
            <w:tcBorders>
              <w:top w:val="single" w:sz="8" w:space="0" w:color="auto"/>
              <w:left w:val="nil"/>
              <w:bottom w:val="single" w:sz="8" w:space="0" w:color="auto"/>
              <w:right w:val="single" w:sz="8"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c>
          <w:tcPr>
            <w:tcW w:w="1000" w:type="dxa"/>
            <w:tcBorders>
              <w:top w:val="single" w:sz="8" w:space="0" w:color="auto"/>
              <w:left w:val="nil"/>
              <w:bottom w:val="single" w:sz="8" w:space="0" w:color="auto"/>
              <w:right w:val="single" w:sz="8"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c>
          <w:tcPr>
            <w:tcW w:w="880" w:type="dxa"/>
            <w:tcBorders>
              <w:top w:val="single" w:sz="8" w:space="0" w:color="auto"/>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w:t>
            </w:r>
          </w:p>
        </w:tc>
      </w:tr>
      <w:tr w:rsidR="008D7F20" w:rsidRPr="0039073A" w:rsidTr="00F531D2">
        <w:trPr>
          <w:trHeight w:val="315"/>
        </w:trPr>
        <w:tc>
          <w:tcPr>
            <w:tcW w:w="2240" w:type="dxa"/>
            <w:tcBorders>
              <w:top w:val="nil"/>
              <w:left w:val="single" w:sz="8" w:space="0" w:color="auto"/>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ОБЩО за МЯРКАТА:</w:t>
            </w:r>
          </w:p>
        </w:tc>
        <w:tc>
          <w:tcPr>
            <w:tcW w:w="1400" w:type="dxa"/>
            <w:gridSpan w:val="2"/>
            <w:tcBorders>
              <w:top w:val="nil"/>
              <w:left w:val="nil"/>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32845.75</w:t>
            </w:r>
          </w:p>
        </w:tc>
        <w:tc>
          <w:tcPr>
            <w:tcW w:w="120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nil"/>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675"/>
        </w:trPr>
        <w:tc>
          <w:tcPr>
            <w:tcW w:w="4840" w:type="dxa"/>
            <w:gridSpan w:val="4"/>
            <w:tcBorders>
              <w:top w:val="single" w:sz="8" w:space="0" w:color="auto"/>
              <w:left w:val="single" w:sz="8" w:space="0" w:color="auto"/>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Топлоизолация скатен, неизползваем,  покрив  корпус 3  със 120мм. мин. вата </w:t>
            </w:r>
          </w:p>
        </w:tc>
        <w:tc>
          <w:tcPr>
            <w:tcW w:w="1200" w:type="dxa"/>
            <w:tcBorders>
              <w:top w:val="single" w:sz="8" w:space="0" w:color="auto"/>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763 m</w:t>
            </w:r>
            <w:r w:rsidRPr="0039073A">
              <w:rPr>
                <w:rFonts w:eastAsia="Times New Roman"/>
                <w:b/>
                <w:bCs/>
                <w:color w:val="000000"/>
                <w:sz w:val="18"/>
                <w:szCs w:val="18"/>
                <w:vertAlign w:val="superscript"/>
              </w:rPr>
              <w:t>2</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single" w:sz="8" w:space="0" w:color="auto"/>
              <w:left w:val="nil"/>
              <w:bottom w:val="nil"/>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960"/>
        </w:trPr>
        <w:tc>
          <w:tcPr>
            <w:tcW w:w="2240" w:type="dxa"/>
            <w:tcBorders>
              <w:top w:val="nil"/>
              <w:left w:val="single" w:sz="8" w:space="0" w:color="auto"/>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Видове работи</w:t>
            </w:r>
          </w:p>
        </w:tc>
        <w:tc>
          <w:tcPr>
            <w:tcW w:w="1400" w:type="dxa"/>
            <w:gridSpan w:val="2"/>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ОБЩА                  ЦЕНА          </w:t>
            </w:r>
          </w:p>
        </w:tc>
        <w:tc>
          <w:tcPr>
            <w:tcW w:w="1200" w:type="dxa"/>
            <w:tcBorders>
              <w:top w:val="nil"/>
              <w:left w:val="nil"/>
              <w:bottom w:val="single" w:sz="4" w:space="0" w:color="auto"/>
              <w:right w:val="nil"/>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Единична цена (с 10% печалба) без ДДС</w:t>
            </w:r>
          </w:p>
        </w:tc>
        <w:tc>
          <w:tcPr>
            <w:tcW w:w="980" w:type="dxa"/>
            <w:tcBorders>
              <w:top w:val="single" w:sz="8" w:space="0" w:color="auto"/>
              <w:left w:val="single" w:sz="8" w:space="0" w:color="auto"/>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single" w:sz="8" w:space="0" w:color="auto"/>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single" w:sz="8" w:space="0" w:color="auto"/>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single" w:sz="8" w:space="0" w:color="auto"/>
              <w:left w:val="nil"/>
              <w:bottom w:val="single" w:sz="4"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trHeight w:val="1440"/>
        </w:trPr>
        <w:tc>
          <w:tcPr>
            <w:tcW w:w="2240" w:type="dxa"/>
            <w:tcBorders>
              <w:top w:val="nil"/>
              <w:left w:val="single" w:sz="8" w:space="0" w:color="auto"/>
              <w:bottom w:val="single" w:sz="4" w:space="0" w:color="auto"/>
              <w:right w:val="single" w:sz="4" w:space="0" w:color="auto"/>
            </w:tcBorders>
            <w:shd w:val="clear" w:color="000000" w:fill="D9D9D9"/>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Разстилане топлоизолация от 120 мм. мин. вата, за хориз. монтаж, в пространството над окачения таван</w:t>
            </w:r>
          </w:p>
        </w:tc>
        <w:tc>
          <w:tcPr>
            <w:tcW w:w="5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763</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11061.97</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14.50</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13.18</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6.00</w:t>
            </w:r>
          </w:p>
        </w:tc>
        <w:tc>
          <w:tcPr>
            <w:tcW w:w="10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7.18</w:t>
            </w:r>
          </w:p>
        </w:tc>
        <w:tc>
          <w:tcPr>
            <w:tcW w:w="880" w:type="dxa"/>
            <w:tcBorders>
              <w:top w:val="nil"/>
              <w:left w:val="nil"/>
              <w:bottom w:val="single" w:sz="4"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960"/>
        </w:trPr>
        <w:tc>
          <w:tcPr>
            <w:tcW w:w="2240" w:type="dxa"/>
            <w:tcBorders>
              <w:top w:val="nil"/>
              <w:left w:val="single" w:sz="8" w:space="0" w:color="auto"/>
              <w:bottom w:val="single" w:sz="4" w:space="0" w:color="auto"/>
              <w:right w:val="single" w:sz="4" w:space="0" w:color="auto"/>
            </w:tcBorders>
            <w:shd w:val="clear" w:color="000000" w:fill="FFFFFF"/>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Подмяна повредени плоскости окачен таван  и усилване на конструкцията му</w:t>
            </w:r>
          </w:p>
        </w:tc>
        <w:tc>
          <w:tcPr>
            <w:tcW w:w="58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763</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4196.50</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5.50</w:t>
            </w:r>
          </w:p>
        </w:tc>
        <w:tc>
          <w:tcPr>
            <w:tcW w:w="98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5.00</w:t>
            </w:r>
          </w:p>
        </w:tc>
        <w:tc>
          <w:tcPr>
            <w:tcW w:w="980" w:type="dxa"/>
            <w:tcBorders>
              <w:top w:val="nil"/>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3.00</w:t>
            </w:r>
          </w:p>
        </w:tc>
        <w:tc>
          <w:tcPr>
            <w:tcW w:w="1000" w:type="dxa"/>
            <w:tcBorders>
              <w:top w:val="nil"/>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2.00</w:t>
            </w:r>
          </w:p>
        </w:tc>
        <w:tc>
          <w:tcPr>
            <w:tcW w:w="880" w:type="dxa"/>
            <w:tcBorders>
              <w:top w:val="nil"/>
              <w:left w:val="nil"/>
              <w:bottom w:val="single" w:sz="4"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315"/>
        </w:trPr>
        <w:tc>
          <w:tcPr>
            <w:tcW w:w="2240" w:type="dxa"/>
            <w:tcBorders>
              <w:top w:val="nil"/>
              <w:left w:val="single" w:sz="8" w:space="0" w:color="auto"/>
              <w:bottom w:val="single" w:sz="8"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ОБЩО за МЯРКАТА:</w:t>
            </w:r>
          </w:p>
        </w:tc>
        <w:tc>
          <w:tcPr>
            <w:tcW w:w="1400" w:type="dxa"/>
            <w:gridSpan w:val="2"/>
            <w:tcBorders>
              <w:top w:val="single" w:sz="4" w:space="0" w:color="auto"/>
              <w:left w:val="nil"/>
              <w:bottom w:val="single" w:sz="8"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15258.47</w:t>
            </w:r>
          </w:p>
        </w:tc>
        <w:tc>
          <w:tcPr>
            <w:tcW w:w="1200" w:type="dxa"/>
            <w:tcBorders>
              <w:top w:val="nil"/>
              <w:left w:val="nil"/>
              <w:bottom w:val="single" w:sz="8"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p>
        </w:tc>
        <w:tc>
          <w:tcPr>
            <w:tcW w:w="3840" w:type="dxa"/>
            <w:gridSpan w:val="4"/>
            <w:tcBorders>
              <w:top w:val="single" w:sz="4" w:space="0" w:color="auto"/>
              <w:left w:val="nil"/>
              <w:bottom w:val="single" w:sz="8" w:space="0" w:color="auto"/>
              <w:right w:val="single" w:sz="8" w:space="0" w:color="000000"/>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sz w:val="22"/>
          <w:szCs w:val="22"/>
          <w:highlight w:val="yellow"/>
          <w:lang w:eastAsia="en-US"/>
        </w:rPr>
      </w:pPr>
    </w:p>
    <w:p w:rsidR="008D7F20" w:rsidRPr="0039073A" w:rsidRDefault="008D7F20" w:rsidP="001924DC">
      <w:pPr>
        <w:tabs>
          <w:tab w:val="left" w:pos="3360"/>
        </w:tabs>
        <w:rPr>
          <w:b/>
          <w:u w:val="single"/>
        </w:rPr>
      </w:pPr>
      <w:r w:rsidRPr="0039073A">
        <w:rPr>
          <w:b/>
          <w:u w:val="single"/>
        </w:rPr>
        <w:t>Общо за мярката по покриви: 86 200 лв.</w:t>
      </w:r>
    </w:p>
    <w:p w:rsidR="008D7F20" w:rsidRPr="0039073A" w:rsidRDefault="008D7F20" w:rsidP="001924DC">
      <w:pPr>
        <w:tabs>
          <w:tab w:val="left" w:pos="3360"/>
        </w:tabs>
        <w:rPr>
          <w:b/>
          <w:highlight w:val="yellow"/>
          <w:u w:val="single"/>
        </w:rPr>
      </w:pPr>
    </w:p>
    <w:p w:rsidR="008D7F20" w:rsidRPr="0039073A" w:rsidRDefault="008D7F20" w:rsidP="001924DC">
      <w:pPr>
        <w:tabs>
          <w:tab w:val="left" w:pos="3360"/>
        </w:tabs>
        <w:rPr>
          <w:b/>
          <w:highlight w:val="yellow"/>
          <w:u w:val="single"/>
        </w:rPr>
      </w:pPr>
    </w:p>
    <w:p w:rsidR="008D7F20" w:rsidRPr="0039073A" w:rsidRDefault="008D7F20" w:rsidP="001924DC">
      <w:pPr>
        <w:tabs>
          <w:tab w:val="left" w:pos="3360"/>
        </w:tabs>
        <w:rPr>
          <w:b/>
          <w:highlight w:val="yellow"/>
          <w:u w:val="single"/>
        </w:rPr>
      </w:pPr>
    </w:p>
    <w:p w:rsidR="008D7F20" w:rsidRPr="0039073A" w:rsidRDefault="008D7F20" w:rsidP="001924DC">
      <w:pPr>
        <w:tabs>
          <w:tab w:val="left" w:pos="3360"/>
        </w:tabs>
        <w:rPr>
          <w:b/>
          <w:i/>
          <w:u w:val="single"/>
        </w:rPr>
      </w:pPr>
      <w:r w:rsidRPr="0039073A">
        <w:rPr>
          <w:b/>
          <w:i/>
          <w:u w:val="single"/>
        </w:rPr>
        <w:t>Мярка за енергоспестяване</w:t>
      </w:r>
      <w:r>
        <w:rPr>
          <w:b/>
          <w:i/>
          <w:u w:val="single"/>
        </w:rPr>
        <w:t xml:space="preserve"> В4</w:t>
      </w:r>
      <w:r w:rsidRPr="0039073A">
        <w:rPr>
          <w:b/>
          <w:i/>
          <w:u w:val="single"/>
        </w:rPr>
        <w:t xml:space="preserve">:   </w:t>
      </w:r>
      <w:r w:rsidRPr="0039073A">
        <w:t xml:space="preserve"> Топлоизолиране на под и вкопаните сутеренни стени.</w:t>
      </w:r>
    </w:p>
    <w:p w:rsidR="008D7F20" w:rsidRPr="0039073A" w:rsidRDefault="008D7F20" w:rsidP="001924DC">
      <w:pPr>
        <w:tabs>
          <w:tab w:val="left" w:pos="4536"/>
        </w:tabs>
        <w:spacing w:line="276" w:lineRule="auto"/>
        <w:jc w:val="both"/>
        <w:rPr>
          <w:b/>
          <w:i/>
          <w:iCs/>
        </w:rPr>
      </w:pPr>
    </w:p>
    <w:p w:rsidR="008D7F20" w:rsidRPr="0039073A" w:rsidRDefault="008D7F20" w:rsidP="001924DC">
      <w:pPr>
        <w:numPr>
          <w:ilvl w:val="0"/>
          <w:numId w:val="27"/>
        </w:numPr>
        <w:tabs>
          <w:tab w:val="left" w:pos="4536"/>
        </w:tabs>
        <w:spacing w:line="276" w:lineRule="auto"/>
        <w:ind w:left="644"/>
        <w:contextualSpacing/>
        <w:jc w:val="both"/>
        <w:rPr>
          <w:b/>
          <w:i/>
          <w:iCs/>
        </w:rPr>
      </w:pPr>
      <w:r w:rsidRPr="0039073A">
        <w:rPr>
          <w:b/>
          <w:i/>
          <w:iCs/>
        </w:rPr>
        <w:t>Съществуващо положение:</w:t>
      </w:r>
    </w:p>
    <w:p w:rsidR="008D7F20" w:rsidRDefault="008D7F20" w:rsidP="001C6513">
      <w:pPr>
        <w:tabs>
          <w:tab w:val="left" w:pos="3360"/>
        </w:tabs>
        <w:jc w:val="both"/>
        <w:rPr>
          <w:iCs/>
        </w:rPr>
      </w:pPr>
      <w:r w:rsidRPr="0039073A">
        <w:rPr>
          <w:iCs/>
        </w:rPr>
        <w:t>Вкопаните стени на отопляемия сутерен под училищния корпус не са топлоизолирани</w:t>
      </w:r>
      <w:r>
        <w:rPr>
          <w:iCs/>
        </w:rPr>
        <w:t xml:space="preserve"> и това води </w:t>
      </w:r>
      <w:r w:rsidRPr="0039073A">
        <w:rPr>
          <w:iCs/>
        </w:rPr>
        <w:t>до значителни топлинни загуби през тях. На топлоизолиране от външната страна подлежат и стените над кота терен.</w:t>
      </w:r>
    </w:p>
    <w:p w:rsidR="008D7F20" w:rsidRPr="0039073A" w:rsidRDefault="008D7F20" w:rsidP="001C6513">
      <w:pPr>
        <w:tabs>
          <w:tab w:val="left" w:pos="3360"/>
        </w:tabs>
        <w:jc w:val="both"/>
      </w:pPr>
    </w:p>
    <w:p w:rsidR="008D7F20" w:rsidRPr="0039073A" w:rsidRDefault="008D7F20" w:rsidP="001C6513">
      <w:pPr>
        <w:numPr>
          <w:ilvl w:val="0"/>
          <w:numId w:val="27"/>
        </w:numPr>
        <w:spacing w:line="276" w:lineRule="auto"/>
        <w:ind w:left="644"/>
        <w:contextualSpacing/>
        <w:jc w:val="both"/>
        <w:rPr>
          <w:b/>
          <w:i/>
          <w:iCs/>
        </w:rPr>
      </w:pPr>
      <w:r w:rsidRPr="0039073A">
        <w:rPr>
          <w:b/>
          <w:i/>
          <w:iCs/>
        </w:rPr>
        <w:t>Описание на мярката:</w:t>
      </w:r>
    </w:p>
    <w:p w:rsidR="008D7F20" w:rsidRPr="0039073A" w:rsidRDefault="008D7F20" w:rsidP="001C6513">
      <w:pPr>
        <w:spacing w:after="120" w:line="276" w:lineRule="auto"/>
        <w:ind w:firstLine="709"/>
        <w:jc w:val="both"/>
      </w:pPr>
      <w:r w:rsidRPr="0039073A">
        <w:rPr>
          <w:iCs/>
        </w:rPr>
        <w:t xml:space="preserve">Мярката включва изпълнението на вътрешна топлоизолация по вкопаните стени до ниво терен на сутерена от плочи </w:t>
      </w:r>
      <w:r w:rsidRPr="0039073A">
        <w:rPr>
          <w:rFonts w:eastAsia="Times New Roman"/>
        </w:rPr>
        <w:t>ХPS плочи с дебелина 50 мм и</w:t>
      </w:r>
      <w:r w:rsidRPr="0039073A">
        <w:rPr>
          <w:rFonts w:eastAsia="Times New Roman"/>
          <w:color w:val="000000"/>
        </w:rPr>
        <w:t xml:space="preserve"> с</w:t>
      </w:r>
      <w:r w:rsidRPr="0039073A">
        <w:t xml:space="preserve"> коефициент н</w:t>
      </w:r>
      <w:r>
        <w:t>а топлопроводност λ = 0,03 W/mK</w:t>
      </w:r>
      <w:r w:rsidRPr="0039073A">
        <w:t xml:space="preserve"> и изпълнение на външна топлоизолация с </w:t>
      </w:r>
      <w:r w:rsidRPr="0039073A">
        <w:rPr>
          <w:lang w:val="en-US"/>
        </w:rPr>
        <w:t>EPS</w:t>
      </w:r>
      <w:r>
        <w:t xml:space="preserve">  - 100 мм</w:t>
      </w:r>
      <w:r w:rsidRPr="0039073A">
        <w:t xml:space="preserve"> по стени над кота терен. С</w:t>
      </w:r>
      <w:r>
        <w:t xml:space="preserve"> плочи 50 мм </w:t>
      </w:r>
      <w:r w:rsidRPr="0039073A">
        <w:rPr>
          <w:lang w:val="en-US"/>
        </w:rPr>
        <w:t>XPS</w:t>
      </w:r>
      <w:r w:rsidRPr="0039073A">
        <w:t xml:space="preserve"> подлежи на топлоизолиране и тавана на неотопляемия сутерен.</w:t>
      </w:r>
    </w:p>
    <w:p w:rsidR="008D7F20" w:rsidRPr="0039073A" w:rsidRDefault="008D7F20" w:rsidP="001C6513">
      <w:pPr>
        <w:spacing w:after="120" w:line="276" w:lineRule="auto"/>
        <w:ind w:firstLine="709"/>
        <w:jc w:val="both"/>
      </w:pPr>
      <w:r w:rsidRPr="0039073A">
        <w:t>Така след изпълнението на тази мярка коефициентът на топлопреминаване на пода ще се подобри от 0,56 W/m</w:t>
      </w:r>
      <w:r w:rsidRPr="0039073A">
        <w:rPr>
          <w:sz w:val="20"/>
          <w:szCs w:val="20"/>
          <w:vertAlign w:val="superscript"/>
        </w:rPr>
        <w:t>2</w:t>
      </w:r>
      <w:r w:rsidRPr="0039073A">
        <w:t>K на 0,35 W/m</w:t>
      </w:r>
      <w:r w:rsidRPr="0039073A">
        <w:rPr>
          <w:sz w:val="20"/>
          <w:szCs w:val="20"/>
          <w:vertAlign w:val="superscript"/>
        </w:rPr>
        <w:t>2</w:t>
      </w:r>
      <w:r w:rsidRPr="0039073A">
        <w:t>K и ще допринесе за намаляване на топлинните загуби в сградата.</w:t>
      </w:r>
    </w:p>
    <w:p w:rsidR="008D7F20" w:rsidRPr="0039073A" w:rsidRDefault="008D7F20" w:rsidP="001924DC">
      <w:pPr>
        <w:spacing w:after="120" w:line="276" w:lineRule="auto"/>
        <w:ind w:firstLine="709"/>
        <w:jc w:val="both"/>
      </w:pPr>
    </w:p>
    <w:p w:rsidR="008D7F20" w:rsidRPr="0039073A" w:rsidRDefault="008D7F20" w:rsidP="001924DC">
      <w:pPr>
        <w:spacing w:line="360" w:lineRule="auto"/>
        <w:jc w:val="both"/>
        <w:rPr>
          <w:b/>
          <w:i/>
          <w:iCs/>
        </w:rPr>
      </w:pPr>
      <w:r w:rsidRPr="0039073A">
        <w:rPr>
          <w:b/>
          <w:i/>
          <w:iCs/>
        </w:rPr>
        <w:t>3.Финансов анализ:</w:t>
      </w: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600"/>
        </w:trPr>
        <w:tc>
          <w:tcPr>
            <w:tcW w:w="4840" w:type="dxa"/>
            <w:gridSpan w:val="4"/>
            <w:tcBorders>
              <w:top w:val="single" w:sz="8" w:space="0" w:color="auto"/>
              <w:left w:val="single" w:sz="8"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Вътрешна топлоизолация по  таван НОС с 50 мм ХPS </w:t>
            </w:r>
          </w:p>
        </w:tc>
        <w:tc>
          <w:tcPr>
            <w:tcW w:w="120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162 m</w:t>
            </w:r>
            <w:r w:rsidRPr="0039073A">
              <w:rPr>
                <w:rFonts w:eastAsia="Times New Roman"/>
                <w:b/>
                <w:bCs/>
                <w:color w:val="000000"/>
                <w:sz w:val="18"/>
                <w:szCs w:val="18"/>
                <w:vertAlign w:val="superscript"/>
              </w:rPr>
              <w:t>2</w:t>
            </w:r>
          </w:p>
        </w:tc>
        <w:tc>
          <w:tcPr>
            <w:tcW w:w="98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single" w:sz="8" w:space="0" w:color="auto"/>
              <w:left w:val="nil"/>
              <w:bottom w:val="single" w:sz="4"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960"/>
        </w:trPr>
        <w:tc>
          <w:tcPr>
            <w:tcW w:w="2240" w:type="dxa"/>
            <w:tcBorders>
              <w:top w:val="nil"/>
              <w:left w:val="single" w:sz="8" w:space="0" w:color="auto"/>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Видове работи</w:t>
            </w:r>
          </w:p>
        </w:tc>
        <w:tc>
          <w:tcPr>
            <w:tcW w:w="1400" w:type="dxa"/>
            <w:gridSpan w:val="2"/>
            <w:tcBorders>
              <w:top w:val="single" w:sz="4" w:space="0" w:color="auto"/>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 xml:space="preserve">ОБЩА                  ЦЕНА          </w:t>
            </w:r>
          </w:p>
        </w:tc>
        <w:tc>
          <w:tcPr>
            <w:tcW w:w="1200"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Единична цена (с 10% печалба) без ДДС</w:t>
            </w:r>
          </w:p>
        </w:tc>
        <w:tc>
          <w:tcPr>
            <w:tcW w:w="98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nil"/>
              <w:left w:val="nil"/>
              <w:bottom w:val="single" w:sz="4" w:space="0" w:color="auto"/>
              <w:right w:val="single" w:sz="4"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nil"/>
              <w:left w:val="nil"/>
              <w:bottom w:val="single" w:sz="4"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D9D9D9"/>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Очукване и изкърпване увредена мазилка</w:t>
            </w:r>
          </w:p>
        </w:tc>
        <w:tc>
          <w:tcPr>
            <w:tcW w:w="5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162</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1425.6</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8.80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8.00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5.00</w:t>
            </w:r>
          </w:p>
        </w:tc>
        <w:tc>
          <w:tcPr>
            <w:tcW w:w="10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3.00</w:t>
            </w:r>
          </w:p>
        </w:tc>
        <w:tc>
          <w:tcPr>
            <w:tcW w:w="8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480"/>
        </w:trPr>
        <w:tc>
          <w:tcPr>
            <w:tcW w:w="2240" w:type="dxa"/>
            <w:tcBorders>
              <w:top w:val="single" w:sz="4" w:space="0" w:color="auto"/>
              <w:left w:val="single" w:sz="8" w:space="0" w:color="auto"/>
              <w:bottom w:val="single" w:sz="4" w:space="0" w:color="auto"/>
              <w:right w:val="single" w:sz="4" w:space="0" w:color="auto"/>
            </w:tcBorders>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 xml:space="preserve">Монтаж топлоизолация от 50 мм ХPS </w:t>
            </w:r>
          </w:p>
        </w:tc>
        <w:tc>
          <w:tcPr>
            <w:tcW w:w="580" w:type="dxa"/>
            <w:tcBorders>
              <w:top w:val="single" w:sz="4" w:space="0" w:color="auto"/>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single" w:sz="4" w:space="0" w:color="auto"/>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162</w:t>
            </w:r>
          </w:p>
        </w:tc>
        <w:tc>
          <w:tcPr>
            <w:tcW w:w="1200" w:type="dxa"/>
            <w:tcBorders>
              <w:top w:val="single" w:sz="4" w:space="0" w:color="auto"/>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3920.40</w:t>
            </w:r>
          </w:p>
        </w:tc>
        <w:tc>
          <w:tcPr>
            <w:tcW w:w="1200" w:type="dxa"/>
            <w:tcBorders>
              <w:top w:val="single" w:sz="4" w:space="0" w:color="auto"/>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24.20</w:t>
            </w:r>
          </w:p>
        </w:tc>
        <w:tc>
          <w:tcPr>
            <w:tcW w:w="980" w:type="dxa"/>
            <w:tcBorders>
              <w:top w:val="single" w:sz="4" w:space="0" w:color="auto"/>
              <w:left w:val="nil"/>
              <w:bottom w:val="single" w:sz="4"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22.00</w:t>
            </w:r>
          </w:p>
        </w:tc>
        <w:tc>
          <w:tcPr>
            <w:tcW w:w="980" w:type="dxa"/>
            <w:tcBorders>
              <w:top w:val="single" w:sz="4" w:space="0" w:color="auto"/>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10.00</w:t>
            </w:r>
          </w:p>
        </w:tc>
        <w:tc>
          <w:tcPr>
            <w:tcW w:w="1000" w:type="dxa"/>
            <w:tcBorders>
              <w:top w:val="single" w:sz="4" w:space="0" w:color="auto"/>
              <w:left w:val="nil"/>
              <w:bottom w:val="single" w:sz="4" w:space="0" w:color="auto"/>
              <w:right w:val="single" w:sz="4"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12.00</w:t>
            </w:r>
          </w:p>
        </w:tc>
        <w:tc>
          <w:tcPr>
            <w:tcW w:w="880" w:type="dxa"/>
            <w:tcBorders>
              <w:top w:val="single" w:sz="4" w:space="0" w:color="auto"/>
              <w:left w:val="nil"/>
              <w:bottom w:val="single" w:sz="4"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510"/>
        </w:trPr>
        <w:tc>
          <w:tcPr>
            <w:tcW w:w="2240" w:type="dxa"/>
            <w:tcBorders>
              <w:top w:val="nil"/>
              <w:left w:val="single" w:sz="8" w:space="0" w:color="auto"/>
              <w:bottom w:val="single" w:sz="8" w:space="0" w:color="auto"/>
              <w:right w:val="single" w:sz="8" w:space="0" w:color="auto"/>
            </w:tcBorders>
            <w:shd w:val="clear" w:color="000000" w:fill="D9D9D9"/>
            <w:vAlign w:val="center"/>
          </w:tcPr>
          <w:p w:rsidR="008D7F20" w:rsidRPr="0039073A" w:rsidRDefault="008D7F20" w:rsidP="001C6513">
            <w:pPr>
              <w:rPr>
                <w:rFonts w:eastAsia="Times New Roman"/>
                <w:color w:val="000000"/>
                <w:sz w:val="18"/>
                <w:szCs w:val="18"/>
              </w:rPr>
            </w:pPr>
            <w:r>
              <w:rPr>
                <w:rFonts w:eastAsia="Times New Roman"/>
                <w:color w:val="000000"/>
                <w:sz w:val="18"/>
                <w:szCs w:val="18"/>
              </w:rPr>
              <w:t>Шпакловка  с мрежа, шлайфане</w:t>
            </w:r>
            <w:r w:rsidRPr="0039073A">
              <w:rPr>
                <w:rFonts w:eastAsia="Times New Roman"/>
                <w:color w:val="000000"/>
                <w:sz w:val="18"/>
                <w:szCs w:val="18"/>
              </w:rPr>
              <w:t>, латекс</w:t>
            </w:r>
          </w:p>
        </w:tc>
        <w:tc>
          <w:tcPr>
            <w:tcW w:w="580" w:type="dxa"/>
            <w:tcBorders>
              <w:top w:val="nil"/>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162</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2494.80</w:t>
            </w:r>
          </w:p>
        </w:tc>
        <w:tc>
          <w:tcPr>
            <w:tcW w:w="12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15.40</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14.00</w:t>
            </w:r>
          </w:p>
        </w:tc>
        <w:tc>
          <w:tcPr>
            <w:tcW w:w="98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6.00</w:t>
            </w:r>
          </w:p>
        </w:tc>
        <w:tc>
          <w:tcPr>
            <w:tcW w:w="100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8.00</w:t>
            </w:r>
          </w:p>
        </w:tc>
        <w:tc>
          <w:tcPr>
            <w:tcW w:w="880" w:type="dxa"/>
            <w:tcBorders>
              <w:top w:val="nil"/>
              <w:left w:val="nil"/>
              <w:bottom w:val="single" w:sz="4"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315"/>
        </w:trPr>
        <w:tc>
          <w:tcPr>
            <w:tcW w:w="2240" w:type="dxa"/>
            <w:tcBorders>
              <w:top w:val="single" w:sz="4" w:space="0" w:color="auto"/>
              <w:left w:val="single" w:sz="8" w:space="0" w:color="auto"/>
              <w:bottom w:val="single" w:sz="8"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ОБЩО за МЯРКАТА:</w:t>
            </w:r>
          </w:p>
        </w:tc>
        <w:tc>
          <w:tcPr>
            <w:tcW w:w="1400" w:type="dxa"/>
            <w:gridSpan w:val="2"/>
            <w:tcBorders>
              <w:top w:val="single" w:sz="4" w:space="0" w:color="auto"/>
              <w:left w:val="nil"/>
              <w:bottom w:val="single" w:sz="8" w:space="0" w:color="auto"/>
              <w:right w:val="single" w:sz="4"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4" w:space="0" w:color="auto"/>
            </w:tcBorders>
            <w:shd w:val="clear" w:color="000000" w:fill="FFFFFF"/>
            <w:vAlign w:val="center"/>
          </w:tcPr>
          <w:p w:rsidR="008D7F20" w:rsidRPr="0039073A" w:rsidRDefault="008D7F20" w:rsidP="001924DC">
            <w:pPr>
              <w:jc w:val="center"/>
              <w:rPr>
                <w:rFonts w:eastAsia="Times New Roman"/>
                <w:b/>
                <w:bCs/>
                <w:color w:val="000000"/>
                <w:sz w:val="18"/>
                <w:szCs w:val="18"/>
              </w:rPr>
            </w:pPr>
            <w:r w:rsidRPr="0039073A">
              <w:rPr>
                <w:rFonts w:eastAsia="Times New Roman"/>
                <w:b/>
                <w:bCs/>
                <w:color w:val="000000"/>
                <w:sz w:val="18"/>
                <w:szCs w:val="18"/>
              </w:rPr>
              <w:t>6415.20</w:t>
            </w:r>
          </w:p>
        </w:tc>
        <w:tc>
          <w:tcPr>
            <w:tcW w:w="1200" w:type="dxa"/>
            <w:tcBorders>
              <w:top w:val="nil"/>
              <w:left w:val="nil"/>
              <w:bottom w:val="single" w:sz="8"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rPr>
            </w:pPr>
          </w:p>
        </w:tc>
        <w:tc>
          <w:tcPr>
            <w:tcW w:w="3840" w:type="dxa"/>
            <w:gridSpan w:val="4"/>
            <w:tcBorders>
              <w:top w:val="single" w:sz="4"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spacing w:line="360" w:lineRule="auto"/>
        <w:jc w:val="both"/>
        <w:rPr>
          <w:b/>
          <w:i/>
          <w:iCs/>
          <w:highlight w:val="yellow"/>
        </w:rPr>
      </w:pP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720"/>
        </w:trPr>
        <w:tc>
          <w:tcPr>
            <w:tcW w:w="4840" w:type="dxa"/>
            <w:gridSpan w:val="4"/>
            <w:tcBorders>
              <w:top w:val="single" w:sz="8" w:space="0" w:color="auto"/>
              <w:left w:val="single" w:sz="8" w:space="0" w:color="auto"/>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Външна  топ</w:t>
            </w:r>
            <w:r>
              <w:rPr>
                <w:rFonts w:eastAsia="Times New Roman"/>
                <w:color w:val="000000"/>
                <w:sz w:val="18"/>
                <w:szCs w:val="18"/>
              </w:rPr>
              <w:t>лоизолация стени ОС със 100 мм</w:t>
            </w:r>
            <w:r w:rsidRPr="0039073A">
              <w:rPr>
                <w:rFonts w:eastAsia="Times New Roman"/>
                <w:color w:val="000000"/>
                <w:sz w:val="18"/>
                <w:szCs w:val="18"/>
              </w:rPr>
              <w:t xml:space="preserve"> ЕPS  плочи </w:t>
            </w:r>
          </w:p>
        </w:tc>
        <w:tc>
          <w:tcPr>
            <w:tcW w:w="1200" w:type="dxa"/>
            <w:tcBorders>
              <w:top w:val="single" w:sz="8" w:space="0" w:color="auto"/>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111 m</w:t>
            </w:r>
            <w:r w:rsidRPr="0039073A">
              <w:rPr>
                <w:rFonts w:eastAsia="Times New Roman"/>
                <w:color w:val="000000"/>
                <w:sz w:val="18"/>
                <w:szCs w:val="18"/>
                <w:vertAlign w:val="superscript"/>
              </w:rPr>
              <w:t>2</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single" w:sz="8" w:space="0" w:color="auto"/>
              <w:left w:val="nil"/>
              <w:bottom w:val="nil"/>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97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Видове работи</w:t>
            </w:r>
          </w:p>
        </w:tc>
        <w:tc>
          <w:tcPr>
            <w:tcW w:w="1400" w:type="dxa"/>
            <w:gridSpan w:val="2"/>
            <w:tcBorders>
              <w:top w:val="single" w:sz="8"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ОБЩА                  ЦЕНА          </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Единична цена (с 10% печалба) без ДДС</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D9D9D9"/>
            <w:vAlign w:val="center"/>
          </w:tcPr>
          <w:p w:rsidR="008D7F20" w:rsidRPr="0039073A" w:rsidRDefault="008D7F20" w:rsidP="001C6513">
            <w:pPr>
              <w:rPr>
                <w:rFonts w:eastAsia="Times New Roman"/>
                <w:color w:val="000000"/>
                <w:sz w:val="18"/>
                <w:szCs w:val="18"/>
              </w:rPr>
            </w:pPr>
            <w:r>
              <w:rPr>
                <w:rFonts w:eastAsia="Times New Roman"/>
                <w:color w:val="000000"/>
                <w:sz w:val="18"/>
                <w:szCs w:val="18"/>
              </w:rPr>
              <w:t>Монтаж топлоизолация с ХPS</w:t>
            </w:r>
            <w:r w:rsidRPr="0039073A">
              <w:rPr>
                <w:rFonts w:eastAsia="Times New Roman"/>
                <w:color w:val="000000"/>
                <w:sz w:val="18"/>
                <w:szCs w:val="18"/>
              </w:rPr>
              <w:t>,</w:t>
            </w:r>
            <w:r>
              <w:rPr>
                <w:rFonts w:eastAsia="Times New Roman"/>
                <w:color w:val="000000"/>
                <w:sz w:val="18"/>
                <w:szCs w:val="18"/>
              </w:rPr>
              <w:t xml:space="preserve"> </w:t>
            </w:r>
            <w:r w:rsidRPr="0039073A">
              <w:rPr>
                <w:rFonts w:eastAsia="Times New Roman"/>
                <w:color w:val="000000"/>
                <w:sz w:val="18"/>
                <w:szCs w:val="18"/>
              </w:rPr>
              <w:t>100 мм</w:t>
            </w:r>
          </w:p>
        </w:tc>
        <w:tc>
          <w:tcPr>
            <w:tcW w:w="5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111</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2930.4</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26.40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24.00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7.00</w:t>
            </w:r>
          </w:p>
        </w:tc>
        <w:tc>
          <w:tcPr>
            <w:tcW w:w="10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17.00</w:t>
            </w:r>
          </w:p>
        </w:tc>
        <w:tc>
          <w:tcPr>
            <w:tcW w:w="8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Шпакловка с мрежа,  минерална мазилка</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111</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2874.4782</w:t>
            </w:r>
          </w:p>
        </w:tc>
        <w:tc>
          <w:tcPr>
            <w:tcW w:w="120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25.8962</w:t>
            </w:r>
          </w:p>
        </w:tc>
        <w:tc>
          <w:tcPr>
            <w:tcW w:w="980" w:type="dxa"/>
            <w:tcBorders>
              <w:top w:val="nil"/>
              <w:left w:val="nil"/>
              <w:bottom w:val="single" w:sz="8" w:space="0" w:color="auto"/>
              <w:right w:val="single" w:sz="8" w:space="0" w:color="auto"/>
            </w:tcBorders>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23.542</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15.54</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w:t>
            </w:r>
          </w:p>
        </w:tc>
      </w:tr>
      <w:tr w:rsidR="008D7F20" w:rsidRPr="0039073A" w:rsidTr="00F531D2">
        <w:trPr>
          <w:trHeight w:val="315"/>
        </w:trPr>
        <w:tc>
          <w:tcPr>
            <w:tcW w:w="2240" w:type="dxa"/>
            <w:tcBorders>
              <w:top w:val="nil"/>
              <w:left w:val="single" w:sz="8" w:space="0" w:color="auto"/>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ОБЩО за МЯРКАТА:</w:t>
            </w:r>
          </w:p>
        </w:tc>
        <w:tc>
          <w:tcPr>
            <w:tcW w:w="1400" w:type="dxa"/>
            <w:gridSpan w:val="2"/>
            <w:tcBorders>
              <w:top w:val="single" w:sz="8" w:space="0" w:color="auto"/>
              <w:left w:val="nil"/>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5804.88</w:t>
            </w:r>
          </w:p>
        </w:tc>
        <w:tc>
          <w:tcPr>
            <w:tcW w:w="1200" w:type="dxa"/>
            <w:tcBorders>
              <w:top w:val="nil"/>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nil"/>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spacing w:line="360" w:lineRule="auto"/>
        <w:jc w:val="both"/>
        <w:rPr>
          <w:b/>
          <w:i/>
          <w:iCs/>
          <w:highlight w:val="yellow"/>
        </w:rPr>
      </w:pPr>
    </w:p>
    <w:tbl>
      <w:tblPr>
        <w:tblW w:w="9880" w:type="dxa"/>
        <w:tblInd w:w="55" w:type="dxa"/>
        <w:tblCellMar>
          <w:left w:w="70" w:type="dxa"/>
          <w:right w:w="70" w:type="dxa"/>
        </w:tblCellMar>
        <w:tblLook w:val="00A0"/>
      </w:tblPr>
      <w:tblGrid>
        <w:gridCol w:w="2240"/>
        <w:gridCol w:w="580"/>
        <w:gridCol w:w="820"/>
        <w:gridCol w:w="1200"/>
        <w:gridCol w:w="1200"/>
        <w:gridCol w:w="980"/>
        <w:gridCol w:w="980"/>
        <w:gridCol w:w="1000"/>
        <w:gridCol w:w="880"/>
      </w:tblGrid>
      <w:tr w:rsidR="008D7F20" w:rsidRPr="0039073A" w:rsidTr="00F531D2">
        <w:trPr>
          <w:trHeight w:val="495"/>
        </w:trPr>
        <w:tc>
          <w:tcPr>
            <w:tcW w:w="4840" w:type="dxa"/>
            <w:gridSpan w:val="4"/>
            <w:tcBorders>
              <w:top w:val="single" w:sz="8" w:space="0" w:color="auto"/>
              <w:left w:val="single" w:sz="8" w:space="0" w:color="auto"/>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Вътрешна  топлоизолация вкопани  стени ОС с 50 мм ХPS  до кота терен</w:t>
            </w:r>
          </w:p>
        </w:tc>
        <w:tc>
          <w:tcPr>
            <w:tcW w:w="1200" w:type="dxa"/>
            <w:tcBorders>
              <w:top w:val="single" w:sz="8" w:space="0" w:color="auto"/>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167 m</w:t>
            </w:r>
            <w:r w:rsidRPr="0039073A">
              <w:rPr>
                <w:rFonts w:eastAsia="Times New Roman"/>
                <w:color w:val="000000"/>
                <w:sz w:val="18"/>
                <w:szCs w:val="18"/>
                <w:vertAlign w:val="superscript"/>
              </w:rPr>
              <w:t>2</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single" w:sz="8" w:space="0" w:color="auto"/>
              <w:left w:val="nil"/>
              <w:bottom w:val="nil"/>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single" w:sz="8" w:space="0" w:color="auto"/>
              <w:left w:val="nil"/>
              <w:bottom w:val="nil"/>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r w:rsidR="008D7F20" w:rsidRPr="0039073A" w:rsidTr="00F531D2">
        <w:trPr>
          <w:trHeight w:val="97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Видове работи</w:t>
            </w:r>
          </w:p>
        </w:tc>
        <w:tc>
          <w:tcPr>
            <w:tcW w:w="1400" w:type="dxa"/>
            <w:gridSpan w:val="2"/>
            <w:tcBorders>
              <w:top w:val="single" w:sz="8" w:space="0" w:color="auto"/>
              <w:left w:val="nil"/>
              <w:bottom w:val="single" w:sz="8" w:space="0" w:color="auto"/>
              <w:right w:val="single" w:sz="8" w:space="0" w:color="000000"/>
            </w:tcBorders>
            <w:shd w:val="clear" w:color="000000" w:fill="FFFFFF"/>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мярка</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ОБЩА                  ЦЕНА          </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Единична цена (с 10% печалба) без ДДС</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 xml:space="preserve">цена </w:t>
            </w:r>
          </w:p>
        </w:tc>
        <w:tc>
          <w:tcPr>
            <w:tcW w:w="9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Труд</w:t>
            </w:r>
          </w:p>
        </w:tc>
        <w:tc>
          <w:tcPr>
            <w:tcW w:w="100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Материали</w:t>
            </w:r>
          </w:p>
        </w:tc>
        <w:tc>
          <w:tcPr>
            <w:tcW w:w="880" w:type="dxa"/>
            <w:tcBorders>
              <w:top w:val="single" w:sz="8" w:space="0" w:color="auto"/>
              <w:left w:val="nil"/>
              <w:bottom w:val="single" w:sz="8" w:space="0" w:color="auto"/>
              <w:right w:val="single" w:sz="8" w:space="0" w:color="auto"/>
            </w:tcBorders>
            <w:shd w:val="clear" w:color="000000" w:fill="FFFFFF"/>
            <w:textDirection w:val="btLr"/>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D9D9D9"/>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Монтаж топлоизолация с ХPS,</w:t>
            </w:r>
            <w:r>
              <w:rPr>
                <w:rFonts w:eastAsia="Times New Roman"/>
                <w:color w:val="000000"/>
                <w:sz w:val="18"/>
                <w:szCs w:val="18"/>
              </w:rPr>
              <w:t xml:space="preserve"> </w:t>
            </w:r>
            <w:r w:rsidRPr="0039073A">
              <w:rPr>
                <w:rFonts w:eastAsia="Times New Roman"/>
                <w:color w:val="000000"/>
                <w:sz w:val="18"/>
                <w:szCs w:val="18"/>
              </w:rPr>
              <w:t>50</w:t>
            </w:r>
            <w:r>
              <w:rPr>
                <w:rFonts w:eastAsia="Times New Roman"/>
                <w:color w:val="000000"/>
                <w:sz w:val="18"/>
                <w:szCs w:val="18"/>
              </w:rPr>
              <w:t xml:space="preserve"> </w:t>
            </w:r>
            <w:r w:rsidRPr="0039073A">
              <w:rPr>
                <w:rFonts w:eastAsia="Times New Roman"/>
                <w:color w:val="000000"/>
                <w:sz w:val="18"/>
                <w:szCs w:val="18"/>
              </w:rPr>
              <w:t>мм</w:t>
            </w:r>
          </w:p>
        </w:tc>
        <w:tc>
          <w:tcPr>
            <w:tcW w:w="5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167</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3674</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22.00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20.00</w:t>
            </w:r>
          </w:p>
        </w:tc>
        <w:tc>
          <w:tcPr>
            <w:tcW w:w="9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8.00</w:t>
            </w:r>
          </w:p>
        </w:tc>
        <w:tc>
          <w:tcPr>
            <w:tcW w:w="10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12.00</w:t>
            </w:r>
          </w:p>
        </w:tc>
        <w:tc>
          <w:tcPr>
            <w:tcW w:w="88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495"/>
        </w:trPr>
        <w:tc>
          <w:tcPr>
            <w:tcW w:w="2240" w:type="dxa"/>
            <w:tcBorders>
              <w:top w:val="nil"/>
              <w:left w:val="single" w:sz="8" w:space="0" w:color="auto"/>
              <w:bottom w:val="single" w:sz="8" w:space="0" w:color="auto"/>
              <w:right w:val="single" w:sz="8" w:space="0" w:color="auto"/>
            </w:tcBorders>
            <w:shd w:val="clear" w:color="000000" w:fill="FFFFFF"/>
            <w:vAlign w:val="center"/>
          </w:tcPr>
          <w:p w:rsidR="008D7F20" w:rsidRPr="0039073A" w:rsidRDefault="008D7F20" w:rsidP="001C6513">
            <w:pPr>
              <w:rPr>
                <w:rFonts w:eastAsia="Times New Roman"/>
                <w:color w:val="000000"/>
                <w:sz w:val="18"/>
                <w:szCs w:val="18"/>
              </w:rPr>
            </w:pPr>
            <w:r w:rsidRPr="0039073A">
              <w:rPr>
                <w:rFonts w:eastAsia="Times New Roman"/>
                <w:color w:val="000000"/>
                <w:sz w:val="18"/>
                <w:szCs w:val="18"/>
              </w:rPr>
              <w:t>Шпакловка с мрежа,  мазилка</w:t>
            </w:r>
          </w:p>
        </w:tc>
        <w:tc>
          <w:tcPr>
            <w:tcW w:w="5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m</w:t>
            </w:r>
            <w:r w:rsidRPr="0039073A">
              <w:rPr>
                <w:rFonts w:eastAsia="Times New Roman"/>
                <w:color w:val="000000"/>
                <w:sz w:val="18"/>
                <w:szCs w:val="18"/>
                <w:vertAlign w:val="superscript"/>
              </w:rPr>
              <w:t>2</w:t>
            </w:r>
          </w:p>
        </w:tc>
        <w:tc>
          <w:tcPr>
            <w:tcW w:w="82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167</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2920.83</w:t>
            </w:r>
          </w:p>
        </w:tc>
        <w:tc>
          <w:tcPr>
            <w:tcW w:w="12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17.49</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15.90</w:t>
            </w:r>
          </w:p>
        </w:tc>
        <w:tc>
          <w:tcPr>
            <w:tcW w:w="9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7.90</w:t>
            </w:r>
          </w:p>
        </w:tc>
        <w:tc>
          <w:tcPr>
            <w:tcW w:w="100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8.00</w:t>
            </w:r>
          </w:p>
        </w:tc>
        <w:tc>
          <w:tcPr>
            <w:tcW w:w="880" w:type="dxa"/>
            <w:tcBorders>
              <w:top w:val="nil"/>
              <w:left w:val="nil"/>
              <w:bottom w:val="single" w:sz="8" w:space="0" w:color="auto"/>
              <w:right w:val="single" w:sz="8" w:space="0" w:color="auto"/>
            </w:tcBorders>
            <w:shd w:val="clear" w:color="000000" w:fill="FFFFFF"/>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0.00</w:t>
            </w:r>
          </w:p>
        </w:tc>
      </w:tr>
      <w:tr w:rsidR="008D7F20" w:rsidRPr="0039073A" w:rsidTr="00F531D2">
        <w:trPr>
          <w:trHeight w:val="315"/>
        </w:trPr>
        <w:tc>
          <w:tcPr>
            <w:tcW w:w="2240" w:type="dxa"/>
            <w:tcBorders>
              <w:top w:val="nil"/>
              <w:left w:val="single" w:sz="8" w:space="0" w:color="auto"/>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ОБЩО за МЯРКАТА:</w:t>
            </w:r>
          </w:p>
        </w:tc>
        <w:tc>
          <w:tcPr>
            <w:tcW w:w="1400" w:type="dxa"/>
            <w:gridSpan w:val="2"/>
            <w:tcBorders>
              <w:top w:val="single" w:sz="8" w:space="0" w:color="auto"/>
              <w:left w:val="nil"/>
              <w:bottom w:val="single" w:sz="8" w:space="0" w:color="auto"/>
              <w:right w:val="single" w:sz="8" w:space="0" w:color="000000"/>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лв.</w:t>
            </w:r>
          </w:p>
        </w:tc>
        <w:tc>
          <w:tcPr>
            <w:tcW w:w="1200" w:type="dxa"/>
            <w:tcBorders>
              <w:top w:val="nil"/>
              <w:left w:val="nil"/>
              <w:bottom w:val="single" w:sz="8" w:space="0" w:color="auto"/>
              <w:right w:val="single" w:sz="8" w:space="0" w:color="auto"/>
            </w:tcBorders>
            <w:shd w:val="clear" w:color="000000" w:fill="D9D9D9"/>
            <w:vAlign w:val="center"/>
          </w:tcPr>
          <w:p w:rsidR="008D7F20" w:rsidRPr="0039073A" w:rsidRDefault="008D7F20" w:rsidP="001924DC">
            <w:pPr>
              <w:jc w:val="center"/>
              <w:rPr>
                <w:rFonts w:eastAsia="Times New Roman"/>
                <w:color w:val="000000"/>
                <w:sz w:val="18"/>
                <w:szCs w:val="18"/>
              </w:rPr>
            </w:pPr>
            <w:r w:rsidRPr="0039073A">
              <w:rPr>
                <w:rFonts w:eastAsia="Times New Roman"/>
                <w:color w:val="000000"/>
                <w:sz w:val="18"/>
                <w:szCs w:val="18"/>
              </w:rPr>
              <w:t>6594.83</w:t>
            </w:r>
          </w:p>
        </w:tc>
        <w:tc>
          <w:tcPr>
            <w:tcW w:w="1200" w:type="dxa"/>
            <w:tcBorders>
              <w:top w:val="nil"/>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98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1000" w:type="dxa"/>
            <w:tcBorders>
              <w:top w:val="nil"/>
              <w:left w:val="nil"/>
              <w:bottom w:val="single" w:sz="8" w:space="0" w:color="auto"/>
              <w:right w:val="nil"/>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c>
          <w:tcPr>
            <w:tcW w:w="880" w:type="dxa"/>
            <w:tcBorders>
              <w:top w:val="nil"/>
              <w:left w:val="nil"/>
              <w:bottom w:val="single" w:sz="8"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sz w:val="22"/>
                <w:szCs w:val="22"/>
              </w:rPr>
              <w:t> </w:t>
            </w:r>
          </w:p>
        </w:tc>
      </w:tr>
    </w:tbl>
    <w:p w:rsidR="008D7F20" w:rsidRPr="0039073A" w:rsidRDefault="008D7F20" w:rsidP="001924DC">
      <w:pPr>
        <w:spacing w:line="360" w:lineRule="auto"/>
        <w:jc w:val="both"/>
        <w:rPr>
          <w:b/>
          <w:i/>
          <w:iCs/>
          <w:highlight w:val="yellow"/>
        </w:rPr>
      </w:pPr>
    </w:p>
    <w:p w:rsidR="008D7F20" w:rsidRPr="0039073A" w:rsidRDefault="008D7F20" w:rsidP="001924DC">
      <w:pPr>
        <w:tabs>
          <w:tab w:val="left" w:pos="3360"/>
        </w:tabs>
        <w:rPr>
          <w:b/>
          <w:u w:val="single"/>
        </w:rPr>
      </w:pPr>
      <w:r w:rsidRPr="0039073A">
        <w:rPr>
          <w:b/>
          <w:u w:val="single"/>
        </w:rPr>
        <w:t>Общо за мярката по подове e 18 815 лв.</w:t>
      </w:r>
    </w:p>
    <w:p w:rsidR="008D7F20" w:rsidRPr="0039073A" w:rsidRDefault="008D7F20" w:rsidP="001924DC">
      <w:pPr>
        <w:tabs>
          <w:tab w:val="left" w:pos="3360"/>
        </w:tabs>
        <w:rPr>
          <w:b/>
          <w:highlight w:val="yellow"/>
          <w:u w:val="single"/>
        </w:rPr>
      </w:pPr>
    </w:p>
    <w:p w:rsidR="008D7F20" w:rsidRPr="0039073A" w:rsidRDefault="008D7F20" w:rsidP="001924DC">
      <w:pPr>
        <w:spacing w:line="360" w:lineRule="auto"/>
        <w:jc w:val="both"/>
        <w:rPr>
          <w:b/>
          <w:i/>
          <w:iCs/>
          <w:highlight w:val="yellow"/>
        </w:rPr>
      </w:pPr>
    </w:p>
    <w:p w:rsidR="008D7F20" w:rsidRPr="001C6513" w:rsidRDefault="008D7F20" w:rsidP="001924DC">
      <w:pPr>
        <w:spacing w:line="360" w:lineRule="auto"/>
        <w:jc w:val="both"/>
        <w:rPr>
          <w:b/>
        </w:rPr>
      </w:pPr>
      <w:r w:rsidRPr="001C6513">
        <w:rPr>
          <w:b/>
          <w:i/>
          <w:u w:val="single"/>
        </w:rPr>
        <w:t xml:space="preserve">Мярка за енергоспестяване </w:t>
      </w:r>
      <w:r>
        <w:rPr>
          <w:b/>
          <w:i/>
          <w:u w:val="single"/>
        </w:rPr>
        <w:t>С1</w:t>
      </w:r>
      <w:r w:rsidRPr="001C6513">
        <w:rPr>
          <w:b/>
          <w:i/>
          <w:u w:val="single"/>
        </w:rPr>
        <w:t>:</w:t>
      </w:r>
      <w:r w:rsidRPr="001C6513">
        <w:rPr>
          <w:b/>
        </w:rPr>
        <w:t xml:space="preserve"> Подмяна осветителни тела </w:t>
      </w:r>
    </w:p>
    <w:p w:rsidR="008D7F20" w:rsidRPr="0039073A" w:rsidRDefault="008D7F20" w:rsidP="00F719AD">
      <w:pPr>
        <w:spacing w:line="360" w:lineRule="auto"/>
        <w:ind w:firstLine="708"/>
        <w:jc w:val="both"/>
        <w:rPr>
          <w:b/>
        </w:rPr>
      </w:pPr>
      <w:r w:rsidRPr="0039073A">
        <w:rPr>
          <w:b/>
        </w:rPr>
        <w:t>По желание на инвеститора може да се заложи проектиране на ново осветление.</w:t>
      </w:r>
    </w:p>
    <w:p w:rsidR="008D7F20" w:rsidRPr="0039073A" w:rsidRDefault="008D7F20" w:rsidP="00F719AD">
      <w:pPr>
        <w:numPr>
          <w:ilvl w:val="0"/>
          <w:numId w:val="34"/>
        </w:numPr>
        <w:spacing w:line="360" w:lineRule="auto"/>
        <w:jc w:val="both"/>
        <w:rPr>
          <w:b/>
          <w:i/>
        </w:rPr>
      </w:pPr>
      <w:r w:rsidRPr="0039073A">
        <w:rPr>
          <w:b/>
          <w:i/>
        </w:rPr>
        <w:t>Съществуващо положение:</w:t>
      </w:r>
    </w:p>
    <w:p w:rsidR="008D7F20" w:rsidRPr="0039073A" w:rsidRDefault="008D7F20" w:rsidP="00F719AD">
      <w:pPr>
        <w:spacing w:line="276" w:lineRule="auto"/>
        <w:ind w:firstLine="360"/>
        <w:jc w:val="both"/>
        <w:rPr>
          <w:noProof/>
        </w:rPr>
      </w:pPr>
      <w:r w:rsidRPr="0039073A">
        <w:rPr>
          <w:noProof/>
        </w:rPr>
        <w:t xml:space="preserve">Част от осветление е реализирано от осветителни тела с крушки с нажежаеми жички по 75 W. Корпусите /плафоните/ на тези тела, в по-голямата си част, са в добро състояние и е възможно да останат в експлоатация. </w:t>
      </w:r>
    </w:p>
    <w:p w:rsidR="008D7F20" w:rsidRPr="0039073A" w:rsidRDefault="008D7F20" w:rsidP="00F719AD">
      <w:pPr>
        <w:spacing w:line="276" w:lineRule="auto"/>
        <w:ind w:firstLine="360"/>
        <w:jc w:val="both"/>
        <w:rPr>
          <w:rFonts w:eastAsia="Times New Roman"/>
        </w:rPr>
      </w:pPr>
      <w:r w:rsidRPr="0039073A">
        <w:rPr>
          <w:noProof/>
        </w:rPr>
        <w:t>Част от осветлението е изпълнено с луминисцентни тела е със стари ЛОТ 2x36 W и ЛОТ 3x36 W. Луминисцентните осветителни тела са оборудвани с КПРА /</w:t>
      </w:r>
      <w:r w:rsidRPr="0039073A">
        <w:t xml:space="preserve"> </w:t>
      </w:r>
      <w:r w:rsidRPr="0039073A">
        <w:rPr>
          <w:noProof/>
        </w:rPr>
        <w:t xml:space="preserve">конвенционалните пусково-регулиращи апарати (дросели)/, които консумират допълнително електричество и имат голямо топлинно натоварване, оттам и нисък КПД. </w:t>
      </w:r>
      <w:r w:rsidRPr="0039073A">
        <w:rPr>
          <w:rFonts w:eastAsia="Times New Roman"/>
        </w:rPr>
        <w:t>Също така, осветителят има нисък коефициент на полезно действие.</w:t>
      </w:r>
    </w:p>
    <w:p w:rsidR="008D7F20" w:rsidRPr="0039073A" w:rsidRDefault="008D7F20" w:rsidP="00F719AD">
      <w:pPr>
        <w:spacing w:line="276" w:lineRule="auto"/>
        <w:jc w:val="both"/>
      </w:pPr>
    </w:p>
    <w:p w:rsidR="008D7F20" w:rsidRPr="0039073A" w:rsidRDefault="008D7F20" w:rsidP="00F719AD">
      <w:pPr>
        <w:numPr>
          <w:ilvl w:val="0"/>
          <w:numId w:val="34"/>
        </w:numPr>
        <w:spacing w:line="360" w:lineRule="auto"/>
        <w:jc w:val="both"/>
        <w:rPr>
          <w:b/>
          <w:i/>
        </w:rPr>
      </w:pPr>
      <w:r w:rsidRPr="0039073A">
        <w:rPr>
          <w:b/>
          <w:i/>
        </w:rPr>
        <w:t>Описание на мярката:</w:t>
      </w:r>
    </w:p>
    <w:p w:rsidR="008D7F20" w:rsidRPr="0039073A" w:rsidRDefault="008D7F20" w:rsidP="00F719AD">
      <w:pPr>
        <w:numPr>
          <w:ilvl w:val="1"/>
          <w:numId w:val="34"/>
        </w:numPr>
        <w:spacing w:after="200" w:line="276" w:lineRule="auto"/>
        <w:ind w:left="0" w:firstLine="360"/>
        <w:jc w:val="both"/>
      </w:pPr>
      <w:r w:rsidRPr="0039073A">
        <w:t>Мярката включва подмяна на всички крушки с нажежаема спирала с енергоспестяващи такива. Предлагаме подмяната да се извърши от поддържащия персонал, тъй като естеството на работата не предполага специализирана дейност и ще се спестят финансови средства.</w:t>
      </w:r>
    </w:p>
    <w:p w:rsidR="008D7F20" w:rsidRPr="0039073A" w:rsidRDefault="008D7F20" w:rsidP="00F719AD">
      <w:pPr>
        <w:spacing w:after="200" w:line="276" w:lineRule="auto"/>
        <w:jc w:val="both"/>
      </w:pPr>
      <w:r w:rsidRPr="0039073A">
        <w:t>Новите енергоспестяващи лампи могат да бъдат в диапазона 15 – 20 W, като по този начин се запазва нормираната осветеност. Да се монтират на съществуващите осветителни тела. Предлагаме новите енергоспестяващи крушки да са с „топла бяла“ светлина, в диапазона 2700</w:t>
      </w:r>
      <w:r w:rsidRPr="0039073A">
        <w:rPr>
          <w:lang w:val="en-US"/>
        </w:rPr>
        <w:t xml:space="preserve">K, </w:t>
      </w:r>
      <w:r w:rsidRPr="0039073A">
        <w:t>които са най-подходящи за детска градина и промяната на типа осветление няма да доведе до дискомфорт.</w:t>
      </w:r>
    </w:p>
    <w:p w:rsidR="008D7F20" w:rsidRPr="0039073A" w:rsidRDefault="008D7F20" w:rsidP="00F719AD">
      <w:pPr>
        <w:spacing w:after="200" w:line="276" w:lineRule="auto"/>
        <w:jc w:val="both"/>
      </w:pPr>
      <w:r w:rsidRPr="0039073A">
        <w:t>Съгласно европейските директиви, приети и в РБ, лампите с нажежаема жичка са забранени за използване и препоръчваме всички ЛНЖ да се заменят с енергоефективни.</w:t>
      </w:r>
    </w:p>
    <w:p w:rsidR="008D7F20" w:rsidRPr="0039073A" w:rsidRDefault="008D7F20" w:rsidP="00F719AD">
      <w:pPr>
        <w:spacing w:after="200" w:line="276" w:lineRule="auto"/>
        <w:ind w:firstLine="360"/>
        <w:jc w:val="both"/>
        <w:rPr>
          <w:szCs w:val="22"/>
          <w:lang w:eastAsia="en-US"/>
        </w:rPr>
      </w:pPr>
      <w:r w:rsidRPr="0039073A">
        <w:rPr>
          <w:szCs w:val="22"/>
          <w:lang w:eastAsia="en-US"/>
        </w:rPr>
        <w:t>Крушките с нажежаема спирала са най-неефективното осветление и води до финансови загуби и до завишаване на вредните въглеродни емисии.</w:t>
      </w:r>
    </w:p>
    <w:p w:rsidR="008D7F20" w:rsidRPr="0039073A" w:rsidRDefault="008D7F20" w:rsidP="00F719AD">
      <w:pPr>
        <w:numPr>
          <w:ilvl w:val="1"/>
          <w:numId w:val="34"/>
        </w:numPr>
        <w:spacing w:after="200" w:line="276" w:lineRule="auto"/>
        <w:ind w:left="0" w:firstLine="360"/>
        <w:jc w:val="both"/>
      </w:pPr>
      <w:r w:rsidRPr="0039073A">
        <w:t>Част от луминисцентното осветление е подменено с ново, съвременно с ЕПРА. Задължителна е подмяната на останалите осветителни тела. Мярката включва подмяна на:</w:t>
      </w:r>
    </w:p>
    <w:p w:rsidR="008D7F20" w:rsidRPr="0039073A" w:rsidRDefault="008D7F20" w:rsidP="00F719AD">
      <w:pPr>
        <w:numPr>
          <w:ilvl w:val="0"/>
          <w:numId w:val="38"/>
        </w:numPr>
        <w:spacing w:after="200" w:line="276" w:lineRule="auto"/>
        <w:jc w:val="both"/>
      </w:pPr>
      <w:r w:rsidRPr="0039073A">
        <w:t xml:space="preserve">ЛОТ с 2x36 W с 26 бр.  </w:t>
      </w:r>
      <w:r w:rsidRPr="0039073A">
        <w:rPr>
          <w:lang w:val="en-US"/>
        </w:rPr>
        <w:t xml:space="preserve">LED </w:t>
      </w:r>
      <w:r w:rsidRPr="0039073A">
        <w:t>2</w:t>
      </w:r>
      <w:r w:rsidRPr="0039073A">
        <w:rPr>
          <w:lang w:val="en-US"/>
        </w:rPr>
        <w:t>x18W</w:t>
      </w:r>
      <w:r w:rsidRPr="0039073A">
        <w:t>;</w:t>
      </w:r>
    </w:p>
    <w:p w:rsidR="008D7F20" w:rsidRPr="0039073A" w:rsidRDefault="008D7F20" w:rsidP="00F719AD">
      <w:pPr>
        <w:numPr>
          <w:ilvl w:val="0"/>
          <w:numId w:val="38"/>
        </w:numPr>
        <w:spacing w:after="200" w:line="276" w:lineRule="auto"/>
        <w:jc w:val="both"/>
      </w:pPr>
      <w:r w:rsidRPr="0039073A">
        <w:t xml:space="preserve">ЛОТ с 3x36 W с 217 бр. </w:t>
      </w:r>
      <w:r w:rsidRPr="0039073A">
        <w:rPr>
          <w:lang w:val="en-US"/>
        </w:rPr>
        <w:t>LED 2x18W</w:t>
      </w:r>
      <w:r w:rsidRPr="0039073A">
        <w:t>;</w:t>
      </w:r>
    </w:p>
    <w:p w:rsidR="008D7F20" w:rsidRPr="0039073A" w:rsidRDefault="008D7F20" w:rsidP="00F719AD">
      <w:pPr>
        <w:spacing w:after="200" w:line="276" w:lineRule="auto"/>
        <w:ind w:firstLine="360"/>
        <w:jc w:val="both"/>
      </w:pPr>
      <w:r w:rsidRPr="0039073A">
        <w:t xml:space="preserve">Новото съвременно </w:t>
      </w:r>
      <w:r w:rsidRPr="0039073A">
        <w:rPr>
          <w:lang w:val="en-US"/>
        </w:rPr>
        <w:t xml:space="preserve">LED </w:t>
      </w:r>
      <w:r w:rsidRPr="0039073A">
        <w:t>осветление има значителни предимства пред сега съществуващото. Част от предимствата са следните:</w:t>
      </w:r>
    </w:p>
    <w:p w:rsidR="008D7F20" w:rsidRPr="0039073A" w:rsidRDefault="008D7F20" w:rsidP="00F719AD">
      <w:pPr>
        <w:rPr>
          <w:rFonts w:eastAsia="Times New Roman"/>
          <w:iCs/>
        </w:rPr>
      </w:pPr>
      <w:r w:rsidRPr="0039073A">
        <w:rPr>
          <w:rFonts w:eastAsia="Times New Roman"/>
          <w:iCs/>
        </w:rPr>
        <w:t>▼Живот –50 000 часа</w:t>
      </w:r>
    </w:p>
    <w:p w:rsidR="008D7F20" w:rsidRPr="0039073A" w:rsidRDefault="008D7F20" w:rsidP="00F719AD">
      <w:pPr>
        <w:rPr>
          <w:rFonts w:eastAsia="Times New Roman"/>
          <w:iCs/>
        </w:rPr>
      </w:pPr>
      <w:r w:rsidRPr="0039073A">
        <w:rPr>
          <w:rFonts w:eastAsia="Times New Roman"/>
          <w:iCs/>
        </w:rPr>
        <w:t>▼По дълъг живот с мин. 6 години от луминисцентната лампа при 24 ч. непрекъснато светене в денонощие и миминум 12 години при 12 часова работа</w:t>
      </w:r>
      <w:r w:rsidRPr="0039073A">
        <w:rPr>
          <w:rFonts w:eastAsia="Times New Roman"/>
          <w:iCs/>
        </w:rPr>
        <w:br/>
        <w:t>▼70%~80% по малка консумация на ел.енергия в сравнение с луминисцентната лампа</w:t>
      </w:r>
    </w:p>
    <w:p w:rsidR="008D7F20" w:rsidRPr="0039073A" w:rsidRDefault="008D7F20" w:rsidP="00F719AD">
      <w:pPr>
        <w:rPr>
          <w:rFonts w:eastAsia="Times New Roman"/>
          <w:iCs/>
        </w:rPr>
      </w:pPr>
      <w:r w:rsidRPr="0039073A">
        <w:rPr>
          <w:rFonts w:eastAsia="Times New Roman"/>
          <w:iCs/>
        </w:rPr>
        <w:t>▼</w:t>
      </w:r>
      <w:r w:rsidRPr="0039073A">
        <w:rPr>
          <w:color w:val="000000"/>
        </w:rPr>
        <w:t>Светлината от LED пурата е много близка до дневната и не дразни зрението</w:t>
      </w:r>
      <w:r w:rsidRPr="0039073A">
        <w:rPr>
          <w:rFonts w:eastAsia="Times New Roman"/>
          <w:iCs/>
        </w:rPr>
        <w:br/>
        <w:t>▼Устойчива на удар и вибрации</w:t>
      </w:r>
      <w:r w:rsidRPr="0039073A">
        <w:rPr>
          <w:rFonts w:eastAsia="Times New Roman"/>
          <w:iCs/>
        </w:rPr>
        <w:br/>
        <w:t>▼Работи без стартер и баласт</w:t>
      </w:r>
      <w:r w:rsidRPr="0039073A">
        <w:rPr>
          <w:rFonts w:eastAsia="Times New Roman"/>
          <w:iCs/>
        </w:rPr>
        <w:br/>
        <w:t>▼Без УВ и RF радиация</w:t>
      </w:r>
      <w:r w:rsidRPr="0039073A">
        <w:rPr>
          <w:rFonts w:eastAsia="Times New Roman"/>
          <w:iCs/>
        </w:rPr>
        <w:br/>
        <w:t>▼Без бръмчене и премигване</w:t>
      </w:r>
      <w:r w:rsidRPr="0039073A">
        <w:rPr>
          <w:rFonts w:eastAsia="Times New Roman"/>
          <w:iCs/>
        </w:rPr>
        <w:br/>
        <w:t xml:space="preserve">▼Бърза и лесна замяна </w:t>
      </w:r>
      <w:r w:rsidRPr="0039073A">
        <w:rPr>
          <w:rFonts w:eastAsia="Times New Roman"/>
          <w:iCs/>
        </w:rPr>
        <w:br/>
        <w:t>▼Моментално запалване</w:t>
      </w:r>
      <w:r w:rsidRPr="0039073A">
        <w:rPr>
          <w:rFonts w:eastAsia="Times New Roman"/>
          <w:iCs/>
        </w:rPr>
        <w:br/>
        <w:t>▼Без разходи за поддръжка</w:t>
      </w:r>
      <w:r w:rsidRPr="0039073A">
        <w:rPr>
          <w:rFonts w:eastAsia="Times New Roman"/>
          <w:iCs/>
        </w:rPr>
        <w:br/>
        <w:t>▼Ниска работна температура</w:t>
      </w:r>
      <w:r w:rsidRPr="0039073A">
        <w:rPr>
          <w:rFonts w:eastAsia="Times New Roman"/>
          <w:iCs/>
        </w:rPr>
        <w:br/>
        <w:t>▼Без живак и други опасни материали</w:t>
      </w:r>
    </w:p>
    <w:p w:rsidR="008D7F20" w:rsidRPr="0039073A" w:rsidRDefault="008D7F20" w:rsidP="00F719AD">
      <w:pPr>
        <w:spacing w:after="200" w:line="276" w:lineRule="auto"/>
        <w:jc w:val="both"/>
      </w:pPr>
    </w:p>
    <w:p w:rsidR="008D7F20" w:rsidRPr="0039073A" w:rsidRDefault="008D7F20" w:rsidP="00F719AD">
      <w:pPr>
        <w:spacing w:after="200" w:line="276" w:lineRule="auto"/>
        <w:ind w:firstLine="360"/>
        <w:jc w:val="both"/>
      </w:pPr>
      <w:r w:rsidRPr="0039073A">
        <w:t xml:space="preserve">При избирането на </w:t>
      </w:r>
      <w:r w:rsidRPr="0039073A">
        <w:rPr>
          <w:lang w:val="en-US"/>
        </w:rPr>
        <w:t xml:space="preserve">LED </w:t>
      </w:r>
      <w:r w:rsidRPr="0039073A">
        <w:t>осветителни тела трябва да се съобрази цветната температура с естеството на работа, в случая да отговаря най-близко до естествената светлина. Възможно е да се закупят тела с матов отражател, чрез които ще избегнат отблясъци и ще се подобри светлинния комфорт.</w:t>
      </w:r>
    </w:p>
    <w:p w:rsidR="008D7F20" w:rsidRPr="0039073A" w:rsidRDefault="008D7F20" w:rsidP="00F719AD">
      <w:pPr>
        <w:numPr>
          <w:ilvl w:val="0"/>
          <w:numId w:val="34"/>
        </w:numPr>
        <w:spacing w:line="360" w:lineRule="auto"/>
        <w:jc w:val="both"/>
        <w:rPr>
          <w:b/>
          <w:i/>
        </w:rPr>
      </w:pPr>
      <w:r w:rsidRPr="0039073A">
        <w:rPr>
          <w:b/>
          <w:i/>
        </w:rPr>
        <w:t>Финансов анализ:</w:t>
      </w:r>
    </w:p>
    <w:tbl>
      <w:tblPr>
        <w:tblW w:w="5081" w:type="pct"/>
        <w:tblCellMar>
          <w:left w:w="70" w:type="dxa"/>
          <w:right w:w="70" w:type="dxa"/>
        </w:tblCellMar>
        <w:tblLook w:val="00A0"/>
      </w:tblPr>
      <w:tblGrid>
        <w:gridCol w:w="449"/>
        <w:gridCol w:w="449"/>
        <w:gridCol w:w="449"/>
        <w:gridCol w:w="449"/>
        <w:gridCol w:w="449"/>
        <w:gridCol w:w="449"/>
        <w:gridCol w:w="449"/>
        <w:gridCol w:w="455"/>
        <w:gridCol w:w="558"/>
        <w:gridCol w:w="419"/>
        <w:gridCol w:w="536"/>
        <w:gridCol w:w="536"/>
        <w:gridCol w:w="536"/>
        <w:gridCol w:w="536"/>
        <w:gridCol w:w="536"/>
        <w:gridCol w:w="536"/>
        <w:gridCol w:w="538"/>
        <w:gridCol w:w="419"/>
        <w:gridCol w:w="419"/>
        <w:gridCol w:w="914"/>
      </w:tblGrid>
      <w:tr w:rsidR="008D7F20" w:rsidRPr="0039073A" w:rsidTr="0039073A">
        <w:trPr>
          <w:trHeight w:val="661"/>
        </w:trPr>
        <w:tc>
          <w:tcPr>
            <w:tcW w:w="221" w:type="pct"/>
            <w:tcBorders>
              <w:top w:val="single" w:sz="8" w:space="0" w:color="auto"/>
              <w:left w:val="single" w:sz="8" w:space="0" w:color="auto"/>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 </w:t>
            </w:r>
          </w:p>
        </w:tc>
        <w:tc>
          <w:tcPr>
            <w:tcW w:w="4329" w:type="pct"/>
            <w:gridSpan w:val="18"/>
            <w:tcBorders>
              <w:top w:val="single" w:sz="8" w:space="0" w:color="auto"/>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СРАВНЕНИЕ ОСВЕТЛЕНИЕ </w:t>
            </w:r>
          </w:p>
        </w:tc>
        <w:tc>
          <w:tcPr>
            <w:tcW w:w="450" w:type="pct"/>
            <w:tcBorders>
              <w:top w:val="single" w:sz="8" w:space="0" w:color="auto"/>
              <w:left w:val="nil"/>
              <w:bottom w:val="single" w:sz="4" w:space="0" w:color="auto"/>
              <w:right w:val="single" w:sz="8" w:space="0" w:color="auto"/>
            </w:tcBorders>
            <w:noWrap/>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Цена, лв.</w:t>
            </w:r>
          </w:p>
        </w:tc>
      </w:tr>
      <w:tr w:rsidR="008D7F20" w:rsidRPr="0039073A" w:rsidTr="0039073A">
        <w:trPr>
          <w:trHeight w:val="782"/>
        </w:trPr>
        <w:tc>
          <w:tcPr>
            <w:tcW w:w="2056" w:type="pct"/>
            <w:gridSpan w:val="9"/>
            <w:tcBorders>
              <w:top w:val="single" w:sz="4" w:space="0" w:color="auto"/>
              <w:left w:val="single" w:sz="8" w:space="0" w:color="auto"/>
              <w:bottom w:val="single" w:sz="4" w:space="0" w:color="auto"/>
              <w:right w:val="single" w:sz="4" w:space="0" w:color="000000"/>
            </w:tcBorders>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Старо осветление</w:t>
            </w:r>
          </w:p>
        </w:tc>
        <w:tc>
          <w:tcPr>
            <w:tcW w:w="2278" w:type="pct"/>
            <w:gridSpan w:val="9"/>
            <w:tcBorders>
              <w:top w:val="single" w:sz="4" w:space="0" w:color="auto"/>
              <w:left w:val="nil"/>
              <w:bottom w:val="single" w:sz="4" w:space="0" w:color="auto"/>
              <w:right w:val="single" w:sz="4" w:space="0" w:color="000000"/>
            </w:tcBorders>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Енергоспестяващи и LED</w:t>
            </w:r>
          </w:p>
        </w:tc>
        <w:tc>
          <w:tcPr>
            <w:tcW w:w="216" w:type="pct"/>
            <w:vMerge w:val="restart"/>
            <w:tcBorders>
              <w:top w:val="nil"/>
              <w:left w:val="single" w:sz="4" w:space="0" w:color="auto"/>
              <w:bottom w:val="single" w:sz="4" w:space="0" w:color="auto"/>
              <w:right w:val="single" w:sz="4" w:space="0" w:color="auto"/>
            </w:tcBorders>
            <w:noWrap/>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Спестена енергия, kW</w:t>
            </w:r>
          </w:p>
        </w:tc>
        <w:tc>
          <w:tcPr>
            <w:tcW w:w="450" w:type="pct"/>
            <w:vMerge w:val="restart"/>
            <w:tcBorders>
              <w:top w:val="nil"/>
              <w:left w:val="single" w:sz="4" w:space="0" w:color="auto"/>
              <w:bottom w:val="single" w:sz="4" w:space="0" w:color="auto"/>
              <w:right w:val="single" w:sz="8" w:space="0" w:color="auto"/>
            </w:tcBorders>
            <w:noWrap/>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0,25 лв./kWh с ДДС</w:t>
            </w:r>
          </w:p>
        </w:tc>
      </w:tr>
      <w:tr w:rsidR="008D7F20" w:rsidRPr="0039073A" w:rsidTr="0039073A">
        <w:trPr>
          <w:trHeight w:val="1729"/>
        </w:trPr>
        <w:tc>
          <w:tcPr>
            <w:tcW w:w="221" w:type="pct"/>
            <w:tcBorders>
              <w:top w:val="nil"/>
              <w:left w:val="single" w:sz="8" w:space="0" w:color="auto"/>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тип</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бр.</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мощност, W</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работни часа</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Ел. консумация на ден, kW</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Коеф. на работа</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Коеф. на едновременност</w:t>
            </w:r>
          </w:p>
        </w:tc>
        <w:tc>
          <w:tcPr>
            <w:tcW w:w="222"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Ел. консумация на седмица, kW</w:t>
            </w:r>
          </w:p>
        </w:tc>
        <w:tc>
          <w:tcPr>
            <w:tcW w:w="28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Годишна консумация, kW</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тип</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бр.</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мощност, W</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работни часа</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Ел. консумация на ден, kW</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Коеф. на работа</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Коеф. на едновременност</w:t>
            </w:r>
          </w:p>
        </w:tc>
        <w:tc>
          <w:tcPr>
            <w:tcW w:w="26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Ел. консумация на седмица, kW</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Годишна консумация, kW</w:t>
            </w:r>
          </w:p>
        </w:tc>
        <w:tc>
          <w:tcPr>
            <w:tcW w:w="216" w:type="pct"/>
            <w:vMerge/>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20"/>
                <w:szCs w:val="20"/>
              </w:rPr>
            </w:pPr>
          </w:p>
        </w:tc>
        <w:tc>
          <w:tcPr>
            <w:tcW w:w="450" w:type="pct"/>
            <w:vMerge/>
            <w:tcBorders>
              <w:top w:val="nil"/>
              <w:left w:val="single" w:sz="4" w:space="0" w:color="auto"/>
              <w:bottom w:val="single" w:sz="4" w:space="0" w:color="auto"/>
              <w:right w:val="single" w:sz="8" w:space="0" w:color="auto"/>
            </w:tcBorders>
            <w:vAlign w:val="center"/>
          </w:tcPr>
          <w:p w:rsidR="008D7F20" w:rsidRPr="0039073A" w:rsidRDefault="008D7F20" w:rsidP="0039073A">
            <w:pPr>
              <w:rPr>
                <w:rFonts w:eastAsia="Times New Roman"/>
                <w:color w:val="000000"/>
                <w:sz w:val="20"/>
                <w:szCs w:val="20"/>
              </w:rPr>
            </w:pPr>
          </w:p>
        </w:tc>
      </w:tr>
      <w:tr w:rsidR="008D7F20" w:rsidRPr="0039073A" w:rsidTr="0039073A">
        <w:trPr>
          <w:trHeight w:val="737"/>
        </w:trPr>
        <w:tc>
          <w:tcPr>
            <w:tcW w:w="221" w:type="pct"/>
            <w:tcBorders>
              <w:top w:val="nil"/>
              <w:left w:val="single" w:sz="8" w:space="0" w:color="auto"/>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ЛОТ 2x36</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26</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90</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5,85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0,44</w:t>
            </w:r>
          </w:p>
        </w:tc>
        <w:tc>
          <w:tcPr>
            <w:tcW w:w="222"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12,23</w:t>
            </w:r>
          </w:p>
        </w:tc>
        <w:tc>
          <w:tcPr>
            <w:tcW w:w="28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635,78</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LED 2x18</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26</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36</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2,34</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0,44</w:t>
            </w:r>
          </w:p>
        </w:tc>
        <w:tc>
          <w:tcPr>
            <w:tcW w:w="26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4,89</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254,31</w:t>
            </w:r>
          </w:p>
        </w:tc>
        <w:tc>
          <w:tcPr>
            <w:tcW w:w="216" w:type="pct"/>
            <w:vMerge/>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20"/>
                <w:szCs w:val="20"/>
              </w:rPr>
            </w:pPr>
          </w:p>
        </w:tc>
        <w:tc>
          <w:tcPr>
            <w:tcW w:w="450" w:type="pct"/>
            <w:vMerge/>
            <w:tcBorders>
              <w:top w:val="nil"/>
              <w:left w:val="single" w:sz="4" w:space="0" w:color="auto"/>
              <w:bottom w:val="single" w:sz="4" w:space="0" w:color="auto"/>
              <w:right w:val="single" w:sz="8" w:space="0" w:color="auto"/>
            </w:tcBorders>
            <w:vAlign w:val="center"/>
          </w:tcPr>
          <w:p w:rsidR="008D7F20" w:rsidRPr="0039073A" w:rsidRDefault="008D7F20" w:rsidP="0039073A">
            <w:pPr>
              <w:rPr>
                <w:rFonts w:eastAsia="Times New Roman"/>
                <w:color w:val="000000"/>
                <w:sz w:val="20"/>
                <w:szCs w:val="20"/>
              </w:rPr>
            </w:pPr>
          </w:p>
        </w:tc>
      </w:tr>
      <w:tr w:rsidR="008D7F20" w:rsidRPr="0039073A" w:rsidTr="0039073A">
        <w:trPr>
          <w:trHeight w:val="707"/>
        </w:trPr>
        <w:tc>
          <w:tcPr>
            <w:tcW w:w="221" w:type="pct"/>
            <w:tcBorders>
              <w:top w:val="nil"/>
              <w:left w:val="single" w:sz="8" w:space="0" w:color="auto"/>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ЛОТ 3x36</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217</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120</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65,10</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0,43</w:t>
            </w:r>
          </w:p>
        </w:tc>
        <w:tc>
          <w:tcPr>
            <w:tcW w:w="222"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132,97</w:t>
            </w:r>
          </w:p>
        </w:tc>
        <w:tc>
          <w:tcPr>
            <w:tcW w:w="28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6914,27</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LED 2x18</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217</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36</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19,53</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0,43</w:t>
            </w:r>
          </w:p>
        </w:tc>
        <w:tc>
          <w:tcPr>
            <w:tcW w:w="26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39,89</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2074,28</w:t>
            </w:r>
          </w:p>
        </w:tc>
        <w:tc>
          <w:tcPr>
            <w:tcW w:w="216" w:type="pct"/>
            <w:vMerge/>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20"/>
                <w:szCs w:val="20"/>
              </w:rPr>
            </w:pPr>
          </w:p>
        </w:tc>
        <w:tc>
          <w:tcPr>
            <w:tcW w:w="450" w:type="pct"/>
            <w:vMerge/>
            <w:tcBorders>
              <w:top w:val="nil"/>
              <w:left w:val="single" w:sz="4" w:space="0" w:color="auto"/>
              <w:bottom w:val="single" w:sz="4" w:space="0" w:color="auto"/>
              <w:right w:val="single" w:sz="8" w:space="0" w:color="auto"/>
            </w:tcBorders>
            <w:vAlign w:val="center"/>
          </w:tcPr>
          <w:p w:rsidR="008D7F20" w:rsidRPr="0039073A" w:rsidRDefault="008D7F20" w:rsidP="0039073A">
            <w:pPr>
              <w:rPr>
                <w:rFonts w:eastAsia="Times New Roman"/>
                <w:color w:val="000000"/>
                <w:sz w:val="20"/>
                <w:szCs w:val="20"/>
              </w:rPr>
            </w:pPr>
          </w:p>
        </w:tc>
      </w:tr>
      <w:tr w:rsidR="008D7F20" w:rsidRPr="0039073A" w:rsidTr="0039073A">
        <w:trPr>
          <w:trHeight w:val="1082"/>
        </w:trPr>
        <w:tc>
          <w:tcPr>
            <w:tcW w:w="221" w:type="pct"/>
            <w:tcBorders>
              <w:top w:val="nil"/>
              <w:left w:val="single" w:sz="8" w:space="0" w:color="auto"/>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ЛНЖ</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24</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75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4,50</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0,90</w:t>
            </w:r>
          </w:p>
        </w:tc>
        <w:tc>
          <w:tcPr>
            <w:tcW w:w="221"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0,41</w:t>
            </w:r>
          </w:p>
        </w:tc>
        <w:tc>
          <w:tcPr>
            <w:tcW w:w="222"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8,30</w:t>
            </w:r>
          </w:p>
        </w:tc>
        <w:tc>
          <w:tcPr>
            <w:tcW w:w="28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431,73</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енергспестяващи</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24</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19</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1,14</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0,95</w:t>
            </w:r>
          </w:p>
        </w:tc>
        <w:tc>
          <w:tcPr>
            <w:tcW w:w="264"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0,41</w:t>
            </w:r>
          </w:p>
        </w:tc>
        <w:tc>
          <w:tcPr>
            <w:tcW w:w="265"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2,22</w:t>
            </w:r>
          </w:p>
        </w:tc>
        <w:tc>
          <w:tcPr>
            <w:tcW w:w="216" w:type="pct"/>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115,45</w:t>
            </w:r>
          </w:p>
        </w:tc>
        <w:tc>
          <w:tcPr>
            <w:tcW w:w="216" w:type="pct"/>
            <w:tcBorders>
              <w:top w:val="nil"/>
              <w:left w:val="nil"/>
              <w:bottom w:val="single" w:sz="4" w:space="0" w:color="auto"/>
              <w:right w:val="single" w:sz="4" w:space="0" w:color="auto"/>
            </w:tcBorders>
            <w:noWrap/>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 </w:t>
            </w:r>
          </w:p>
        </w:tc>
        <w:tc>
          <w:tcPr>
            <w:tcW w:w="450" w:type="pct"/>
            <w:tcBorders>
              <w:top w:val="nil"/>
              <w:left w:val="nil"/>
              <w:bottom w:val="single" w:sz="4" w:space="0" w:color="auto"/>
              <w:right w:val="single" w:sz="8" w:space="0" w:color="auto"/>
            </w:tcBorders>
            <w:noWrap/>
            <w:textDirection w:val="btLr"/>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 </w:t>
            </w:r>
          </w:p>
        </w:tc>
      </w:tr>
      <w:tr w:rsidR="008D7F20" w:rsidRPr="0039073A" w:rsidTr="0039073A">
        <w:trPr>
          <w:trHeight w:val="1007"/>
        </w:trPr>
        <w:tc>
          <w:tcPr>
            <w:tcW w:w="1771" w:type="pct"/>
            <w:gridSpan w:val="8"/>
            <w:tcBorders>
              <w:top w:val="single" w:sz="4" w:space="0" w:color="auto"/>
              <w:left w:val="single" w:sz="8" w:space="0" w:color="auto"/>
              <w:bottom w:val="single" w:sz="8" w:space="0" w:color="auto"/>
              <w:right w:val="single" w:sz="4" w:space="0" w:color="auto"/>
            </w:tcBorders>
            <w:noWrap/>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Обща консумация старо осветление, kW</w:t>
            </w:r>
          </w:p>
        </w:tc>
        <w:tc>
          <w:tcPr>
            <w:tcW w:w="285" w:type="pct"/>
            <w:tcBorders>
              <w:top w:val="nil"/>
              <w:left w:val="nil"/>
              <w:bottom w:val="single" w:sz="8" w:space="0" w:color="auto"/>
              <w:right w:val="single" w:sz="4" w:space="0" w:color="auto"/>
            </w:tcBorders>
            <w:noWrap/>
            <w:textDirection w:val="btLr"/>
            <w:vAlign w:val="center"/>
          </w:tcPr>
          <w:p w:rsidR="008D7F20" w:rsidRPr="0039073A" w:rsidRDefault="008D7F20" w:rsidP="0039073A">
            <w:pPr>
              <w:jc w:val="center"/>
              <w:rPr>
                <w:rFonts w:eastAsia="Times New Roman"/>
                <w:b/>
                <w:bCs/>
                <w:color w:val="000000"/>
                <w:sz w:val="20"/>
                <w:szCs w:val="20"/>
              </w:rPr>
            </w:pPr>
            <w:r w:rsidRPr="0039073A">
              <w:rPr>
                <w:rFonts w:eastAsia="Times New Roman"/>
                <w:b/>
                <w:bCs/>
                <w:color w:val="000000"/>
                <w:sz w:val="20"/>
                <w:szCs w:val="20"/>
              </w:rPr>
              <w:t>7981,78</w:t>
            </w:r>
          </w:p>
        </w:tc>
        <w:tc>
          <w:tcPr>
            <w:tcW w:w="216" w:type="pct"/>
            <w:tcBorders>
              <w:top w:val="nil"/>
              <w:left w:val="nil"/>
              <w:bottom w:val="single" w:sz="8" w:space="0" w:color="auto"/>
              <w:right w:val="single" w:sz="4" w:space="0" w:color="auto"/>
            </w:tcBorders>
            <w:noWrap/>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 </w:t>
            </w:r>
          </w:p>
        </w:tc>
        <w:tc>
          <w:tcPr>
            <w:tcW w:w="1846" w:type="pct"/>
            <w:gridSpan w:val="7"/>
            <w:tcBorders>
              <w:top w:val="single" w:sz="4" w:space="0" w:color="auto"/>
              <w:left w:val="nil"/>
              <w:bottom w:val="single" w:sz="8" w:space="0" w:color="auto"/>
              <w:right w:val="single" w:sz="4" w:space="0" w:color="auto"/>
            </w:tcBorders>
            <w:noWrap/>
            <w:vAlign w:val="center"/>
          </w:tcPr>
          <w:p w:rsidR="008D7F20" w:rsidRPr="0039073A" w:rsidRDefault="008D7F20" w:rsidP="0039073A">
            <w:pPr>
              <w:jc w:val="center"/>
              <w:rPr>
                <w:rFonts w:eastAsia="Times New Roman"/>
                <w:color w:val="000000"/>
                <w:sz w:val="20"/>
                <w:szCs w:val="20"/>
              </w:rPr>
            </w:pPr>
            <w:r w:rsidRPr="0039073A">
              <w:rPr>
                <w:rFonts w:eastAsia="Times New Roman"/>
                <w:color w:val="000000"/>
                <w:sz w:val="20"/>
                <w:szCs w:val="20"/>
              </w:rPr>
              <w:t>Обща консумация за ново осветление, kW</w:t>
            </w:r>
          </w:p>
        </w:tc>
        <w:tc>
          <w:tcPr>
            <w:tcW w:w="216" w:type="pct"/>
            <w:tcBorders>
              <w:top w:val="nil"/>
              <w:left w:val="nil"/>
              <w:bottom w:val="single" w:sz="8" w:space="0" w:color="auto"/>
              <w:right w:val="single" w:sz="4" w:space="0" w:color="auto"/>
            </w:tcBorders>
            <w:noWrap/>
            <w:textDirection w:val="btLr"/>
            <w:vAlign w:val="center"/>
          </w:tcPr>
          <w:p w:rsidR="008D7F20" w:rsidRPr="0039073A" w:rsidRDefault="008D7F20" w:rsidP="0039073A">
            <w:pPr>
              <w:jc w:val="center"/>
              <w:rPr>
                <w:rFonts w:eastAsia="Times New Roman"/>
                <w:b/>
                <w:bCs/>
                <w:color w:val="000000"/>
                <w:sz w:val="20"/>
                <w:szCs w:val="20"/>
              </w:rPr>
            </w:pPr>
            <w:r w:rsidRPr="0039073A">
              <w:rPr>
                <w:rFonts w:eastAsia="Times New Roman"/>
                <w:b/>
                <w:bCs/>
                <w:color w:val="000000"/>
                <w:sz w:val="20"/>
                <w:szCs w:val="20"/>
              </w:rPr>
              <w:t>2444,04</w:t>
            </w:r>
          </w:p>
        </w:tc>
        <w:tc>
          <w:tcPr>
            <w:tcW w:w="216" w:type="pct"/>
            <w:tcBorders>
              <w:top w:val="nil"/>
              <w:left w:val="nil"/>
              <w:bottom w:val="single" w:sz="8" w:space="0" w:color="auto"/>
              <w:right w:val="single" w:sz="4" w:space="0" w:color="auto"/>
            </w:tcBorders>
            <w:noWrap/>
            <w:textDirection w:val="btLr"/>
            <w:vAlign w:val="center"/>
          </w:tcPr>
          <w:p w:rsidR="008D7F20" w:rsidRPr="0039073A" w:rsidRDefault="008D7F20" w:rsidP="0039073A">
            <w:pPr>
              <w:jc w:val="center"/>
              <w:rPr>
                <w:rFonts w:eastAsia="Times New Roman"/>
                <w:b/>
                <w:bCs/>
                <w:color w:val="000000"/>
                <w:sz w:val="20"/>
                <w:szCs w:val="20"/>
              </w:rPr>
            </w:pPr>
            <w:r w:rsidRPr="0039073A">
              <w:rPr>
                <w:rFonts w:eastAsia="Times New Roman"/>
                <w:b/>
                <w:bCs/>
                <w:color w:val="000000"/>
                <w:sz w:val="20"/>
                <w:szCs w:val="20"/>
              </w:rPr>
              <w:t>5537,74</w:t>
            </w:r>
          </w:p>
        </w:tc>
        <w:tc>
          <w:tcPr>
            <w:tcW w:w="450" w:type="pct"/>
            <w:tcBorders>
              <w:top w:val="nil"/>
              <w:left w:val="nil"/>
              <w:bottom w:val="single" w:sz="8" w:space="0" w:color="auto"/>
              <w:right w:val="single" w:sz="8" w:space="0" w:color="auto"/>
            </w:tcBorders>
            <w:noWrap/>
            <w:textDirection w:val="btLr"/>
            <w:vAlign w:val="center"/>
          </w:tcPr>
          <w:p w:rsidR="008D7F20" w:rsidRPr="0039073A" w:rsidRDefault="008D7F20" w:rsidP="0039073A">
            <w:pPr>
              <w:jc w:val="center"/>
              <w:rPr>
                <w:rFonts w:eastAsia="Times New Roman"/>
                <w:b/>
                <w:bCs/>
                <w:color w:val="000000"/>
                <w:sz w:val="20"/>
                <w:szCs w:val="20"/>
              </w:rPr>
            </w:pPr>
            <w:r w:rsidRPr="0039073A">
              <w:rPr>
                <w:rFonts w:eastAsia="Times New Roman"/>
                <w:b/>
                <w:bCs/>
                <w:color w:val="000000"/>
                <w:sz w:val="20"/>
                <w:szCs w:val="20"/>
              </w:rPr>
              <w:t>1384,43</w:t>
            </w:r>
          </w:p>
        </w:tc>
      </w:tr>
    </w:tbl>
    <w:p w:rsidR="008D7F20" w:rsidRPr="0039073A" w:rsidRDefault="008D7F20" w:rsidP="00F719AD">
      <w:pPr>
        <w:spacing w:line="360" w:lineRule="auto"/>
        <w:jc w:val="both"/>
        <w:rPr>
          <w:b/>
          <w:i/>
        </w:rPr>
      </w:pPr>
    </w:p>
    <w:p w:rsidR="008D7F20" w:rsidRPr="0039073A" w:rsidRDefault="008D7F20" w:rsidP="00F719AD">
      <w:pPr>
        <w:spacing w:line="360" w:lineRule="auto"/>
        <w:jc w:val="both"/>
        <w:rPr>
          <w:b/>
          <w:i/>
        </w:rPr>
      </w:pPr>
    </w:p>
    <w:tbl>
      <w:tblPr>
        <w:tblW w:w="10340" w:type="dxa"/>
        <w:tblInd w:w="55" w:type="dxa"/>
        <w:tblCellMar>
          <w:left w:w="70" w:type="dxa"/>
          <w:right w:w="70" w:type="dxa"/>
        </w:tblCellMar>
        <w:tblLook w:val="00A0"/>
      </w:tblPr>
      <w:tblGrid>
        <w:gridCol w:w="2360"/>
        <w:gridCol w:w="960"/>
        <w:gridCol w:w="960"/>
        <w:gridCol w:w="960"/>
        <w:gridCol w:w="1260"/>
        <w:gridCol w:w="960"/>
        <w:gridCol w:w="960"/>
        <w:gridCol w:w="960"/>
        <w:gridCol w:w="960"/>
      </w:tblGrid>
      <w:tr w:rsidR="008D7F20" w:rsidRPr="0039073A" w:rsidTr="0039073A">
        <w:trPr>
          <w:trHeight w:val="300"/>
        </w:trPr>
        <w:tc>
          <w:tcPr>
            <w:tcW w:w="10340" w:type="dxa"/>
            <w:gridSpan w:val="9"/>
            <w:tcBorders>
              <w:top w:val="single" w:sz="4" w:space="0" w:color="auto"/>
              <w:left w:val="single" w:sz="4" w:space="0" w:color="auto"/>
              <w:bottom w:val="single" w:sz="4" w:space="0" w:color="auto"/>
              <w:right w:val="single" w:sz="4" w:space="0" w:color="auto"/>
            </w:tcBorders>
            <w:vAlign w:val="center"/>
          </w:tcPr>
          <w:p w:rsidR="008D7F20" w:rsidRPr="0039073A" w:rsidRDefault="008D7F20" w:rsidP="0039073A">
            <w:pPr>
              <w:rPr>
                <w:rFonts w:eastAsia="Times New Roman"/>
                <w:b/>
                <w:bCs/>
                <w:color w:val="000000"/>
                <w:sz w:val="18"/>
                <w:szCs w:val="18"/>
              </w:rPr>
            </w:pPr>
            <w:r w:rsidRPr="0039073A">
              <w:rPr>
                <w:rFonts w:eastAsia="Times New Roman"/>
                <w:b/>
                <w:bCs/>
                <w:color w:val="000000"/>
                <w:sz w:val="18"/>
                <w:szCs w:val="18"/>
              </w:rPr>
              <w:t>Подмяна осветление</w:t>
            </w:r>
          </w:p>
        </w:tc>
      </w:tr>
      <w:tr w:rsidR="008D7F20" w:rsidRPr="0039073A" w:rsidTr="0039073A">
        <w:trPr>
          <w:trHeight w:val="132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Видове работи</w:t>
            </w:r>
          </w:p>
        </w:tc>
        <w:tc>
          <w:tcPr>
            <w:tcW w:w="1920" w:type="dxa"/>
            <w:gridSpan w:val="2"/>
            <w:tcBorders>
              <w:top w:val="single" w:sz="4" w:space="0" w:color="auto"/>
              <w:left w:val="nil"/>
              <w:bottom w:val="single" w:sz="4" w:space="0" w:color="auto"/>
              <w:right w:val="single" w:sz="4" w:space="0" w:color="auto"/>
            </w:tcBorders>
            <w:noWrap/>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мярка</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ОБЩА                  ЦЕНА,          лв.</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Единична цена с ДДС, лв.</w:t>
            </w:r>
          </w:p>
        </w:tc>
        <w:tc>
          <w:tcPr>
            <w:tcW w:w="960" w:type="dxa"/>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цена, лв.</w:t>
            </w:r>
          </w:p>
        </w:tc>
        <w:tc>
          <w:tcPr>
            <w:tcW w:w="960" w:type="dxa"/>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Труд</w:t>
            </w:r>
          </w:p>
        </w:tc>
        <w:tc>
          <w:tcPr>
            <w:tcW w:w="960" w:type="dxa"/>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Материали</w:t>
            </w:r>
          </w:p>
        </w:tc>
        <w:tc>
          <w:tcPr>
            <w:tcW w:w="960" w:type="dxa"/>
            <w:tcBorders>
              <w:top w:val="nil"/>
              <w:left w:val="nil"/>
              <w:bottom w:val="single" w:sz="4" w:space="0" w:color="auto"/>
              <w:right w:val="single" w:sz="4" w:space="0" w:color="auto"/>
            </w:tcBorders>
            <w:textDirection w:val="btLr"/>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Доп. разх.</w:t>
            </w:r>
          </w:p>
        </w:tc>
      </w:tr>
      <w:tr w:rsidR="008D7F20" w:rsidRPr="0039073A" w:rsidTr="0039073A">
        <w:trPr>
          <w:trHeight w:val="48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18"/>
                <w:szCs w:val="18"/>
              </w:rPr>
            </w:pPr>
            <w:r w:rsidRPr="0039073A">
              <w:rPr>
                <w:rFonts w:eastAsia="Times New Roman"/>
                <w:color w:val="000000"/>
                <w:sz w:val="18"/>
                <w:szCs w:val="18"/>
              </w:rPr>
              <w:t>Подмяна ЛНЖ с енергоспестяващи</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бр.</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24</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84,0</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3,5</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3,5</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3,5</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r>
      <w:tr w:rsidR="008D7F20" w:rsidRPr="0039073A" w:rsidTr="0039073A">
        <w:trPr>
          <w:trHeight w:val="30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18"/>
                <w:szCs w:val="18"/>
              </w:rPr>
            </w:pPr>
            <w:r w:rsidRPr="0039073A">
              <w:rPr>
                <w:rFonts w:eastAsia="Times New Roman"/>
                <w:color w:val="000000"/>
                <w:sz w:val="18"/>
                <w:szCs w:val="18"/>
              </w:rPr>
              <w:t>Демонтаж ЛОТ 2x36 W</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бр.</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26</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78,0</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r>
      <w:tr w:rsidR="008D7F20" w:rsidRPr="0039073A" w:rsidTr="0039073A">
        <w:trPr>
          <w:trHeight w:val="30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18"/>
                <w:szCs w:val="18"/>
              </w:rPr>
            </w:pPr>
            <w:r w:rsidRPr="0039073A">
              <w:rPr>
                <w:rFonts w:eastAsia="Times New Roman"/>
                <w:color w:val="000000"/>
                <w:sz w:val="18"/>
                <w:szCs w:val="18"/>
              </w:rPr>
              <w:t>Демонтаж ЛОТ 3x36 W</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бр.</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217</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651,0</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3,0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r>
      <w:tr w:rsidR="008D7F20" w:rsidRPr="0039073A" w:rsidTr="0039073A">
        <w:trPr>
          <w:trHeight w:val="30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18"/>
                <w:szCs w:val="18"/>
              </w:rPr>
            </w:pPr>
            <w:r w:rsidRPr="0039073A">
              <w:rPr>
                <w:rFonts w:eastAsia="Times New Roman"/>
                <w:color w:val="000000"/>
                <w:sz w:val="18"/>
                <w:szCs w:val="18"/>
              </w:rPr>
              <w:t>Доставка LED 2x18 W</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бр.</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243</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13365,0</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55,0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55,0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55,0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r>
      <w:tr w:rsidR="008D7F20" w:rsidRPr="0039073A" w:rsidTr="0039073A">
        <w:trPr>
          <w:trHeight w:val="300"/>
        </w:trPr>
        <w:tc>
          <w:tcPr>
            <w:tcW w:w="2360" w:type="dxa"/>
            <w:tcBorders>
              <w:top w:val="nil"/>
              <w:left w:val="single" w:sz="4" w:space="0" w:color="auto"/>
              <w:bottom w:val="single" w:sz="4" w:space="0" w:color="auto"/>
              <w:right w:val="single" w:sz="4" w:space="0" w:color="auto"/>
            </w:tcBorders>
            <w:vAlign w:val="center"/>
          </w:tcPr>
          <w:p w:rsidR="008D7F20" w:rsidRPr="0039073A" w:rsidRDefault="008D7F20" w:rsidP="0039073A">
            <w:pPr>
              <w:rPr>
                <w:rFonts w:eastAsia="Times New Roman"/>
                <w:color w:val="000000"/>
                <w:sz w:val="18"/>
                <w:szCs w:val="18"/>
              </w:rPr>
            </w:pPr>
            <w:r w:rsidRPr="0039073A">
              <w:rPr>
                <w:rFonts w:eastAsia="Times New Roman"/>
                <w:color w:val="000000"/>
                <w:sz w:val="18"/>
                <w:szCs w:val="18"/>
              </w:rPr>
              <w:t>Монтаж LED 2x18 W</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бр.</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243</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972,0</w:t>
            </w:r>
          </w:p>
        </w:tc>
        <w:tc>
          <w:tcPr>
            <w:tcW w:w="12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4,0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4,0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4,0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0,0</w:t>
            </w:r>
          </w:p>
        </w:tc>
      </w:tr>
      <w:tr w:rsidR="008D7F20" w:rsidRPr="0039073A" w:rsidTr="0039073A">
        <w:trPr>
          <w:trHeight w:val="540"/>
        </w:trPr>
        <w:tc>
          <w:tcPr>
            <w:tcW w:w="2360" w:type="dxa"/>
            <w:tcBorders>
              <w:top w:val="nil"/>
              <w:left w:val="single" w:sz="4" w:space="0" w:color="auto"/>
              <w:bottom w:val="single" w:sz="4" w:space="0" w:color="auto"/>
              <w:right w:val="single" w:sz="4" w:space="0" w:color="auto"/>
            </w:tcBorders>
            <w:noWrap/>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ОБЩО за МЯРКАТА:</w:t>
            </w:r>
          </w:p>
        </w:tc>
        <w:tc>
          <w:tcPr>
            <w:tcW w:w="1920" w:type="dxa"/>
            <w:gridSpan w:val="2"/>
            <w:tcBorders>
              <w:top w:val="single" w:sz="4" w:space="0" w:color="auto"/>
              <w:left w:val="nil"/>
              <w:bottom w:val="single" w:sz="4" w:space="0" w:color="auto"/>
              <w:right w:val="single" w:sz="4" w:space="0" w:color="auto"/>
            </w:tcBorders>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лв.</w:t>
            </w:r>
          </w:p>
        </w:tc>
        <w:tc>
          <w:tcPr>
            <w:tcW w:w="960" w:type="dxa"/>
            <w:tcBorders>
              <w:top w:val="nil"/>
              <w:left w:val="nil"/>
              <w:bottom w:val="single" w:sz="4" w:space="0" w:color="auto"/>
              <w:right w:val="single" w:sz="4" w:space="0" w:color="auto"/>
            </w:tcBorders>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15150,0</w:t>
            </w:r>
          </w:p>
        </w:tc>
        <w:tc>
          <w:tcPr>
            <w:tcW w:w="1260" w:type="dxa"/>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b/>
                <w:bCs/>
                <w:color w:val="000000"/>
                <w:sz w:val="18"/>
                <w:szCs w:val="18"/>
              </w:rPr>
            </w:pPr>
            <w:r w:rsidRPr="0039073A">
              <w:rPr>
                <w:rFonts w:eastAsia="Times New Roman"/>
                <w:b/>
                <w:bCs/>
                <w:color w:val="000000"/>
                <w:sz w:val="18"/>
                <w:szCs w:val="18"/>
              </w:rPr>
              <w:t> </w:t>
            </w:r>
          </w:p>
        </w:tc>
        <w:tc>
          <w:tcPr>
            <w:tcW w:w="960" w:type="dxa"/>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 </w:t>
            </w:r>
          </w:p>
        </w:tc>
        <w:tc>
          <w:tcPr>
            <w:tcW w:w="960" w:type="dxa"/>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 </w:t>
            </w:r>
          </w:p>
        </w:tc>
        <w:tc>
          <w:tcPr>
            <w:tcW w:w="960" w:type="dxa"/>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 </w:t>
            </w:r>
          </w:p>
        </w:tc>
        <w:tc>
          <w:tcPr>
            <w:tcW w:w="960" w:type="dxa"/>
            <w:tcBorders>
              <w:top w:val="nil"/>
              <w:left w:val="nil"/>
              <w:bottom w:val="single" w:sz="4" w:space="0" w:color="auto"/>
              <w:right w:val="single" w:sz="4" w:space="0" w:color="auto"/>
            </w:tcBorders>
            <w:noWrap/>
            <w:vAlign w:val="center"/>
          </w:tcPr>
          <w:p w:rsidR="008D7F20" w:rsidRPr="0039073A" w:rsidRDefault="008D7F20" w:rsidP="0039073A">
            <w:pPr>
              <w:jc w:val="center"/>
              <w:rPr>
                <w:rFonts w:eastAsia="Times New Roman"/>
                <w:color w:val="000000"/>
                <w:sz w:val="18"/>
                <w:szCs w:val="18"/>
              </w:rPr>
            </w:pPr>
            <w:r w:rsidRPr="0039073A">
              <w:rPr>
                <w:rFonts w:eastAsia="Times New Roman"/>
                <w:color w:val="000000"/>
                <w:sz w:val="18"/>
                <w:szCs w:val="18"/>
              </w:rPr>
              <w:t> </w:t>
            </w:r>
          </w:p>
        </w:tc>
      </w:tr>
    </w:tbl>
    <w:p w:rsidR="008D7F20" w:rsidRPr="0039073A" w:rsidRDefault="008D7F20" w:rsidP="00F719AD">
      <w:pPr>
        <w:jc w:val="both"/>
        <w:rPr>
          <w:rFonts w:eastAsia="Times New Roman"/>
          <w:color w:val="000000"/>
          <w:sz w:val="20"/>
          <w:szCs w:val="20"/>
        </w:rPr>
      </w:pPr>
    </w:p>
    <w:p w:rsidR="008D7F20" w:rsidRPr="0039073A" w:rsidRDefault="008D7F20" w:rsidP="00F719AD">
      <w:pPr>
        <w:jc w:val="both"/>
        <w:rPr>
          <w:rFonts w:eastAsia="Times New Roman"/>
          <w:color w:val="000000"/>
          <w:sz w:val="20"/>
          <w:szCs w:val="20"/>
        </w:rPr>
      </w:pPr>
    </w:p>
    <w:p w:rsidR="008D7F20" w:rsidRPr="0039073A" w:rsidRDefault="008D7F20" w:rsidP="00F719AD">
      <w:pPr>
        <w:spacing w:line="360" w:lineRule="auto"/>
        <w:jc w:val="both"/>
        <w:rPr>
          <w:b/>
          <w:u w:val="single"/>
        </w:rPr>
      </w:pPr>
      <w:r w:rsidRPr="0039073A">
        <w:rPr>
          <w:b/>
          <w:u w:val="single"/>
        </w:rPr>
        <w:t>Общо за мярката по подмяна осветление: 15 150,00 лв.</w:t>
      </w:r>
    </w:p>
    <w:p w:rsidR="008D7F20" w:rsidRPr="0039073A" w:rsidRDefault="008D7F20" w:rsidP="001924DC">
      <w:pPr>
        <w:spacing w:after="120"/>
        <w:rPr>
          <w:color w:val="17365D"/>
          <w:sz w:val="28"/>
          <w:szCs w:val="28"/>
        </w:rPr>
      </w:pPr>
      <w:r w:rsidRPr="0039073A">
        <w:rPr>
          <w:color w:val="17365D"/>
          <w:sz w:val="28"/>
          <w:szCs w:val="28"/>
        </w:rPr>
        <w:t>6.  ТЕХНИКО-ИКОНОМИЧЕСКА ОЦЕНКА НА МЕРКИТЕ</w:t>
      </w:r>
    </w:p>
    <w:p w:rsidR="008D7F20" w:rsidRPr="0039073A" w:rsidRDefault="008D7F20" w:rsidP="001924DC">
      <w:pPr>
        <w:spacing w:line="360" w:lineRule="auto"/>
        <w:ind w:firstLine="567"/>
        <w:jc w:val="both"/>
        <w:rPr>
          <w:szCs w:val="20"/>
        </w:rPr>
      </w:pPr>
      <w:r w:rsidRPr="0039073A">
        <w:rPr>
          <w:szCs w:val="20"/>
        </w:rPr>
        <w:t>В приложената Таблица 6.1 и на фигурите след нея е дадена информация за основните икономически параметри на предлаганите енергоспестяващи мерки в сградата, обект на настоящия анализ.</w:t>
      </w:r>
    </w:p>
    <w:p w:rsidR="008D7F20" w:rsidRPr="0039073A" w:rsidRDefault="008D7F20" w:rsidP="001924DC">
      <w:pPr>
        <w:spacing w:after="240"/>
        <w:jc w:val="right"/>
        <w:rPr>
          <w:szCs w:val="23"/>
        </w:rPr>
      </w:pPr>
      <w:r w:rsidRPr="0039073A">
        <w:rPr>
          <w:szCs w:val="23"/>
        </w:rPr>
        <w:t>Таблица 6.1. Дълъг списък от енергоспестяващи мерки</w:t>
      </w:r>
    </w:p>
    <w:tbl>
      <w:tblPr>
        <w:tblW w:w="10238" w:type="dxa"/>
        <w:tblInd w:w="55" w:type="dxa"/>
        <w:tblCellMar>
          <w:left w:w="70" w:type="dxa"/>
          <w:right w:w="70" w:type="dxa"/>
        </w:tblCellMar>
        <w:tblLook w:val="00A0"/>
      </w:tblPr>
      <w:tblGrid>
        <w:gridCol w:w="582"/>
        <w:gridCol w:w="2376"/>
        <w:gridCol w:w="1531"/>
        <w:gridCol w:w="1112"/>
        <w:gridCol w:w="800"/>
        <w:gridCol w:w="490"/>
        <w:gridCol w:w="1256"/>
        <w:gridCol w:w="910"/>
        <w:gridCol w:w="1181"/>
      </w:tblGrid>
      <w:tr w:rsidR="008D7F20" w:rsidRPr="0039073A" w:rsidTr="00F531D2">
        <w:trPr>
          <w:trHeight w:val="395"/>
        </w:trPr>
        <w:tc>
          <w:tcPr>
            <w:tcW w:w="582"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w:t>
            </w:r>
          </w:p>
        </w:tc>
        <w:tc>
          <w:tcPr>
            <w:tcW w:w="2376" w:type="dxa"/>
            <w:vMerge w:val="restart"/>
            <w:tcBorders>
              <w:top w:val="single" w:sz="4" w:space="0" w:color="auto"/>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Наименование на енергоспестяващите мерки</w:t>
            </w:r>
          </w:p>
        </w:tc>
        <w:tc>
          <w:tcPr>
            <w:tcW w:w="1531" w:type="dxa"/>
            <w:vMerge w:val="restart"/>
            <w:tcBorders>
              <w:top w:val="single" w:sz="4" w:space="0" w:color="auto"/>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Съществуващо положение</w:t>
            </w:r>
          </w:p>
        </w:tc>
        <w:tc>
          <w:tcPr>
            <w:tcW w:w="1112" w:type="dxa"/>
            <w:vMerge w:val="restart"/>
            <w:tcBorders>
              <w:top w:val="single" w:sz="4" w:space="0" w:color="auto"/>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След въвеждане на мерките</w:t>
            </w:r>
          </w:p>
        </w:tc>
        <w:tc>
          <w:tcPr>
            <w:tcW w:w="1290"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Икономия</w:t>
            </w:r>
          </w:p>
        </w:tc>
        <w:tc>
          <w:tcPr>
            <w:tcW w:w="3347" w:type="dxa"/>
            <w:gridSpan w:val="3"/>
            <w:tcBorders>
              <w:top w:val="single" w:sz="4" w:space="0" w:color="auto"/>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Анализ</w:t>
            </w:r>
          </w:p>
        </w:tc>
      </w:tr>
      <w:tr w:rsidR="008D7F20" w:rsidRPr="0039073A" w:rsidTr="00F531D2">
        <w:trPr>
          <w:trHeight w:val="395"/>
        </w:trPr>
        <w:tc>
          <w:tcPr>
            <w:tcW w:w="582"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2376"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1531"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1290" w:type="dxa"/>
            <w:gridSpan w:val="2"/>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1256"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Инвестиции</w:t>
            </w:r>
          </w:p>
        </w:tc>
        <w:tc>
          <w:tcPr>
            <w:tcW w:w="910"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Печалба</w:t>
            </w:r>
          </w:p>
        </w:tc>
        <w:tc>
          <w:tcPr>
            <w:tcW w:w="1181"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Срок на откупуване</w:t>
            </w:r>
          </w:p>
        </w:tc>
      </w:tr>
      <w:tr w:rsidR="008D7F20" w:rsidRPr="0039073A" w:rsidTr="00F531D2">
        <w:trPr>
          <w:trHeight w:val="395"/>
        </w:trPr>
        <w:tc>
          <w:tcPr>
            <w:tcW w:w="582"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2376" w:type="dxa"/>
            <w:vMerge/>
            <w:tcBorders>
              <w:top w:val="single" w:sz="4" w:space="0" w:color="auto"/>
              <w:left w:val="single" w:sz="4" w:space="0" w:color="auto"/>
              <w:bottom w:val="single" w:sz="4" w:space="0" w:color="auto"/>
              <w:right w:val="single" w:sz="4" w:space="0" w:color="auto"/>
            </w:tcBorders>
            <w:vAlign w:val="center"/>
          </w:tcPr>
          <w:p w:rsidR="008D7F20" w:rsidRPr="0039073A" w:rsidRDefault="008D7F20" w:rsidP="001924DC">
            <w:pPr>
              <w:jc w:val="center"/>
              <w:rPr>
                <w:rFonts w:eastAsia="Times New Roman"/>
                <w:b/>
                <w:bCs/>
                <w:color w:val="000000"/>
                <w:sz w:val="20"/>
                <w:szCs w:val="20"/>
              </w:rPr>
            </w:pPr>
          </w:p>
        </w:tc>
        <w:tc>
          <w:tcPr>
            <w:tcW w:w="153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kWh</w:t>
            </w:r>
          </w:p>
        </w:tc>
        <w:tc>
          <w:tcPr>
            <w:tcW w:w="111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kWh</w:t>
            </w:r>
          </w:p>
        </w:tc>
        <w:tc>
          <w:tcPr>
            <w:tcW w:w="80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kWh</w:t>
            </w:r>
          </w:p>
        </w:tc>
        <w:tc>
          <w:tcPr>
            <w:tcW w:w="49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w:t>
            </w:r>
          </w:p>
        </w:tc>
        <w:tc>
          <w:tcPr>
            <w:tcW w:w="1256"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лв</w:t>
            </w:r>
          </w:p>
        </w:tc>
        <w:tc>
          <w:tcPr>
            <w:tcW w:w="91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лв/год.</w:t>
            </w:r>
          </w:p>
        </w:tc>
        <w:tc>
          <w:tcPr>
            <w:tcW w:w="118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години</w:t>
            </w:r>
          </w:p>
        </w:tc>
      </w:tr>
      <w:tr w:rsidR="008D7F20" w:rsidRPr="0039073A" w:rsidTr="00F531D2">
        <w:trPr>
          <w:trHeight w:val="395"/>
        </w:trPr>
        <w:tc>
          <w:tcPr>
            <w:tcW w:w="582"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A</w:t>
            </w:r>
          </w:p>
        </w:tc>
        <w:tc>
          <w:tcPr>
            <w:tcW w:w="2376"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rPr>
                <w:rFonts w:eastAsia="Times New Roman"/>
                <w:color w:val="000000"/>
                <w:sz w:val="20"/>
                <w:szCs w:val="20"/>
              </w:rPr>
            </w:pPr>
            <w:r w:rsidRPr="0039073A">
              <w:rPr>
                <w:rFonts w:eastAsia="Times New Roman"/>
                <w:color w:val="000000"/>
                <w:sz w:val="20"/>
                <w:szCs w:val="20"/>
              </w:rPr>
              <w:t>Топлинно изолиране на външните стени</w:t>
            </w:r>
          </w:p>
        </w:tc>
        <w:tc>
          <w:tcPr>
            <w:tcW w:w="153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709657</w:t>
            </w:r>
          </w:p>
        </w:tc>
        <w:tc>
          <w:tcPr>
            <w:tcW w:w="111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491153</w:t>
            </w:r>
          </w:p>
        </w:tc>
        <w:tc>
          <w:tcPr>
            <w:tcW w:w="80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pPr>
            <w:r w:rsidRPr="0039073A">
              <w:rPr>
                <w:sz w:val="22"/>
                <w:szCs w:val="22"/>
              </w:rPr>
              <w:t>218504</w:t>
            </w:r>
          </w:p>
        </w:tc>
        <w:tc>
          <w:tcPr>
            <w:tcW w:w="49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30.8</w:t>
            </w:r>
          </w:p>
        </w:tc>
        <w:tc>
          <w:tcPr>
            <w:tcW w:w="1256"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sz w:val="20"/>
                <w:szCs w:val="20"/>
              </w:rPr>
            </w:pPr>
            <w:r w:rsidRPr="0039073A">
              <w:rPr>
                <w:sz w:val="20"/>
                <w:szCs w:val="20"/>
              </w:rPr>
              <w:t>211380</w:t>
            </w:r>
          </w:p>
        </w:tc>
        <w:tc>
          <w:tcPr>
            <w:tcW w:w="91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18570</w:t>
            </w:r>
          </w:p>
        </w:tc>
        <w:tc>
          <w:tcPr>
            <w:tcW w:w="1181"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sz w:val="20"/>
                <w:szCs w:val="20"/>
              </w:rPr>
            </w:pPr>
            <w:r w:rsidRPr="0039073A">
              <w:rPr>
                <w:sz w:val="20"/>
                <w:szCs w:val="20"/>
              </w:rPr>
              <w:t>11.4</w:t>
            </w:r>
          </w:p>
        </w:tc>
      </w:tr>
      <w:tr w:rsidR="008D7F20" w:rsidRPr="0039073A" w:rsidTr="00F531D2">
        <w:trPr>
          <w:trHeight w:val="395"/>
        </w:trPr>
        <w:tc>
          <w:tcPr>
            <w:tcW w:w="582"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Б</w:t>
            </w:r>
          </w:p>
        </w:tc>
        <w:tc>
          <w:tcPr>
            <w:tcW w:w="2376"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rPr>
                <w:rFonts w:eastAsia="Times New Roman"/>
                <w:color w:val="000000"/>
                <w:sz w:val="20"/>
                <w:szCs w:val="20"/>
              </w:rPr>
            </w:pPr>
            <w:r w:rsidRPr="0039073A">
              <w:rPr>
                <w:rFonts w:eastAsia="Times New Roman"/>
                <w:color w:val="000000"/>
                <w:sz w:val="20"/>
                <w:szCs w:val="20"/>
              </w:rPr>
              <w:t>Смяна дограма</w:t>
            </w:r>
          </w:p>
        </w:tc>
        <w:tc>
          <w:tcPr>
            <w:tcW w:w="153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709657</w:t>
            </w:r>
          </w:p>
        </w:tc>
        <w:tc>
          <w:tcPr>
            <w:tcW w:w="111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609918</w:t>
            </w:r>
          </w:p>
        </w:tc>
        <w:tc>
          <w:tcPr>
            <w:tcW w:w="80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pPr>
            <w:r w:rsidRPr="0039073A">
              <w:rPr>
                <w:sz w:val="22"/>
                <w:szCs w:val="22"/>
              </w:rPr>
              <w:t>99739</w:t>
            </w:r>
          </w:p>
        </w:tc>
        <w:tc>
          <w:tcPr>
            <w:tcW w:w="49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14.1</w:t>
            </w:r>
          </w:p>
        </w:tc>
        <w:tc>
          <w:tcPr>
            <w:tcW w:w="1256"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sz w:val="20"/>
                <w:szCs w:val="20"/>
              </w:rPr>
            </w:pPr>
            <w:r w:rsidRPr="0039073A">
              <w:rPr>
                <w:sz w:val="20"/>
                <w:szCs w:val="20"/>
              </w:rPr>
              <w:t>160000</w:t>
            </w:r>
          </w:p>
        </w:tc>
        <w:tc>
          <w:tcPr>
            <w:tcW w:w="91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8480</w:t>
            </w:r>
          </w:p>
        </w:tc>
        <w:tc>
          <w:tcPr>
            <w:tcW w:w="1181"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sz w:val="20"/>
                <w:szCs w:val="20"/>
              </w:rPr>
            </w:pPr>
            <w:r w:rsidRPr="0039073A">
              <w:rPr>
                <w:sz w:val="20"/>
                <w:szCs w:val="20"/>
              </w:rPr>
              <w:t>18.9</w:t>
            </w:r>
          </w:p>
        </w:tc>
      </w:tr>
      <w:tr w:rsidR="008D7F20" w:rsidRPr="0039073A" w:rsidTr="00F531D2">
        <w:trPr>
          <w:trHeight w:val="395"/>
        </w:trPr>
        <w:tc>
          <w:tcPr>
            <w:tcW w:w="582"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В</w:t>
            </w:r>
          </w:p>
        </w:tc>
        <w:tc>
          <w:tcPr>
            <w:tcW w:w="2376"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rPr>
                <w:rFonts w:eastAsia="Times New Roman"/>
                <w:color w:val="000000"/>
                <w:sz w:val="20"/>
                <w:szCs w:val="20"/>
              </w:rPr>
            </w:pPr>
            <w:r w:rsidRPr="0039073A">
              <w:rPr>
                <w:rFonts w:eastAsia="Times New Roman"/>
                <w:color w:val="000000"/>
                <w:sz w:val="20"/>
                <w:szCs w:val="20"/>
              </w:rPr>
              <w:t>Топлинно изолиране на покрив</w:t>
            </w:r>
          </w:p>
        </w:tc>
        <w:tc>
          <w:tcPr>
            <w:tcW w:w="153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709657</w:t>
            </w:r>
          </w:p>
        </w:tc>
        <w:tc>
          <w:tcPr>
            <w:tcW w:w="111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631579</w:t>
            </w:r>
          </w:p>
        </w:tc>
        <w:tc>
          <w:tcPr>
            <w:tcW w:w="80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pPr>
            <w:r w:rsidRPr="0039073A">
              <w:rPr>
                <w:sz w:val="22"/>
                <w:szCs w:val="22"/>
              </w:rPr>
              <w:t>78078</w:t>
            </w:r>
          </w:p>
        </w:tc>
        <w:tc>
          <w:tcPr>
            <w:tcW w:w="49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11.0</w:t>
            </w:r>
          </w:p>
        </w:tc>
        <w:tc>
          <w:tcPr>
            <w:tcW w:w="1256"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86200</w:t>
            </w:r>
          </w:p>
        </w:tc>
        <w:tc>
          <w:tcPr>
            <w:tcW w:w="91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6640</w:t>
            </w:r>
          </w:p>
        </w:tc>
        <w:tc>
          <w:tcPr>
            <w:tcW w:w="1181"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sz w:val="20"/>
                <w:szCs w:val="20"/>
              </w:rPr>
            </w:pPr>
            <w:r w:rsidRPr="0039073A">
              <w:rPr>
                <w:sz w:val="20"/>
                <w:szCs w:val="20"/>
              </w:rPr>
              <w:t>13</w:t>
            </w:r>
          </w:p>
        </w:tc>
      </w:tr>
      <w:tr w:rsidR="008D7F20" w:rsidRPr="0039073A" w:rsidTr="00F531D2">
        <w:trPr>
          <w:trHeight w:val="395"/>
        </w:trPr>
        <w:tc>
          <w:tcPr>
            <w:tcW w:w="582"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Г</w:t>
            </w:r>
          </w:p>
        </w:tc>
        <w:tc>
          <w:tcPr>
            <w:tcW w:w="2376"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rPr>
                <w:rFonts w:eastAsia="Times New Roman"/>
                <w:color w:val="000000"/>
                <w:sz w:val="20"/>
                <w:szCs w:val="20"/>
              </w:rPr>
            </w:pPr>
            <w:r w:rsidRPr="0039073A">
              <w:rPr>
                <w:rFonts w:eastAsia="Times New Roman"/>
                <w:color w:val="000000"/>
                <w:sz w:val="20"/>
                <w:szCs w:val="20"/>
              </w:rPr>
              <w:t>Изолация под</w:t>
            </w:r>
          </w:p>
        </w:tc>
        <w:tc>
          <w:tcPr>
            <w:tcW w:w="153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709657</w:t>
            </w:r>
          </w:p>
        </w:tc>
        <w:tc>
          <w:tcPr>
            <w:tcW w:w="111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686630</w:t>
            </w:r>
          </w:p>
        </w:tc>
        <w:tc>
          <w:tcPr>
            <w:tcW w:w="80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pPr>
            <w:r w:rsidRPr="0039073A">
              <w:rPr>
                <w:sz w:val="22"/>
                <w:szCs w:val="22"/>
              </w:rPr>
              <w:t>23027</w:t>
            </w:r>
          </w:p>
        </w:tc>
        <w:tc>
          <w:tcPr>
            <w:tcW w:w="49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3.2</w:t>
            </w:r>
          </w:p>
        </w:tc>
        <w:tc>
          <w:tcPr>
            <w:tcW w:w="1256"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18815</w:t>
            </w:r>
          </w:p>
        </w:tc>
        <w:tc>
          <w:tcPr>
            <w:tcW w:w="91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sz w:val="20"/>
                <w:szCs w:val="20"/>
              </w:rPr>
            </w:pPr>
            <w:r w:rsidRPr="0039073A">
              <w:rPr>
                <w:sz w:val="20"/>
                <w:szCs w:val="20"/>
              </w:rPr>
              <w:t>1960</w:t>
            </w:r>
          </w:p>
        </w:tc>
        <w:tc>
          <w:tcPr>
            <w:tcW w:w="1181"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sz w:val="20"/>
                <w:szCs w:val="20"/>
              </w:rPr>
            </w:pPr>
            <w:r w:rsidRPr="0039073A">
              <w:rPr>
                <w:sz w:val="20"/>
                <w:szCs w:val="20"/>
              </w:rPr>
              <w:t>9.6</w:t>
            </w:r>
          </w:p>
        </w:tc>
      </w:tr>
      <w:tr w:rsidR="008D7F20" w:rsidRPr="0039073A" w:rsidTr="00F531D2">
        <w:trPr>
          <w:trHeight w:val="395"/>
        </w:trPr>
        <w:tc>
          <w:tcPr>
            <w:tcW w:w="582"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Д</w:t>
            </w:r>
          </w:p>
        </w:tc>
        <w:tc>
          <w:tcPr>
            <w:tcW w:w="2376"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rPr>
                <w:rFonts w:eastAsia="Times New Roman"/>
                <w:color w:val="000000"/>
                <w:sz w:val="20"/>
                <w:szCs w:val="20"/>
              </w:rPr>
            </w:pPr>
            <w:r w:rsidRPr="0039073A">
              <w:rPr>
                <w:rFonts w:eastAsia="Times New Roman"/>
                <w:color w:val="000000"/>
                <w:sz w:val="20"/>
                <w:szCs w:val="20"/>
              </w:rPr>
              <w:t>Смяна осветление</w:t>
            </w:r>
          </w:p>
        </w:tc>
        <w:tc>
          <w:tcPr>
            <w:tcW w:w="153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709657</w:t>
            </w:r>
          </w:p>
        </w:tc>
        <w:tc>
          <w:tcPr>
            <w:tcW w:w="111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707227</w:t>
            </w:r>
          </w:p>
        </w:tc>
        <w:tc>
          <w:tcPr>
            <w:tcW w:w="80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pPr>
            <w:r w:rsidRPr="0039073A">
              <w:rPr>
                <w:sz w:val="22"/>
                <w:szCs w:val="22"/>
              </w:rPr>
              <w:t>2430</w:t>
            </w:r>
          </w:p>
        </w:tc>
        <w:tc>
          <w:tcPr>
            <w:tcW w:w="49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0.3</w:t>
            </w:r>
          </w:p>
        </w:tc>
        <w:tc>
          <w:tcPr>
            <w:tcW w:w="1256"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15150</w:t>
            </w:r>
          </w:p>
        </w:tc>
        <w:tc>
          <w:tcPr>
            <w:tcW w:w="91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sz w:val="20"/>
                <w:szCs w:val="20"/>
              </w:rPr>
            </w:pPr>
            <w:r w:rsidRPr="0039073A">
              <w:rPr>
                <w:sz w:val="20"/>
                <w:szCs w:val="20"/>
              </w:rPr>
              <w:t>900</w:t>
            </w:r>
          </w:p>
        </w:tc>
        <w:tc>
          <w:tcPr>
            <w:tcW w:w="1181" w:type="dxa"/>
            <w:tcBorders>
              <w:top w:val="nil"/>
              <w:left w:val="nil"/>
              <w:bottom w:val="single" w:sz="4" w:space="0" w:color="auto"/>
              <w:right w:val="single" w:sz="4" w:space="0" w:color="auto"/>
            </w:tcBorders>
            <w:shd w:val="clear" w:color="000000" w:fill="FFFFFF"/>
            <w:vAlign w:val="center"/>
          </w:tcPr>
          <w:p w:rsidR="008D7F20" w:rsidRPr="0039073A" w:rsidRDefault="008D7F20" w:rsidP="001924DC">
            <w:pPr>
              <w:jc w:val="center"/>
              <w:rPr>
                <w:sz w:val="20"/>
                <w:szCs w:val="20"/>
              </w:rPr>
            </w:pPr>
            <w:r w:rsidRPr="0039073A">
              <w:rPr>
                <w:sz w:val="20"/>
                <w:szCs w:val="20"/>
              </w:rPr>
              <w:t>16.8</w:t>
            </w:r>
          </w:p>
        </w:tc>
      </w:tr>
      <w:tr w:rsidR="008D7F20" w:rsidRPr="0039073A" w:rsidTr="00F531D2">
        <w:trPr>
          <w:trHeight w:val="395"/>
        </w:trPr>
        <w:tc>
          <w:tcPr>
            <w:tcW w:w="2958" w:type="dxa"/>
            <w:gridSpan w:val="2"/>
            <w:tcBorders>
              <w:top w:val="single" w:sz="4" w:space="0" w:color="auto"/>
              <w:left w:val="single" w:sz="4" w:space="0" w:color="auto"/>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b/>
                <w:bCs/>
                <w:color w:val="000000"/>
                <w:sz w:val="20"/>
                <w:szCs w:val="20"/>
              </w:rPr>
            </w:pPr>
            <w:r w:rsidRPr="0039073A">
              <w:rPr>
                <w:rFonts w:eastAsia="Times New Roman"/>
                <w:b/>
                <w:bCs/>
                <w:color w:val="000000"/>
                <w:sz w:val="20"/>
                <w:szCs w:val="20"/>
              </w:rPr>
              <w:t>Пакет от мерките</w:t>
            </w:r>
          </w:p>
        </w:tc>
        <w:tc>
          <w:tcPr>
            <w:tcW w:w="153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709657</w:t>
            </w:r>
          </w:p>
        </w:tc>
        <w:tc>
          <w:tcPr>
            <w:tcW w:w="111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287879</w:t>
            </w:r>
          </w:p>
        </w:tc>
        <w:tc>
          <w:tcPr>
            <w:tcW w:w="80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421778</w:t>
            </w:r>
          </w:p>
        </w:tc>
        <w:tc>
          <w:tcPr>
            <w:tcW w:w="49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59.4</w:t>
            </w:r>
          </w:p>
        </w:tc>
        <w:tc>
          <w:tcPr>
            <w:tcW w:w="1256"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491545</w:t>
            </w:r>
          </w:p>
        </w:tc>
        <w:tc>
          <w:tcPr>
            <w:tcW w:w="91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b/>
                <w:bCs/>
                <w:sz w:val="20"/>
                <w:szCs w:val="20"/>
              </w:rPr>
            </w:pPr>
            <w:r w:rsidRPr="0039073A">
              <w:rPr>
                <w:b/>
                <w:bCs/>
                <w:sz w:val="20"/>
                <w:szCs w:val="20"/>
              </w:rPr>
              <w:t>36550</w:t>
            </w:r>
          </w:p>
        </w:tc>
        <w:tc>
          <w:tcPr>
            <w:tcW w:w="1181" w:type="dxa"/>
            <w:tcBorders>
              <w:top w:val="nil"/>
              <w:left w:val="nil"/>
              <w:bottom w:val="single" w:sz="4" w:space="0" w:color="auto"/>
              <w:right w:val="single" w:sz="4" w:space="0" w:color="auto"/>
            </w:tcBorders>
            <w:shd w:val="clear" w:color="000000" w:fill="D9D9D9"/>
            <w:vAlign w:val="center"/>
          </w:tcPr>
          <w:p w:rsidR="008D7F20" w:rsidRPr="0039073A" w:rsidRDefault="008D7F20" w:rsidP="001924DC">
            <w:pPr>
              <w:jc w:val="center"/>
              <w:rPr>
                <w:b/>
                <w:bCs/>
                <w:sz w:val="20"/>
                <w:szCs w:val="20"/>
              </w:rPr>
            </w:pPr>
            <w:r w:rsidRPr="0039073A">
              <w:rPr>
                <w:b/>
                <w:bCs/>
                <w:sz w:val="20"/>
                <w:szCs w:val="20"/>
              </w:rPr>
              <w:t>13.5</w:t>
            </w:r>
          </w:p>
        </w:tc>
      </w:tr>
    </w:tbl>
    <w:p w:rsidR="008D7F20" w:rsidRPr="0039073A" w:rsidRDefault="008D7F20" w:rsidP="001924DC">
      <w:pPr>
        <w:spacing w:after="240"/>
        <w:jc w:val="right"/>
        <w:rPr>
          <w:szCs w:val="23"/>
          <w:highlight w:val="yellow"/>
        </w:rPr>
      </w:pPr>
    </w:p>
    <w:p w:rsidR="008D7F20" w:rsidRPr="0039073A" w:rsidRDefault="008D7F20" w:rsidP="001924DC">
      <w:pPr>
        <w:tabs>
          <w:tab w:val="left" w:pos="3360"/>
        </w:tabs>
        <w:jc w:val="center"/>
      </w:pPr>
      <w:r w:rsidRPr="00ED50F9">
        <w:rPr>
          <w:noProof/>
        </w:rPr>
        <w:object w:dxaOrig="9457" w:dyaOrig="5127">
          <v:shape id="Диаграма 201" o:spid="_x0000_i1119" type="#_x0000_t75" style="width:468pt;height:233.25pt;visibility:visible" o:ole="">
            <v:imagedata r:id="rId105" o:title=""/>
            <o:lock v:ext="edit" aspectratio="f"/>
          </v:shape>
          <o:OLEObject Type="Embed" ProgID="Excel.Chart.8" ShapeID="Диаграма 201" DrawAspect="Content" ObjectID="_1487076852" r:id="rId106"/>
        </w:object>
      </w:r>
    </w:p>
    <w:p w:rsidR="008D7F20" w:rsidRPr="0039073A" w:rsidRDefault="008D7F20" w:rsidP="001924DC">
      <w:pPr>
        <w:tabs>
          <w:tab w:val="left" w:pos="3360"/>
        </w:tabs>
        <w:rPr>
          <w:highlight w:val="yellow"/>
        </w:rPr>
      </w:pPr>
    </w:p>
    <w:p w:rsidR="008D7F20" w:rsidRPr="0039073A" w:rsidRDefault="008D7F20" w:rsidP="001924DC">
      <w:pPr>
        <w:ind w:left="708" w:firstLine="708"/>
      </w:pPr>
      <w:r w:rsidRPr="0039073A">
        <w:t>Фиг. 6.1. Графика, отразяваща срока на откупуване на предложените мерки</w:t>
      </w:r>
    </w:p>
    <w:p w:rsidR="008D7F20" w:rsidRPr="0039073A" w:rsidRDefault="008D7F20" w:rsidP="001924DC">
      <w:pPr>
        <w:ind w:left="708" w:hanging="282"/>
        <w:jc w:val="right"/>
        <w:rPr>
          <w:highlight w:val="yellow"/>
        </w:rPr>
      </w:pPr>
    </w:p>
    <w:p w:rsidR="008D7F20" w:rsidRPr="0039073A" w:rsidRDefault="008D7F20" w:rsidP="001924DC">
      <w:pPr>
        <w:tabs>
          <w:tab w:val="left" w:pos="3360"/>
        </w:tabs>
        <w:jc w:val="center"/>
      </w:pPr>
      <w:r w:rsidRPr="00ED50F9">
        <w:rPr>
          <w:noProof/>
        </w:rPr>
        <w:object w:dxaOrig="9121" w:dyaOrig="5770">
          <v:shape id="Диаграма 202" o:spid="_x0000_i1120" type="#_x0000_t75" style="width:456pt;height:288.75pt;visibility:visible" o:ole="">
            <v:imagedata r:id="rId107" o:title=""/>
            <o:lock v:ext="edit" aspectratio="f"/>
          </v:shape>
          <o:OLEObject Type="Embed" ProgID="Excel.Chart.8" ShapeID="Диаграма 202" DrawAspect="Content" ObjectID="_1487076853" r:id="rId108"/>
        </w:object>
      </w:r>
    </w:p>
    <w:p w:rsidR="008D7F20" w:rsidRPr="0039073A" w:rsidRDefault="008D7F20" w:rsidP="001924DC">
      <w:pPr>
        <w:spacing w:line="360" w:lineRule="auto"/>
        <w:jc w:val="center"/>
        <w:rPr>
          <w:szCs w:val="20"/>
        </w:rPr>
      </w:pPr>
      <w:r w:rsidRPr="0039073A">
        <w:rPr>
          <w:szCs w:val="20"/>
        </w:rPr>
        <w:tab/>
        <w:t>Фиг. 6.2. Икономия на енергия след реализиране на мерките, kWh</w:t>
      </w:r>
    </w:p>
    <w:p w:rsidR="008D7F20" w:rsidRPr="0039073A" w:rsidRDefault="008D7F20" w:rsidP="001924DC">
      <w:pPr>
        <w:tabs>
          <w:tab w:val="left" w:pos="5370"/>
        </w:tabs>
      </w:pPr>
    </w:p>
    <w:p w:rsidR="008D7F20" w:rsidRPr="0039073A" w:rsidRDefault="008D7F20" w:rsidP="001924DC">
      <w:pPr>
        <w:spacing w:after="120" w:line="360" w:lineRule="auto"/>
        <w:ind w:firstLine="709"/>
        <w:jc w:val="both"/>
        <w:rPr>
          <w:szCs w:val="20"/>
        </w:rPr>
      </w:pPr>
      <w:r w:rsidRPr="0039073A">
        <w:rPr>
          <w:szCs w:val="20"/>
        </w:rPr>
        <w:t>От графиките на фиг. 6.1 и фиг. 6.2 и Таблица 6.1 се вижда, че предлаганите мерки ще доведат до спестяване на енергията, изразходвана за отопление, от 59,4 % при среден срок на  откупуване 13,5 години при предвиждана средна цена на топлоносител – 0,085 лв./kWh от ТЕЦ  и 0,21 лв./kWh за ел. енергия без ДДС, след внедряване на целия пакет от мерки.</w:t>
      </w:r>
    </w:p>
    <w:p w:rsidR="008D7F20" w:rsidRPr="0039073A" w:rsidRDefault="008D7F20" w:rsidP="001924DC">
      <w:pPr>
        <w:tabs>
          <w:tab w:val="left" w:pos="5370"/>
        </w:tabs>
        <w:rPr>
          <w:highlight w:val="yellow"/>
        </w:rPr>
      </w:pPr>
    </w:p>
    <w:p w:rsidR="008D7F20" w:rsidRPr="0039073A" w:rsidRDefault="008D7F20" w:rsidP="001924DC">
      <w:pPr>
        <w:spacing w:after="120"/>
        <w:ind w:left="360"/>
        <w:rPr>
          <w:color w:val="17365D"/>
          <w:sz w:val="28"/>
          <w:szCs w:val="28"/>
        </w:rPr>
      </w:pPr>
      <w:r w:rsidRPr="0039073A">
        <w:rPr>
          <w:color w:val="17365D"/>
          <w:sz w:val="28"/>
          <w:szCs w:val="28"/>
        </w:rPr>
        <w:t>7.ОЦЕНКА НА ЕКОЛОГИЧНИЯ ЕФЕКТ НА МЕРКИТЕ</w:t>
      </w:r>
    </w:p>
    <w:p w:rsidR="008D7F20" w:rsidRPr="0039073A" w:rsidRDefault="008D7F20" w:rsidP="001924DC">
      <w:pPr>
        <w:numPr>
          <w:ilvl w:val="0"/>
          <w:numId w:val="15"/>
        </w:numPr>
        <w:spacing w:after="120"/>
        <w:contextualSpacing/>
        <w:rPr>
          <w:b/>
        </w:rPr>
      </w:pPr>
      <w:r w:rsidRPr="0039073A">
        <w:rPr>
          <w:b/>
        </w:rPr>
        <w:t>Гориво газ от ТЕЦ</w:t>
      </w:r>
    </w:p>
    <w:tbl>
      <w:tblPr>
        <w:tblW w:w="9791" w:type="dxa"/>
        <w:tblInd w:w="55" w:type="dxa"/>
        <w:tblCellMar>
          <w:left w:w="70" w:type="dxa"/>
          <w:right w:w="70" w:type="dxa"/>
        </w:tblCellMar>
        <w:tblLook w:val="00A0"/>
      </w:tblPr>
      <w:tblGrid>
        <w:gridCol w:w="314"/>
        <w:gridCol w:w="3949"/>
        <w:gridCol w:w="1190"/>
        <w:gridCol w:w="1861"/>
        <w:gridCol w:w="1132"/>
        <w:gridCol w:w="1345"/>
      </w:tblGrid>
      <w:tr w:rsidR="008D7F20" w:rsidRPr="0039073A" w:rsidTr="00F531D2">
        <w:trPr>
          <w:trHeight w:val="283"/>
        </w:trPr>
        <w:tc>
          <w:tcPr>
            <w:tcW w:w="4263" w:type="dxa"/>
            <w:gridSpan w:val="2"/>
            <w:tcBorders>
              <w:top w:val="single" w:sz="8" w:space="0" w:color="auto"/>
              <w:left w:val="single" w:sz="8"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Енергоспестяваща мярка</w:t>
            </w:r>
          </w:p>
        </w:tc>
        <w:tc>
          <w:tcPr>
            <w:tcW w:w="1190"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Икономия</w:t>
            </w:r>
          </w:p>
        </w:tc>
        <w:tc>
          <w:tcPr>
            <w:tcW w:w="1861" w:type="dxa"/>
            <w:tcBorders>
              <w:top w:val="single" w:sz="8"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sz w:val="20"/>
                <w:szCs w:val="20"/>
              </w:rPr>
            </w:pPr>
            <w:r w:rsidRPr="0039073A">
              <w:rPr>
                <w:rFonts w:eastAsia="Times New Roman"/>
                <w:color w:val="000000"/>
                <w:sz w:val="20"/>
                <w:szCs w:val="20"/>
              </w:rPr>
              <w:t>Коефициент, отчитащ загубите за добив/производство и пренос на енергоресурси</w:t>
            </w:r>
          </w:p>
        </w:tc>
        <w:tc>
          <w:tcPr>
            <w:tcW w:w="1132" w:type="dxa"/>
            <w:tcBorders>
              <w:top w:val="single" w:sz="8" w:space="0" w:color="auto"/>
              <w:left w:val="nil"/>
              <w:bottom w:val="single" w:sz="4" w:space="0" w:color="auto"/>
              <w:right w:val="single" w:sz="4" w:space="0" w:color="auto"/>
            </w:tcBorders>
            <w:shd w:val="clear" w:color="000000" w:fill="D9D9D9"/>
            <w:vAlign w:val="center"/>
          </w:tcPr>
          <w:p w:rsidR="008D7F20" w:rsidRPr="0039073A" w:rsidRDefault="008D7F20" w:rsidP="001924DC">
            <w:pPr>
              <w:jc w:val="center"/>
              <w:rPr>
                <w:rFonts w:eastAsia="Times New Roman"/>
                <w:color w:val="000000"/>
                <w:sz w:val="16"/>
                <w:szCs w:val="16"/>
              </w:rPr>
            </w:pPr>
            <w:r w:rsidRPr="0039073A">
              <w:rPr>
                <w:rFonts w:eastAsia="Times New Roman"/>
                <w:color w:val="000000"/>
                <w:sz w:val="16"/>
                <w:szCs w:val="16"/>
              </w:rPr>
              <w:t>Коефициент на екологичен еквивалент на енергоресурси</w:t>
            </w:r>
          </w:p>
        </w:tc>
        <w:tc>
          <w:tcPr>
            <w:tcW w:w="1345" w:type="dxa"/>
            <w:tcBorders>
              <w:top w:val="single" w:sz="8" w:space="0" w:color="auto"/>
              <w:left w:val="nil"/>
              <w:bottom w:val="single" w:sz="4" w:space="0" w:color="auto"/>
              <w:right w:val="single" w:sz="8"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Спестени емисии</w:t>
            </w:r>
          </w:p>
        </w:tc>
      </w:tr>
      <w:tr w:rsidR="008D7F20" w:rsidRPr="0039073A" w:rsidTr="00F531D2">
        <w:trPr>
          <w:trHeight w:val="283"/>
        </w:trPr>
        <w:tc>
          <w:tcPr>
            <w:tcW w:w="4263" w:type="dxa"/>
            <w:gridSpan w:val="2"/>
            <w:tcBorders>
              <w:top w:val="single" w:sz="4" w:space="0" w:color="auto"/>
              <w:left w:val="single" w:sz="8"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w:t>
            </w:r>
          </w:p>
        </w:tc>
        <w:tc>
          <w:tcPr>
            <w:tcW w:w="1190"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kWh</w:t>
            </w:r>
          </w:p>
        </w:tc>
        <w:tc>
          <w:tcPr>
            <w:tcW w:w="186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w:t>
            </w:r>
          </w:p>
        </w:tc>
        <w:tc>
          <w:tcPr>
            <w:tcW w:w="113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gCO</w:t>
            </w:r>
            <w:r w:rsidRPr="0039073A">
              <w:rPr>
                <w:rFonts w:eastAsia="Times New Roman"/>
                <w:b/>
                <w:bCs/>
                <w:color w:val="000000"/>
                <w:sz w:val="22"/>
                <w:szCs w:val="22"/>
                <w:vertAlign w:val="subscript"/>
              </w:rPr>
              <w:t>2</w:t>
            </w:r>
            <w:r w:rsidRPr="0039073A">
              <w:rPr>
                <w:rFonts w:eastAsia="Times New Roman"/>
                <w:b/>
                <w:bCs/>
                <w:color w:val="000000"/>
                <w:sz w:val="22"/>
                <w:szCs w:val="22"/>
              </w:rPr>
              <w:t xml:space="preserve"> / kWh</w:t>
            </w:r>
          </w:p>
        </w:tc>
        <w:tc>
          <w:tcPr>
            <w:tcW w:w="1345" w:type="dxa"/>
            <w:tcBorders>
              <w:top w:val="nil"/>
              <w:left w:val="nil"/>
              <w:bottom w:val="single" w:sz="4" w:space="0" w:color="auto"/>
              <w:right w:val="single" w:sz="8"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t</w:t>
            </w:r>
          </w:p>
        </w:tc>
      </w:tr>
      <w:tr w:rsidR="008D7F20" w:rsidRPr="0039073A" w:rsidTr="00F531D2">
        <w:trPr>
          <w:trHeight w:val="283"/>
        </w:trPr>
        <w:tc>
          <w:tcPr>
            <w:tcW w:w="314"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А</w:t>
            </w:r>
          </w:p>
        </w:tc>
        <w:tc>
          <w:tcPr>
            <w:tcW w:w="3949"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Топлинно изолиране на външните стени</w:t>
            </w:r>
          </w:p>
        </w:tc>
        <w:tc>
          <w:tcPr>
            <w:tcW w:w="1190"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218504.00</w:t>
            </w:r>
          </w:p>
        </w:tc>
        <w:tc>
          <w:tcPr>
            <w:tcW w:w="186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1.1</w:t>
            </w:r>
          </w:p>
        </w:tc>
        <w:tc>
          <w:tcPr>
            <w:tcW w:w="113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247</w:t>
            </w:r>
          </w:p>
        </w:tc>
        <w:tc>
          <w:tcPr>
            <w:tcW w:w="1345" w:type="dxa"/>
            <w:tcBorders>
              <w:top w:val="nil"/>
              <w:left w:val="nil"/>
              <w:bottom w:val="single" w:sz="4" w:space="0" w:color="auto"/>
              <w:right w:val="single" w:sz="8"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53.97</w:t>
            </w:r>
          </w:p>
        </w:tc>
      </w:tr>
      <w:tr w:rsidR="008D7F20" w:rsidRPr="0039073A" w:rsidTr="00F531D2">
        <w:trPr>
          <w:trHeight w:val="283"/>
        </w:trPr>
        <w:tc>
          <w:tcPr>
            <w:tcW w:w="314"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rPr>
            </w:pPr>
            <w:r w:rsidRPr="0039073A">
              <w:rPr>
                <w:rFonts w:eastAsia="Times New Roman"/>
                <w:color w:val="000000"/>
              </w:rPr>
              <w:t>Б</w:t>
            </w:r>
          </w:p>
        </w:tc>
        <w:tc>
          <w:tcPr>
            <w:tcW w:w="3949"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rPr>
                <w:rFonts w:eastAsia="Times New Roman"/>
                <w:color w:val="000000"/>
              </w:rPr>
            </w:pPr>
            <w:r w:rsidRPr="0039073A">
              <w:rPr>
                <w:rFonts w:eastAsia="Times New Roman"/>
                <w:color w:val="000000"/>
              </w:rPr>
              <w:t>Смяна дограма</w:t>
            </w:r>
          </w:p>
        </w:tc>
        <w:tc>
          <w:tcPr>
            <w:tcW w:w="1190"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99739.00</w:t>
            </w:r>
          </w:p>
        </w:tc>
        <w:tc>
          <w:tcPr>
            <w:tcW w:w="186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1.1</w:t>
            </w:r>
          </w:p>
        </w:tc>
        <w:tc>
          <w:tcPr>
            <w:tcW w:w="113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247</w:t>
            </w:r>
          </w:p>
        </w:tc>
        <w:tc>
          <w:tcPr>
            <w:tcW w:w="1345" w:type="dxa"/>
            <w:tcBorders>
              <w:top w:val="nil"/>
              <w:left w:val="nil"/>
              <w:bottom w:val="single" w:sz="4" w:space="0" w:color="auto"/>
              <w:right w:val="single" w:sz="8"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24.64</w:t>
            </w:r>
          </w:p>
        </w:tc>
      </w:tr>
      <w:tr w:rsidR="008D7F20" w:rsidRPr="0039073A" w:rsidTr="00F531D2">
        <w:trPr>
          <w:trHeight w:val="283"/>
        </w:trPr>
        <w:tc>
          <w:tcPr>
            <w:tcW w:w="314"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В</w:t>
            </w:r>
          </w:p>
        </w:tc>
        <w:tc>
          <w:tcPr>
            <w:tcW w:w="3949"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Топлинно изолиране на покрив</w:t>
            </w:r>
          </w:p>
        </w:tc>
        <w:tc>
          <w:tcPr>
            <w:tcW w:w="1190"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78078.00</w:t>
            </w:r>
          </w:p>
        </w:tc>
        <w:tc>
          <w:tcPr>
            <w:tcW w:w="186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1.1</w:t>
            </w:r>
          </w:p>
        </w:tc>
        <w:tc>
          <w:tcPr>
            <w:tcW w:w="113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247</w:t>
            </w:r>
          </w:p>
        </w:tc>
        <w:tc>
          <w:tcPr>
            <w:tcW w:w="1345" w:type="dxa"/>
            <w:tcBorders>
              <w:top w:val="nil"/>
              <w:left w:val="nil"/>
              <w:bottom w:val="single" w:sz="4" w:space="0" w:color="auto"/>
              <w:right w:val="single" w:sz="8"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19.29</w:t>
            </w:r>
          </w:p>
        </w:tc>
      </w:tr>
      <w:tr w:rsidR="008D7F20" w:rsidRPr="0039073A" w:rsidTr="00F531D2">
        <w:trPr>
          <w:trHeight w:val="283"/>
        </w:trPr>
        <w:tc>
          <w:tcPr>
            <w:tcW w:w="314" w:type="dxa"/>
            <w:tcBorders>
              <w:top w:val="nil"/>
              <w:left w:val="single" w:sz="4" w:space="0" w:color="auto"/>
              <w:bottom w:val="nil"/>
              <w:right w:val="single" w:sz="4" w:space="0" w:color="auto"/>
            </w:tcBorders>
            <w:shd w:val="clear" w:color="000000" w:fill="FFFFFF"/>
            <w:noWrap/>
            <w:vAlign w:val="center"/>
          </w:tcPr>
          <w:p w:rsidR="008D7F20" w:rsidRPr="0039073A" w:rsidRDefault="008D7F20" w:rsidP="001924DC">
            <w:pPr>
              <w:jc w:val="center"/>
              <w:rPr>
                <w:rFonts w:eastAsia="Times New Roman"/>
                <w:color w:val="000000"/>
              </w:rPr>
            </w:pPr>
            <w:r w:rsidRPr="0039073A">
              <w:rPr>
                <w:rFonts w:eastAsia="Times New Roman"/>
                <w:color w:val="000000"/>
              </w:rPr>
              <w:t>Г</w:t>
            </w:r>
          </w:p>
        </w:tc>
        <w:tc>
          <w:tcPr>
            <w:tcW w:w="3949" w:type="dxa"/>
            <w:tcBorders>
              <w:top w:val="nil"/>
              <w:left w:val="nil"/>
              <w:bottom w:val="nil"/>
              <w:right w:val="single" w:sz="8" w:space="0" w:color="17365D"/>
            </w:tcBorders>
            <w:shd w:val="clear" w:color="000000" w:fill="FFFFFF"/>
            <w:noWrap/>
            <w:vAlign w:val="center"/>
          </w:tcPr>
          <w:p w:rsidR="008D7F20" w:rsidRPr="0039073A" w:rsidRDefault="008D7F20" w:rsidP="001924DC">
            <w:pPr>
              <w:rPr>
                <w:rFonts w:eastAsia="Times New Roman"/>
                <w:color w:val="000000"/>
              </w:rPr>
            </w:pPr>
            <w:r w:rsidRPr="0039073A">
              <w:rPr>
                <w:rFonts w:eastAsia="Times New Roman"/>
                <w:color w:val="000000"/>
              </w:rPr>
              <w:t>Изолация под</w:t>
            </w:r>
          </w:p>
        </w:tc>
        <w:tc>
          <w:tcPr>
            <w:tcW w:w="1190"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23027.00</w:t>
            </w:r>
          </w:p>
        </w:tc>
        <w:tc>
          <w:tcPr>
            <w:tcW w:w="1861"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1.1</w:t>
            </w:r>
          </w:p>
        </w:tc>
        <w:tc>
          <w:tcPr>
            <w:tcW w:w="1132"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247</w:t>
            </w:r>
          </w:p>
        </w:tc>
        <w:tc>
          <w:tcPr>
            <w:tcW w:w="1345" w:type="dxa"/>
            <w:tcBorders>
              <w:top w:val="nil"/>
              <w:left w:val="nil"/>
              <w:bottom w:val="single" w:sz="4" w:space="0" w:color="auto"/>
              <w:right w:val="single" w:sz="8" w:space="0" w:color="auto"/>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5.69</w:t>
            </w:r>
          </w:p>
        </w:tc>
      </w:tr>
      <w:tr w:rsidR="008D7F20" w:rsidRPr="0039073A" w:rsidTr="00F531D2">
        <w:trPr>
          <w:trHeight w:val="283"/>
        </w:trPr>
        <w:tc>
          <w:tcPr>
            <w:tcW w:w="314" w:type="dxa"/>
            <w:tcBorders>
              <w:top w:val="single" w:sz="4" w:space="0" w:color="auto"/>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Д</w:t>
            </w:r>
          </w:p>
        </w:tc>
        <w:tc>
          <w:tcPr>
            <w:tcW w:w="3949"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Смяна осветление</w:t>
            </w:r>
          </w:p>
        </w:tc>
        <w:tc>
          <w:tcPr>
            <w:tcW w:w="1190"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-3100.00</w:t>
            </w:r>
          </w:p>
        </w:tc>
        <w:tc>
          <w:tcPr>
            <w:tcW w:w="1861"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1.1</w:t>
            </w:r>
          </w:p>
        </w:tc>
        <w:tc>
          <w:tcPr>
            <w:tcW w:w="1132"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247</w:t>
            </w:r>
          </w:p>
        </w:tc>
        <w:tc>
          <w:tcPr>
            <w:tcW w:w="1345" w:type="dxa"/>
            <w:tcBorders>
              <w:top w:val="nil"/>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-0.77</w:t>
            </w:r>
          </w:p>
        </w:tc>
      </w:tr>
      <w:tr w:rsidR="008D7F20" w:rsidRPr="0039073A" w:rsidTr="00F531D2">
        <w:trPr>
          <w:trHeight w:val="283"/>
        </w:trPr>
        <w:tc>
          <w:tcPr>
            <w:tcW w:w="8446" w:type="dxa"/>
            <w:gridSpan w:val="5"/>
            <w:tcBorders>
              <w:top w:val="nil"/>
              <w:left w:val="single" w:sz="8" w:space="0" w:color="auto"/>
              <w:bottom w:val="single" w:sz="8"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rPr>
              <w:t>Общо спестени емисии СО</w:t>
            </w:r>
            <w:r w:rsidRPr="0039073A">
              <w:rPr>
                <w:rFonts w:eastAsia="Times New Roman"/>
                <w:b/>
                <w:bCs/>
                <w:color w:val="000000"/>
                <w:vertAlign w:val="subscript"/>
              </w:rPr>
              <w:t>2</w:t>
            </w:r>
            <w:r w:rsidRPr="0039073A">
              <w:rPr>
                <w:rFonts w:eastAsia="Times New Roman"/>
                <w:b/>
                <w:bCs/>
                <w:color w:val="000000"/>
              </w:rPr>
              <w:t>:</w:t>
            </w:r>
          </w:p>
        </w:tc>
        <w:tc>
          <w:tcPr>
            <w:tcW w:w="1345" w:type="dxa"/>
            <w:tcBorders>
              <w:top w:val="nil"/>
              <w:left w:val="nil"/>
              <w:bottom w:val="single" w:sz="8" w:space="0" w:color="auto"/>
              <w:right w:val="single" w:sz="8"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102,813</w:t>
            </w:r>
          </w:p>
        </w:tc>
      </w:tr>
    </w:tbl>
    <w:p w:rsidR="008D7F20" w:rsidRPr="0039073A" w:rsidRDefault="008D7F20" w:rsidP="001924DC">
      <w:pPr>
        <w:spacing w:after="120"/>
        <w:ind w:left="1440"/>
        <w:contextualSpacing/>
        <w:rPr>
          <w:b/>
          <w:highlight w:val="yellow"/>
        </w:rPr>
      </w:pPr>
    </w:p>
    <w:p w:rsidR="008D7F20" w:rsidRPr="0039073A" w:rsidRDefault="008D7F20" w:rsidP="001924DC">
      <w:pPr>
        <w:numPr>
          <w:ilvl w:val="0"/>
          <w:numId w:val="15"/>
        </w:numPr>
        <w:tabs>
          <w:tab w:val="left" w:pos="1245"/>
          <w:tab w:val="center" w:pos="4536"/>
        </w:tabs>
        <w:contextualSpacing/>
        <w:rPr>
          <w:b/>
        </w:rPr>
      </w:pPr>
      <w:r w:rsidRPr="0039073A">
        <w:rPr>
          <w:b/>
        </w:rPr>
        <w:t>Ел. енергия</w:t>
      </w:r>
    </w:p>
    <w:tbl>
      <w:tblPr>
        <w:tblW w:w="9791" w:type="dxa"/>
        <w:tblInd w:w="55" w:type="dxa"/>
        <w:tblCellMar>
          <w:left w:w="70" w:type="dxa"/>
          <w:right w:w="70" w:type="dxa"/>
        </w:tblCellMar>
        <w:tblLook w:val="00A0"/>
      </w:tblPr>
      <w:tblGrid>
        <w:gridCol w:w="314"/>
        <w:gridCol w:w="3949"/>
        <w:gridCol w:w="1190"/>
        <w:gridCol w:w="1861"/>
        <w:gridCol w:w="1132"/>
        <w:gridCol w:w="1345"/>
      </w:tblGrid>
      <w:tr w:rsidR="008D7F20" w:rsidRPr="0039073A" w:rsidTr="00F531D2">
        <w:trPr>
          <w:trHeight w:val="283"/>
        </w:trPr>
        <w:tc>
          <w:tcPr>
            <w:tcW w:w="4263" w:type="dxa"/>
            <w:gridSpan w:val="2"/>
            <w:tcBorders>
              <w:top w:val="single" w:sz="8" w:space="0" w:color="17365D"/>
              <w:left w:val="single" w:sz="8" w:space="0" w:color="17365D"/>
              <w:bottom w:val="single" w:sz="8" w:space="0" w:color="17365D"/>
              <w:right w:val="single" w:sz="8" w:space="0" w:color="17365D"/>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Енергоспестяваща мярка</w:t>
            </w:r>
          </w:p>
        </w:tc>
        <w:tc>
          <w:tcPr>
            <w:tcW w:w="1190" w:type="dxa"/>
            <w:tcBorders>
              <w:top w:val="single" w:sz="8" w:space="0" w:color="17365D"/>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Икономия</w:t>
            </w:r>
          </w:p>
        </w:tc>
        <w:tc>
          <w:tcPr>
            <w:tcW w:w="1861" w:type="dxa"/>
            <w:tcBorders>
              <w:top w:val="single" w:sz="8" w:space="0" w:color="17365D"/>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rFonts w:eastAsia="Times New Roman"/>
                <w:color w:val="000000"/>
                <w:sz w:val="20"/>
                <w:szCs w:val="20"/>
              </w:rPr>
            </w:pPr>
            <w:r w:rsidRPr="0039073A">
              <w:rPr>
                <w:rFonts w:eastAsia="Times New Roman"/>
                <w:color w:val="000000"/>
                <w:sz w:val="20"/>
                <w:szCs w:val="20"/>
              </w:rPr>
              <w:t>Коефициент, отчитащ загубите за добив/производство и пренос на енергоресурси</w:t>
            </w:r>
          </w:p>
        </w:tc>
        <w:tc>
          <w:tcPr>
            <w:tcW w:w="1132" w:type="dxa"/>
            <w:tcBorders>
              <w:top w:val="single" w:sz="8" w:space="0" w:color="17365D"/>
              <w:left w:val="nil"/>
              <w:bottom w:val="single" w:sz="8" w:space="0" w:color="17365D"/>
              <w:right w:val="single" w:sz="8" w:space="0" w:color="17365D"/>
            </w:tcBorders>
            <w:shd w:val="clear" w:color="000000" w:fill="D9D9D9"/>
            <w:vAlign w:val="center"/>
          </w:tcPr>
          <w:p w:rsidR="008D7F20" w:rsidRPr="0039073A" w:rsidRDefault="008D7F20" w:rsidP="001924DC">
            <w:pPr>
              <w:jc w:val="center"/>
              <w:rPr>
                <w:rFonts w:eastAsia="Times New Roman"/>
                <w:color w:val="000000"/>
                <w:sz w:val="16"/>
                <w:szCs w:val="16"/>
              </w:rPr>
            </w:pPr>
            <w:r w:rsidRPr="0039073A">
              <w:rPr>
                <w:rFonts w:eastAsia="Times New Roman"/>
                <w:color w:val="000000"/>
                <w:sz w:val="16"/>
                <w:szCs w:val="16"/>
              </w:rPr>
              <w:t>Коефициент на екологичен еквивалент на енергоресурси</w:t>
            </w:r>
          </w:p>
        </w:tc>
        <w:tc>
          <w:tcPr>
            <w:tcW w:w="1345" w:type="dxa"/>
            <w:tcBorders>
              <w:top w:val="single" w:sz="8" w:space="0" w:color="17365D"/>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Спестени емисии</w:t>
            </w:r>
          </w:p>
        </w:tc>
      </w:tr>
      <w:tr w:rsidR="008D7F20" w:rsidRPr="0039073A" w:rsidTr="00F531D2">
        <w:trPr>
          <w:trHeight w:val="283"/>
        </w:trPr>
        <w:tc>
          <w:tcPr>
            <w:tcW w:w="4263" w:type="dxa"/>
            <w:gridSpan w:val="2"/>
            <w:tcBorders>
              <w:top w:val="single" w:sz="8" w:space="0" w:color="17365D"/>
              <w:left w:val="single" w:sz="8" w:space="0" w:color="17365D"/>
              <w:bottom w:val="single" w:sz="8" w:space="0" w:color="17365D"/>
              <w:right w:val="single" w:sz="8" w:space="0" w:color="17365D"/>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w:t>
            </w:r>
          </w:p>
        </w:tc>
        <w:tc>
          <w:tcPr>
            <w:tcW w:w="1190"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kWh</w:t>
            </w:r>
          </w:p>
        </w:tc>
        <w:tc>
          <w:tcPr>
            <w:tcW w:w="1861"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w:t>
            </w:r>
          </w:p>
        </w:tc>
        <w:tc>
          <w:tcPr>
            <w:tcW w:w="1132"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gCO</w:t>
            </w:r>
            <w:r w:rsidRPr="0039073A">
              <w:rPr>
                <w:rFonts w:eastAsia="Times New Roman"/>
                <w:b/>
                <w:bCs/>
                <w:color w:val="000000"/>
                <w:sz w:val="22"/>
                <w:szCs w:val="22"/>
                <w:vertAlign w:val="subscript"/>
              </w:rPr>
              <w:t>2</w:t>
            </w:r>
            <w:r w:rsidRPr="0039073A">
              <w:rPr>
                <w:rFonts w:eastAsia="Times New Roman"/>
                <w:b/>
                <w:bCs/>
                <w:color w:val="000000"/>
                <w:sz w:val="22"/>
                <w:szCs w:val="22"/>
              </w:rPr>
              <w:t xml:space="preserve"> / kWh</w:t>
            </w:r>
          </w:p>
        </w:tc>
        <w:tc>
          <w:tcPr>
            <w:tcW w:w="1345"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t</w:t>
            </w:r>
          </w:p>
        </w:tc>
      </w:tr>
      <w:tr w:rsidR="008D7F20" w:rsidRPr="0039073A" w:rsidTr="00F531D2">
        <w:trPr>
          <w:trHeight w:val="283"/>
        </w:trPr>
        <w:tc>
          <w:tcPr>
            <w:tcW w:w="314" w:type="dxa"/>
            <w:tcBorders>
              <w:top w:val="single" w:sz="4" w:space="0" w:color="auto"/>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А</w:t>
            </w:r>
          </w:p>
        </w:tc>
        <w:tc>
          <w:tcPr>
            <w:tcW w:w="3949"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Топлинно изолиране на външните стени</w:t>
            </w:r>
          </w:p>
        </w:tc>
        <w:tc>
          <w:tcPr>
            <w:tcW w:w="1190"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0.00</w:t>
            </w:r>
          </w:p>
        </w:tc>
        <w:tc>
          <w:tcPr>
            <w:tcW w:w="1861"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3</w:t>
            </w:r>
          </w:p>
        </w:tc>
        <w:tc>
          <w:tcPr>
            <w:tcW w:w="1132"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683</w:t>
            </w:r>
          </w:p>
        </w:tc>
        <w:tc>
          <w:tcPr>
            <w:tcW w:w="1345"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0.00</w:t>
            </w:r>
          </w:p>
        </w:tc>
      </w:tr>
      <w:tr w:rsidR="008D7F20" w:rsidRPr="0039073A" w:rsidTr="00F531D2">
        <w:trPr>
          <w:trHeight w:val="283"/>
        </w:trPr>
        <w:tc>
          <w:tcPr>
            <w:tcW w:w="314" w:type="dxa"/>
            <w:tcBorders>
              <w:top w:val="nil"/>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color w:val="000000"/>
              </w:rPr>
            </w:pPr>
            <w:r w:rsidRPr="0039073A">
              <w:rPr>
                <w:rFonts w:eastAsia="Times New Roman"/>
                <w:color w:val="000000"/>
              </w:rPr>
              <w:t>Б</w:t>
            </w:r>
          </w:p>
        </w:tc>
        <w:tc>
          <w:tcPr>
            <w:tcW w:w="3949"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rPr>
                <w:rFonts w:eastAsia="Times New Roman"/>
                <w:color w:val="000000"/>
              </w:rPr>
            </w:pPr>
            <w:r w:rsidRPr="0039073A">
              <w:rPr>
                <w:rFonts w:eastAsia="Times New Roman"/>
                <w:color w:val="000000"/>
              </w:rPr>
              <w:t>Смяна дограма</w:t>
            </w:r>
          </w:p>
        </w:tc>
        <w:tc>
          <w:tcPr>
            <w:tcW w:w="1190"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0.00</w:t>
            </w:r>
          </w:p>
        </w:tc>
        <w:tc>
          <w:tcPr>
            <w:tcW w:w="1861"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3</w:t>
            </w:r>
          </w:p>
        </w:tc>
        <w:tc>
          <w:tcPr>
            <w:tcW w:w="1132"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683</w:t>
            </w:r>
          </w:p>
        </w:tc>
        <w:tc>
          <w:tcPr>
            <w:tcW w:w="1345" w:type="dxa"/>
            <w:tcBorders>
              <w:top w:val="nil"/>
              <w:left w:val="nil"/>
              <w:bottom w:val="single" w:sz="8" w:space="0" w:color="17365D"/>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0.00</w:t>
            </w:r>
          </w:p>
        </w:tc>
      </w:tr>
      <w:tr w:rsidR="008D7F20" w:rsidRPr="0039073A" w:rsidTr="00F531D2">
        <w:trPr>
          <w:trHeight w:val="283"/>
        </w:trPr>
        <w:tc>
          <w:tcPr>
            <w:tcW w:w="314" w:type="dxa"/>
            <w:tcBorders>
              <w:top w:val="nil"/>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В</w:t>
            </w:r>
          </w:p>
        </w:tc>
        <w:tc>
          <w:tcPr>
            <w:tcW w:w="3949"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Топлинно изолиране на покрив</w:t>
            </w:r>
          </w:p>
        </w:tc>
        <w:tc>
          <w:tcPr>
            <w:tcW w:w="1190"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0.00</w:t>
            </w:r>
          </w:p>
        </w:tc>
        <w:tc>
          <w:tcPr>
            <w:tcW w:w="1861"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3</w:t>
            </w:r>
          </w:p>
        </w:tc>
        <w:tc>
          <w:tcPr>
            <w:tcW w:w="1132"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683</w:t>
            </w:r>
          </w:p>
        </w:tc>
        <w:tc>
          <w:tcPr>
            <w:tcW w:w="1345" w:type="dxa"/>
            <w:tcBorders>
              <w:top w:val="nil"/>
              <w:left w:val="nil"/>
              <w:bottom w:val="single" w:sz="8" w:space="0" w:color="17365D"/>
              <w:right w:val="single" w:sz="8" w:space="0" w:color="17365D"/>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0.00</w:t>
            </w:r>
          </w:p>
        </w:tc>
      </w:tr>
      <w:tr w:rsidR="008D7F20" w:rsidRPr="0039073A" w:rsidTr="00F531D2">
        <w:trPr>
          <w:trHeight w:val="283"/>
        </w:trPr>
        <w:tc>
          <w:tcPr>
            <w:tcW w:w="314" w:type="dxa"/>
            <w:tcBorders>
              <w:top w:val="nil"/>
              <w:left w:val="single" w:sz="4" w:space="0" w:color="auto"/>
              <w:bottom w:val="nil"/>
              <w:right w:val="single" w:sz="4" w:space="0" w:color="auto"/>
            </w:tcBorders>
            <w:shd w:val="clear" w:color="000000" w:fill="FFFFFF"/>
            <w:noWrap/>
            <w:vAlign w:val="center"/>
          </w:tcPr>
          <w:p w:rsidR="008D7F20" w:rsidRPr="0039073A" w:rsidRDefault="008D7F20" w:rsidP="001924DC">
            <w:pPr>
              <w:jc w:val="center"/>
              <w:rPr>
                <w:rFonts w:eastAsia="Times New Roman"/>
                <w:color w:val="000000"/>
              </w:rPr>
            </w:pPr>
            <w:r w:rsidRPr="0039073A">
              <w:rPr>
                <w:rFonts w:eastAsia="Times New Roman"/>
                <w:color w:val="000000"/>
              </w:rPr>
              <w:t>Г</w:t>
            </w:r>
          </w:p>
        </w:tc>
        <w:tc>
          <w:tcPr>
            <w:tcW w:w="3949" w:type="dxa"/>
            <w:tcBorders>
              <w:top w:val="nil"/>
              <w:left w:val="nil"/>
              <w:bottom w:val="nil"/>
              <w:right w:val="single" w:sz="8" w:space="0" w:color="17365D"/>
            </w:tcBorders>
            <w:shd w:val="clear" w:color="000000" w:fill="FFFFFF"/>
            <w:noWrap/>
            <w:vAlign w:val="center"/>
          </w:tcPr>
          <w:p w:rsidR="008D7F20" w:rsidRPr="0039073A" w:rsidRDefault="008D7F20" w:rsidP="001924DC">
            <w:pPr>
              <w:rPr>
                <w:rFonts w:eastAsia="Times New Roman"/>
                <w:color w:val="000000"/>
              </w:rPr>
            </w:pPr>
            <w:r w:rsidRPr="0039073A">
              <w:rPr>
                <w:rFonts w:eastAsia="Times New Roman"/>
                <w:color w:val="000000"/>
              </w:rPr>
              <w:t>Изолация под</w:t>
            </w:r>
          </w:p>
        </w:tc>
        <w:tc>
          <w:tcPr>
            <w:tcW w:w="1190" w:type="dxa"/>
            <w:tcBorders>
              <w:top w:val="nil"/>
              <w:left w:val="nil"/>
              <w:bottom w:val="nil"/>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0.00</w:t>
            </w:r>
          </w:p>
        </w:tc>
        <w:tc>
          <w:tcPr>
            <w:tcW w:w="1861" w:type="dxa"/>
            <w:tcBorders>
              <w:top w:val="nil"/>
              <w:left w:val="nil"/>
              <w:bottom w:val="nil"/>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3</w:t>
            </w:r>
          </w:p>
        </w:tc>
        <w:tc>
          <w:tcPr>
            <w:tcW w:w="1132" w:type="dxa"/>
            <w:tcBorders>
              <w:top w:val="nil"/>
              <w:left w:val="nil"/>
              <w:bottom w:val="nil"/>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683</w:t>
            </w:r>
          </w:p>
        </w:tc>
        <w:tc>
          <w:tcPr>
            <w:tcW w:w="1345" w:type="dxa"/>
            <w:tcBorders>
              <w:top w:val="nil"/>
              <w:left w:val="nil"/>
              <w:bottom w:val="nil"/>
              <w:right w:val="single" w:sz="8" w:space="0" w:color="17365D"/>
            </w:tcBorders>
            <w:shd w:val="clear" w:color="000000" w:fill="FFFFFF"/>
            <w:noWrap/>
            <w:vAlign w:val="center"/>
          </w:tcPr>
          <w:p w:rsidR="008D7F20" w:rsidRPr="0039073A" w:rsidRDefault="008D7F20" w:rsidP="001924DC">
            <w:pPr>
              <w:jc w:val="center"/>
              <w:rPr>
                <w:color w:val="000000"/>
              </w:rPr>
            </w:pPr>
            <w:r w:rsidRPr="0039073A">
              <w:rPr>
                <w:color w:val="000000"/>
                <w:sz w:val="22"/>
                <w:szCs w:val="22"/>
              </w:rPr>
              <w:t>0.00</w:t>
            </w:r>
          </w:p>
        </w:tc>
      </w:tr>
      <w:tr w:rsidR="008D7F20" w:rsidRPr="0039073A" w:rsidTr="00F531D2">
        <w:trPr>
          <w:trHeight w:val="283"/>
        </w:trPr>
        <w:tc>
          <w:tcPr>
            <w:tcW w:w="314" w:type="dxa"/>
            <w:tcBorders>
              <w:top w:val="single" w:sz="4" w:space="0" w:color="auto"/>
              <w:left w:val="single" w:sz="4" w:space="0" w:color="auto"/>
              <w:bottom w:val="single" w:sz="4" w:space="0" w:color="auto"/>
              <w:right w:val="single" w:sz="4" w:space="0" w:color="auto"/>
            </w:tcBorders>
            <w:shd w:val="clear" w:color="000000" w:fill="D9D9D9"/>
            <w:noWrap/>
            <w:vAlign w:val="center"/>
          </w:tcPr>
          <w:p w:rsidR="008D7F20" w:rsidRPr="0039073A" w:rsidRDefault="008D7F20" w:rsidP="001924DC">
            <w:pPr>
              <w:jc w:val="center"/>
              <w:rPr>
                <w:rFonts w:eastAsia="Times New Roman"/>
                <w:color w:val="000000"/>
              </w:rPr>
            </w:pPr>
            <w:r w:rsidRPr="0039073A">
              <w:rPr>
                <w:rFonts w:eastAsia="Times New Roman"/>
                <w:color w:val="000000"/>
              </w:rPr>
              <w:t>Д</w:t>
            </w:r>
          </w:p>
        </w:tc>
        <w:tc>
          <w:tcPr>
            <w:tcW w:w="3949"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rPr>
                <w:rFonts w:eastAsia="Times New Roman"/>
                <w:color w:val="000000"/>
              </w:rPr>
            </w:pPr>
            <w:r w:rsidRPr="0039073A">
              <w:rPr>
                <w:rFonts w:eastAsia="Times New Roman"/>
                <w:color w:val="000000"/>
              </w:rPr>
              <w:t>Смяна осветление</w:t>
            </w:r>
          </w:p>
        </w:tc>
        <w:tc>
          <w:tcPr>
            <w:tcW w:w="1190"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5530.00</w:t>
            </w:r>
          </w:p>
        </w:tc>
        <w:tc>
          <w:tcPr>
            <w:tcW w:w="1861"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3</w:t>
            </w:r>
          </w:p>
        </w:tc>
        <w:tc>
          <w:tcPr>
            <w:tcW w:w="1132"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683</w:t>
            </w:r>
          </w:p>
        </w:tc>
        <w:tc>
          <w:tcPr>
            <w:tcW w:w="1345" w:type="dxa"/>
            <w:tcBorders>
              <w:top w:val="single" w:sz="4" w:space="0" w:color="auto"/>
              <w:left w:val="nil"/>
              <w:bottom w:val="single" w:sz="4" w:space="0" w:color="auto"/>
              <w:right w:val="single" w:sz="4" w:space="0" w:color="auto"/>
            </w:tcBorders>
            <w:shd w:val="clear" w:color="000000" w:fill="D9D9D9"/>
            <w:noWrap/>
            <w:vAlign w:val="center"/>
          </w:tcPr>
          <w:p w:rsidR="008D7F20" w:rsidRPr="0039073A" w:rsidRDefault="008D7F20" w:rsidP="001924DC">
            <w:pPr>
              <w:jc w:val="center"/>
              <w:rPr>
                <w:color w:val="000000"/>
              </w:rPr>
            </w:pPr>
            <w:r w:rsidRPr="0039073A">
              <w:rPr>
                <w:color w:val="000000"/>
                <w:sz w:val="22"/>
                <w:szCs w:val="22"/>
              </w:rPr>
              <w:t>3.78</w:t>
            </w:r>
          </w:p>
        </w:tc>
      </w:tr>
      <w:tr w:rsidR="008D7F20" w:rsidRPr="0039073A" w:rsidTr="00F531D2">
        <w:trPr>
          <w:trHeight w:val="283"/>
        </w:trPr>
        <w:tc>
          <w:tcPr>
            <w:tcW w:w="8446" w:type="dxa"/>
            <w:gridSpan w:val="5"/>
            <w:tcBorders>
              <w:top w:val="single" w:sz="4" w:space="0" w:color="auto"/>
              <w:left w:val="single" w:sz="4" w:space="0" w:color="auto"/>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rPr>
              <w:t>Общо спестени емисии СО</w:t>
            </w:r>
            <w:r w:rsidRPr="0039073A">
              <w:rPr>
                <w:rFonts w:eastAsia="Times New Roman"/>
                <w:b/>
                <w:bCs/>
                <w:color w:val="000000"/>
                <w:vertAlign w:val="subscript"/>
              </w:rPr>
              <w:t>2</w:t>
            </w:r>
            <w:r w:rsidRPr="0039073A">
              <w:rPr>
                <w:rFonts w:eastAsia="Times New Roman"/>
                <w:b/>
                <w:bCs/>
                <w:color w:val="000000"/>
              </w:rPr>
              <w:t>:</w:t>
            </w:r>
          </w:p>
        </w:tc>
        <w:tc>
          <w:tcPr>
            <w:tcW w:w="1345" w:type="dxa"/>
            <w:tcBorders>
              <w:top w:val="nil"/>
              <w:left w:val="nil"/>
              <w:bottom w:val="single" w:sz="4" w:space="0" w:color="auto"/>
              <w:right w:val="single" w:sz="4" w:space="0" w:color="auto"/>
            </w:tcBorders>
            <w:shd w:val="clear" w:color="000000" w:fill="FFFFFF"/>
            <w:noWrap/>
            <w:vAlign w:val="center"/>
          </w:tcPr>
          <w:p w:rsidR="008D7F20" w:rsidRPr="0039073A" w:rsidRDefault="008D7F20" w:rsidP="001924DC">
            <w:pPr>
              <w:jc w:val="center"/>
              <w:rPr>
                <w:rFonts w:eastAsia="Times New Roman"/>
                <w:b/>
                <w:bCs/>
                <w:color w:val="000000"/>
              </w:rPr>
            </w:pPr>
            <w:r w:rsidRPr="0039073A">
              <w:rPr>
                <w:rFonts w:eastAsia="Times New Roman"/>
                <w:b/>
                <w:bCs/>
                <w:color w:val="000000"/>
                <w:sz w:val="22"/>
                <w:szCs w:val="22"/>
              </w:rPr>
              <w:t>3,77</w:t>
            </w:r>
          </w:p>
        </w:tc>
      </w:tr>
    </w:tbl>
    <w:p w:rsidR="008D7F20" w:rsidRPr="0039073A" w:rsidRDefault="008D7F20" w:rsidP="001924DC">
      <w:pPr>
        <w:tabs>
          <w:tab w:val="left" w:pos="1245"/>
          <w:tab w:val="center" w:pos="4536"/>
        </w:tabs>
        <w:rPr>
          <w:highlight w:val="yellow"/>
        </w:rPr>
      </w:pPr>
    </w:p>
    <w:p w:rsidR="008D7F20" w:rsidRPr="0039073A" w:rsidRDefault="008D7F20" w:rsidP="001924DC">
      <w:pPr>
        <w:tabs>
          <w:tab w:val="left" w:pos="1245"/>
          <w:tab w:val="center" w:pos="4536"/>
        </w:tabs>
      </w:pPr>
      <w:r w:rsidRPr="0039073A">
        <w:t xml:space="preserve">Общо </w:t>
      </w:r>
      <w:r w:rsidRPr="0039073A">
        <w:rPr>
          <w:b/>
        </w:rPr>
        <w:t xml:space="preserve">106,59 </w:t>
      </w:r>
      <w:r w:rsidRPr="0039073A">
        <w:t>тона</w:t>
      </w:r>
    </w:p>
    <w:p w:rsidR="008D7F20" w:rsidRPr="0039073A" w:rsidRDefault="008D7F20" w:rsidP="001924DC">
      <w:pPr>
        <w:tabs>
          <w:tab w:val="left" w:pos="1245"/>
          <w:tab w:val="center" w:pos="4536"/>
        </w:tabs>
        <w:rPr>
          <w:highlight w:val="yellow"/>
        </w:rPr>
      </w:pPr>
    </w:p>
    <w:p w:rsidR="008D7F20" w:rsidRPr="0039073A" w:rsidRDefault="008D7F20" w:rsidP="001924DC">
      <w:pPr>
        <w:tabs>
          <w:tab w:val="left" w:pos="1245"/>
          <w:tab w:val="center" w:pos="4536"/>
        </w:tabs>
        <w:rPr>
          <w:highlight w:val="yellow"/>
        </w:rPr>
      </w:pPr>
    </w:p>
    <w:p w:rsidR="008D7F20" w:rsidRPr="0039073A" w:rsidRDefault="008D7F20" w:rsidP="001924DC">
      <w:pPr>
        <w:shd w:val="clear" w:color="auto" w:fill="FFFFFF"/>
        <w:spacing w:after="120"/>
        <w:rPr>
          <w:color w:val="17365D"/>
          <w:sz w:val="28"/>
          <w:szCs w:val="28"/>
        </w:rPr>
      </w:pPr>
      <w:r w:rsidRPr="0039073A">
        <w:rPr>
          <w:color w:val="17365D"/>
          <w:sz w:val="28"/>
          <w:szCs w:val="28"/>
        </w:rPr>
        <w:t>8.  ПРЕПОРЪЧИТЕЛНИ МЕРКИ ЗА ПОДОБРЯВАНЕ НА КОМФОРТА В СГРАДАТА</w:t>
      </w:r>
    </w:p>
    <w:p w:rsidR="008D7F20" w:rsidRPr="0039073A" w:rsidRDefault="008D7F20" w:rsidP="001924DC">
      <w:pPr>
        <w:shd w:val="clear" w:color="auto" w:fill="FFFFFF"/>
        <w:jc w:val="right"/>
      </w:pPr>
    </w:p>
    <w:p w:rsidR="008D7F20" w:rsidRPr="0039073A" w:rsidRDefault="008D7F20" w:rsidP="001924DC">
      <w:pPr>
        <w:shd w:val="clear" w:color="auto" w:fill="FFFFFF"/>
        <w:spacing w:line="360" w:lineRule="auto"/>
        <w:ind w:firstLine="709"/>
        <w:jc w:val="both"/>
        <w:rPr>
          <w:color w:val="000000"/>
        </w:rPr>
      </w:pPr>
      <w:r w:rsidRPr="0039073A">
        <w:rPr>
          <w:b/>
          <w:color w:val="000000"/>
        </w:rPr>
        <w:t>Мярка 1:</w:t>
      </w:r>
      <w:r w:rsidRPr="0039073A">
        <w:rPr>
          <w:color w:val="000000"/>
        </w:rPr>
        <w:t xml:space="preserve"> При изпълнение на енергоспестяващите мерки по подмяна на дограмата е наложително да се монтират подпрозоречни первази,с топло и хидроизолация под тях и с достатъчен наклон за оттичане на водата навън от стената, за да не се компрометира положената топлоизолация.</w:t>
      </w:r>
    </w:p>
    <w:p w:rsidR="008D7F20" w:rsidRPr="0039073A" w:rsidRDefault="008D7F20" w:rsidP="001924DC">
      <w:pPr>
        <w:shd w:val="clear" w:color="auto" w:fill="FFFFFF"/>
        <w:spacing w:line="360" w:lineRule="auto"/>
        <w:ind w:firstLine="709"/>
        <w:jc w:val="both"/>
        <w:rPr>
          <w:color w:val="000000"/>
        </w:rPr>
      </w:pPr>
      <w:r w:rsidRPr="0039073A">
        <w:rPr>
          <w:color w:val="000000"/>
        </w:rPr>
        <w:t>Препоръчително е монтирането на автомати за затваряне на входните врати, за да се ограничи достъпа на студен въздух в сградата.</w:t>
      </w:r>
    </w:p>
    <w:p w:rsidR="008D7F20" w:rsidRPr="0039073A" w:rsidRDefault="008D7F20" w:rsidP="001924DC">
      <w:pPr>
        <w:shd w:val="clear" w:color="auto" w:fill="FFFFFF"/>
        <w:spacing w:line="360" w:lineRule="auto"/>
        <w:ind w:firstLine="709"/>
        <w:jc w:val="both"/>
        <w:rPr>
          <w:color w:val="000000"/>
        </w:rPr>
      </w:pPr>
      <w:r w:rsidRPr="0039073A">
        <w:rPr>
          <w:color w:val="000000"/>
        </w:rPr>
        <w:t>Тези мероприятия не са остойностени, защото не са енергоспестяващи и са обект на друго проектиране.</w:t>
      </w:r>
    </w:p>
    <w:p w:rsidR="008D7F20" w:rsidRPr="0039073A" w:rsidRDefault="008D7F20" w:rsidP="001924DC">
      <w:pPr>
        <w:shd w:val="clear" w:color="auto" w:fill="FFFFFF"/>
        <w:spacing w:line="360" w:lineRule="auto"/>
        <w:ind w:firstLine="709"/>
        <w:jc w:val="both"/>
        <w:rPr>
          <w:color w:val="000000"/>
          <w:highlight w:val="yellow"/>
        </w:rPr>
      </w:pPr>
    </w:p>
    <w:p w:rsidR="008D7F20" w:rsidRPr="00872872" w:rsidRDefault="008D7F20" w:rsidP="00872872">
      <w:pPr>
        <w:spacing w:line="360" w:lineRule="auto"/>
        <w:ind w:firstLine="360"/>
        <w:jc w:val="both"/>
        <w:rPr>
          <w:noProof/>
          <w:lang w:val="en-US"/>
        </w:rPr>
      </w:pPr>
      <w:r w:rsidRPr="001C6513">
        <w:rPr>
          <w:b/>
          <w:noProof/>
        </w:rPr>
        <w:t>Мярка 2:</w:t>
      </w:r>
      <w:r w:rsidRPr="001C6513">
        <w:rPr>
          <w:noProof/>
        </w:rPr>
        <w:t xml:space="preserve"> </w:t>
      </w:r>
      <w:r w:rsidRPr="0039073A">
        <w:rPr>
          <w:noProof/>
        </w:rPr>
        <w:t>В сградата електро инсталацията е изпълнена с двупроводникови кабели и е невъзможно “заземяването” на електрическите контакти и електрическите уреди. Инсталацията не отговаря на система “ТN-S”. При невъзможност да се осъществи мярката заземяване на електро консуматорите има реална опасност при допир до метални части на електрически уреди от попадане под напрежение на хора.</w:t>
      </w:r>
    </w:p>
    <w:p w:rsidR="008D7F20" w:rsidRPr="0039073A" w:rsidRDefault="008D7F20" w:rsidP="00F719AD">
      <w:pPr>
        <w:spacing w:line="360" w:lineRule="auto"/>
        <w:ind w:firstLine="360"/>
        <w:jc w:val="both"/>
      </w:pPr>
      <w:r w:rsidRPr="0039073A">
        <w:t>Електрическите табла са основно с предпазители със стопяем проводник, което е защита от къси съединения. При тази конфигурация не може да се монтира дефектнотокова защита, т.е. да се намали риска от токов удар - протичане на ток през тялото на човек. ДТЗ е задължителна съгласно действащата нормативна база.</w:t>
      </w:r>
    </w:p>
    <w:p w:rsidR="008D7F20" w:rsidRPr="0039073A" w:rsidRDefault="008D7F20" w:rsidP="00F719AD">
      <w:pPr>
        <w:spacing w:line="360" w:lineRule="auto"/>
        <w:ind w:firstLine="709"/>
        <w:jc w:val="both"/>
      </w:pPr>
      <w:r w:rsidRPr="0039073A">
        <w:t xml:space="preserve">Електрическата инсталация е стара, от пускането на сградата в експлоатация. Констатирани са множество самоделни отклонения от разклонителните кутии или директно от контактите. </w:t>
      </w:r>
    </w:p>
    <w:p w:rsidR="008D7F20" w:rsidRPr="0039073A" w:rsidRDefault="008D7F20" w:rsidP="00F719AD">
      <w:pPr>
        <w:spacing w:line="360" w:lineRule="auto"/>
        <w:ind w:firstLine="709"/>
        <w:jc w:val="both"/>
      </w:pPr>
      <w:r w:rsidRPr="0039073A">
        <w:t xml:space="preserve">Съгласно Наредба № 3 за устройството на електрическите уредби и електропроводните линии, чл. 3 и чл. 1753, която е задължителна за </w:t>
      </w:r>
      <w:r w:rsidRPr="0039073A">
        <w:rPr>
          <w:u w:val="single"/>
        </w:rPr>
        <w:t>нови сгради и при реконструкция на стари</w:t>
      </w:r>
      <w:r w:rsidRPr="0039073A">
        <w:t>, линиите от разпределителните, етажните и апартаментните табла задължително се изпълняват трипроводни. За всички токови кръгове, захранващи контактни излази с общо предназначение, се предвижда автоматично изключване на захранването чрез защитен прекъсвач, т.е. монтиране на ДЗШ.</w:t>
      </w:r>
    </w:p>
    <w:p w:rsidR="008D7F20" w:rsidRPr="0039073A" w:rsidRDefault="008D7F20" w:rsidP="00F719AD">
      <w:pPr>
        <w:spacing w:line="360" w:lineRule="auto"/>
        <w:ind w:firstLine="709"/>
        <w:jc w:val="both"/>
        <w:rPr>
          <w:u w:val="single"/>
        </w:rPr>
      </w:pPr>
      <w:r w:rsidRPr="0039073A">
        <w:rPr>
          <w:u w:val="single"/>
        </w:rPr>
        <w:t>Това налага цялостна подмяна на електро инсталацията за привеждането и в изискване с нормативната уредба и предпазване на децата и персонала от инциденти.</w:t>
      </w:r>
    </w:p>
    <w:p w:rsidR="008D7F20" w:rsidRPr="0039073A" w:rsidRDefault="008D7F20" w:rsidP="00F719AD">
      <w:pPr>
        <w:spacing w:line="360" w:lineRule="auto"/>
        <w:ind w:firstLine="709"/>
        <w:jc w:val="both"/>
        <w:rPr>
          <w:noProof/>
        </w:rPr>
      </w:pPr>
    </w:p>
    <w:p w:rsidR="008D7F20" w:rsidRPr="0039073A" w:rsidRDefault="008D7F20" w:rsidP="00F719AD">
      <w:pPr>
        <w:spacing w:line="360" w:lineRule="auto"/>
        <w:jc w:val="both"/>
        <w:rPr>
          <w:i/>
          <w:noProof/>
        </w:rPr>
      </w:pPr>
      <w:r w:rsidRPr="0039073A">
        <w:rPr>
          <w:i/>
          <w:noProof/>
        </w:rPr>
        <w:t>2. Описание на мярката</w:t>
      </w:r>
    </w:p>
    <w:p w:rsidR="008D7F20" w:rsidRPr="0039073A" w:rsidRDefault="008D7F20" w:rsidP="00F719AD">
      <w:pPr>
        <w:spacing w:line="360" w:lineRule="auto"/>
        <w:jc w:val="both"/>
        <w:rPr>
          <w:noProof/>
        </w:rPr>
      </w:pPr>
      <w:r w:rsidRPr="0039073A">
        <w:rPr>
          <w:noProof/>
        </w:rPr>
        <w:t>За изпълнението на тази мярка е необходимо изработване на проект част електро. В проекта да се предвидят следните части, които не са предмет на енергийното обследване:</w:t>
      </w:r>
    </w:p>
    <w:p w:rsidR="008D7F20" w:rsidRPr="0039073A" w:rsidRDefault="008D7F20" w:rsidP="00F719AD">
      <w:pPr>
        <w:spacing w:line="360" w:lineRule="auto"/>
        <w:jc w:val="both"/>
        <w:rPr>
          <w:noProof/>
        </w:rPr>
      </w:pPr>
      <w:r w:rsidRPr="0039073A">
        <w:rPr>
          <w:noProof/>
        </w:rPr>
        <w:t>•</w:t>
      </w:r>
      <w:r w:rsidRPr="0039073A">
        <w:rPr>
          <w:noProof/>
        </w:rPr>
        <w:tab/>
        <w:t xml:space="preserve">да се проектира мълниезащитна инсталация; </w:t>
      </w:r>
    </w:p>
    <w:p w:rsidR="008D7F20" w:rsidRPr="0039073A" w:rsidRDefault="008D7F20" w:rsidP="00F719AD">
      <w:pPr>
        <w:spacing w:line="360" w:lineRule="auto"/>
        <w:jc w:val="both"/>
        <w:rPr>
          <w:noProof/>
        </w:rPr>
      </w:pPr>
      <w:r w:rsidRPr="0039073A">
        <w:rPr>
          <w:noProof/>
        </w:rPr>
        <w:t>•</w:t>
      </w:r>
      <w:r w:rsidRPr="0039073A">
        <w:rPr>
          <w:noProof/>
        </w:rPr>
        <w:tab/>
        <w:t>да се предвиди дворно осветление;</w:t>
      </w:r>
    </w:p>
    <w:p w:rsidR="008D7F20" w:rsidRPr="0039073A" w:rsidRDefault="008D7F20" w:rsidP="00F719AD">
      <w:pPr>
        <w:spacing w:line="360" w:lineRule="auto"/>
        <w:jc w:val="both"/>
        <w:rPr>
          <w:noProof/>
        </w:rPr>
      </w:pPr>
      <w:r w:rsidRPr="0039073A">
        <w:rPr>
          <w:noProof/>
        </w:rPr>
        <w:t>•</w:t>
      </w:r>
      <w:r w:rsidRPr="0039073A">
        <w:rPr>
          <w:noProof/>
        </w:rPr>
        <w:tab/>
        <w:t>да се предвиди площадково осветление;</w:t>
      </w:r>
    </w:p>
    <w:p w:rsidR="008D7F20" w:rsidRPr="0039073A" w:rsidRDefault="008D7F20" w:rsidP="00F719AD">
      <w:pPr>
        <w:spacing w:line="360" w:lineRule="auto"/>
        <w:jc w:val="both"/>
        <w:rPr>
          <w:noProof/>
        </w:rPr>
      </w:pPr>
      <w:r w:rsidRPr="0039073A">
        <w:rPr>
          <w:noProof/>
        </w:rPr>
        <w:t>•</w:t>
      </w:r>
      <w:r w:rsidRPr="0039073A">
        <w:rPr>
          <w:noProof/>
        </w:rPr>
        <w:tab/>
        <w:t>да се предвиди реконструкция на площадковите електромрежи.</w:t>
      </w:r>
    </w:p>
    <w:p w:rsidR="008D7F20" w:rsidRPr="0039073A" w:rsidRDefault="008D7F20" w:rsidP="00F719AD">
      <w:pPr>
        <w:spacing w:line="360" w:lineRule="auto"/>
        <w:jc w:val="both"/>
        <w:rPr>
          <w:i/>
          <w:noProof/>
        </w:rPr>
      </w:pPr>
    </w:p>
    <w:p w:rsidR="008D7F20" w:rsidRPr="0039073A" w:rsidRDefault="008D7F20" w:rsidP="00F719AD">
      <w:pPr>
        <w:spacing w:line="360" w:lineRule="auto"/>
        <w:jc w:val="both"/>
        <w:rPr>
          <w:i/>
          <w:noProof/>
        </w:rPr>
      </w:pPr>
      <w:r w:rsidRPr="0039073A">
        <w:rPr>
          <w:i/>
          <w:noProof/>
        </w:rPr>
        <w:t>3. Финансов анализ</w:t>
      </w:r>
    </w:p>
    <w:p w:rsidR="008D7F20" w:rsidRDefault="008D7F20" w:rsidP="00F719AD">
      <w:pPr>
        <w:spacing w:line="360" w:lineRule="auto"/>
        <w:ind w:firstLine="709"/>
        <w:jc w:val="both"/>
        <w:rPr>
          <w:noProof/>
        </w:rPr>
      </w:pPr>
      <w:r w:rsidRPr="0039073A">
        <w:rPr>
          <w:noProof/>
        </w:rPr>
        <w:t xml:space="preserve">Инвестициите ще се определят от проектанта. За </w:t>
      </w:r>
      <w:r w:rsidRPr="002E50CD">
        <w:rPr>
          <w:noProof/>
        </w:rPr>
        <w:t xml:space="preserve">изработване на проект е необходимо да се предвидят приблизително </w:t>
      </w:r>
      <w:r>
        <w:rPr>
          <w:noProof/>
        </w:rPr>
        <w:t>9</w:t>
      </w:r>
      <w:r w:rsidRPr="002E50CD">
        <w:rPr>
          <w:noProof/>
        </w:rPr>
        <w:t xml:space="preserve"> 000 лв. (сумата е получена като се знае, че цената при проект електро е около </w:t>
      </w:r>
      <w:r>
        <w:rPr>
          <w:noProof/>
        </w:rPr>
        <w:t>1</w:t>
      </w:r>
      <w:r w:rsidRPr="002E50CD">
        <w:rPr>
          <w:noProof/>
        </w:rPr>
        <w:t>,</w:t>
      </w:r>
      <w:r>
        <w:rPr>
          <w:noProof/>
        </w:rPr>
        <w:t>6</w:t>
      </w:r>
      <w:r w:rsidRPr="002E50CD">
        <w:rPr>
          <w:noProof/>
        </w:rPr>
        <w:t>0 лв на квадратен метър при РЗП – 5 488 m</w:t>
      </w:r>
      <w:r w:rsidRPr="002E50CD">
        <w:rPr>
          <w:noProof/>
          <w:vertAlign w:val="superscript"/>
        </w:rPr>
        <w:t xml:space="preserve">2 </w:t>
      </w:r>
      <w:r w:rsidRPr="002E50CD">
        <w:rPr>
          <w:noProof/>
        </w:rPr>
        <w:t>x 1,</w:t>
      </w:r>
      <w:r>
        <w:rPr>
          <w:noProof/>
        </w:rPr>
        <w:t>6</w:t>
      </w:r>
      <w:r w:rsidRPr="002E50CD">
        <w:rPr>
          <w:noProof/>
        </w:rPr>
        <w:t xml:space="preserve">0 = </w:t>
      </w:r>
      <w:r>
        <w:rPr>
          <w:noProof/>
        </w:rPr>
        <w:t>8</w:t>
      </w:r>
      <w:r w:rsidRPr="002E50CD">
        <w:rPr>
          <w:noProof/>
        </w:rPr>
        <w:t xml:space="preserve"> </w:t>
      </w:r>
      <w:r>
        <w:rPr>
          <w:noProof/>
        </w:rPr>
        <w:t>780</w:t>
      </w:r>
      <w:r w:rsidRPr="002E50CD">
        <w:rPr>
          <w:noProof/>
        </w:rPr>
        <w:t>).</w:t>
      </w:r>
    </w:p>
    <w:p w:rsidR="008D7F20" w:rsidRPr="0039073A" w:rsidRDefault="008D7F20" w:rsidP="00F719AD">
      <w:pPr>
        <w:spacing w:line="360" w:lineRule="auto"/>
        <w:ind w:firstLine="709"/>
        <w:jc w:val="both"/>
        <w:rPr>
          <w:noProof/>
        </w:rPr>
      </w:pPr>
    </w:p>
    <w:p w:rsidR="008D7F20" w:rsidRDefault="008D7F20" w:rsidP="001924DC">
      <w:pPr>
        <w:spacing w:line="360" w:lineRule="auto"/>
        <w:ind w:firstLine="709"/>
        <w:jc w:val="both"/>
        <w:rPr>
          <w:noProof/>
        </w:rPr>
      </w:pPr>
      <w:r w:rsidRPr="0039073A">
        <w:rPr>
          <w:b/>
          <w:noProof/>
        </w:rPr>
        <w:t>Мярка 3:</w:t>
      </w:r>
      <w:r w:rsidRPr="0039073A">
        <w:rPr>
          <w:noProof/>
        </w:rPr>
        <w:t xml:space="preserve">  След въвеждане на енергоспестяващите мярки потреблението на топлинна енергия ще се намали с около 60%. Това предполага, че при сега монтираните отоплителни уреди – чугунени и панелни радиатори ще се получи разбалансиране на отоплението по зони. Ще се наложи ръчно изключване или демонтиране от отоплителната система радиатори в претоплените помещения. Тази мярка </w:t>
      </w:r>
      <w:r w:rsidRPr="0039073A">
        <w:rPr>
          <w:noProof/>
          <w:u w:val="single"/>
        </w:rPr>
        <w:t>задължително</w:t>
      </w:r>
      <w:r w:rsidRPr="0039073A">
        <w:rPr>
          <w:noProof/>
        </w:rPr>
        <w:t xml:space="preserve"> трябва да се изпълни за да се балансират температурите – около 21 градуса в класни стаи и 15 в коридори.</w:t>
      </w:r>
    </w:p>
    <w:p w:rsidR="008D7F20" w:rsidRPr="0039073A" w:rsidRDefault="008D7F20" w:rsidP="001924DC">
      <w:pPr>
        <w:spacing w:line="360" w:lineRule="auto"/>
        <w:ind w:firstLine="709"/>
        <w:jc w:val="both"/>
        <w:rPr>
          <w:noProof/>
        </w:rPr>
      </w:pPr>
    </w:p>
    <w:p w:rsidR="008D7F20" w:rsidRPr="0039073A" w:rsidRDefault="008D7F20" w:rsidP="001924DC">
      <w:pPr>
        <w:spacing w:line="360" w:lineRule="auto"/>
        <w:ind w:firstLine="709"/>
        <w:jc w:val="both"/>
      </w:pPr>
      <w:r w:rsidRPr="0039073A">
        <w:rPr>
          <w:b/>
          <w:noProof/>
        </w:rPr>
        <w:t xml:space="preserve">Мярка 4:    </w:t>
      </w:r>
      <w:r w:rsidRPr="0039073A">
        <w:rPr>
          <w:noProof/>
        </w:rPr>
        <w:t>Предвид недостатъчното количество топла вода за БГВ препоръчваме да се монтират 50 литрови ел. бойлери в санитарните възли и с</w:t>
      </w:r>
      <w:r>
        <w:rPr>
          <w:noProof/>
        </w:rPr>
        <w:t>ъ</w:t>
      </w:r>
      <w:r w:rsidRPr="0039073A">
        <w:rPr>
          <w:noProof/>
        </w:rPr>
        <w:t>блекални, като за използване на нощн</w:t>
      </w:r>
      <w:r>
        <w:rPr>
          <w:noProof/>
        </w:rPr>
        <w:t>а</w:t>
      </w:r>
      <w:r w:rsidRPr="0039073A">
        <w:rPr>
          <w:noProof/>
        </w:rPr>
        <w:t xml:space="preserve"> тарифа се снабдят с часовник за включване по време.</w:t>
      </w:r>
    </w:p>
    <w:p w:rsidR="008D7F20" w:rsidRPr="0039073A" w:rsidRDefault="008D7F20" w:rsidP="001924DC">
      <w:pPr>
        <w:spacing w:after="120"/>
        <w:rPr>
          <w:color w:val="17365D"/>
          <w:sz w:val="28"/>
          <w:szCs w:val="28"/>
        </w:rPr>
      </w:pPr>
      <w:r w:rsidRPr="0039073A">
        <w:rPr>
          <w:color w:val="17365D"/>
          <w:sz w:val="28"/>
          <w:szCs w:val="28"/>
        </w:rPr>
        <w:t>9.  ЗАКЛЮЧЕНИЕ:</w:t>
      </w:r>
    </w:p>
    <w:p w:rsidR="008D7F20" w:rsidRPr="0039073A" w:rsidRDefault="008D7F20" w:rsidP="001924DC">
      <w:pPr>
        <w:spacing w:line="360" w:lineRule="auto"/>
        <w:ind w:firstLine="709"/>
        <w:jc w:val="both"/>
        <w:rPr>
          <w:bCs/>
          <w:lang w:eastAsia="en-US"/>
        </w:rPr>
      </w:pPr>
      <w:r w:rsidRPr="0039073A">
        <w:rPr>
          <w:bCs/>
          <w:lang w:eastAsia="en-US"/>
        </w:rPr>
        <w:t>Извършеното енергийно обследване показа, че при сегашното състояние на сградата и системите на топлоснабдяване  не се осигуряват изискваните санитарно – хигиенни норми за топлинен комфорт заради частичното отопление в сградите. Причини за това са и топлинни загуби през ограждащите елементи и др. Средната поддържана температура в сградите е 11,6</w:t>
      </w:r>
      <w:r w:rsidRPr="0039073A">
        <w:rPr>
          <w:bCs/>
          <w:vertAlign w:val="superscript"/>
          <w:lang w:eastAsia="en-US"/>
        </w:rPr>
        <w:t>о</w:t>
      </w:r>
      <w:r w:rsidRPr="0039073A">
        <w:rPr>
          <w:bCs/>
          <w:lang w:eastAsia="en-US"/>
        </w:rPr>
        <w:t>С, която е по- ниска от нормативната. .</w:t>
      </w:r>
    </w:p>
    <w:p w:rsidR="008D7F20" w:rsidRPr="0039073A" w:rsidRDefault="008D7F20" w:rsidP="001924DC">
      <w:pPr>
        <w:spacing w:line="360" w:lineRule="auto"/>
        <w:ind w:firstLine="709"/>
        <w:jc w:val="both"/>
        <w:rPr>
          <w:bCs/>
          <w:lang w:eastAsia="en-US"/>
        </w:rPr>
      </w:pPr>
      <w:r w:rsidRPr="0039073A">
        <w:rPr>
          <w:bCs/>
          <w:lang w:eastAsia="en-US"/>
        </w:rPr>
        <w:t xml:space="preserve">Установен е потенциал за намаляване на действително необходимите разходи за отопление </w:t>
      </w:r>
      <w:r w:rsidRPr="0039073A">
        <w:rPr>
          <w:b/>
          <w:bCs/>
          <w:lang w:eastAsia="en-US"/>
        </w:rPr>
        <w:t>с 59,4</w:t>
      </w:r>
      <w:r w:rsidRPr="0039073A">
        <w:rPr>
          <w:bCs/>
          <w:lang w:eastAsia="en-US"/>
        </w:rPr>
        <w:t>%</w:t>
      </w:r>
      <w:r w:rsidRPr="0039073A">
        <w:rPr>
          <w:b/>
          <w:bCs/>
          <w:lang w:eastAsia="en-US"/>
        </w:rPr>
        <w:t xml:space="preserve">, </w:t>
      </w:r>
      <w:r w:rsidRPr="0039073A">
        <w:rPr>
          <w:bCs/>
          <w:lang w:eastAsia="en-US"/>
        </w:rPr>
        <w:t xml:space="preserve">което се равнява на </w:t>
      </w:r>
      <w:r w:rsidRPr="0039073A">
        <w:rPr>
          <w:b/>
          <w:bCs/>
          <w:lang w:eastAsia="en-US"/>
        </w:rPr>
        <w:t xml:space="preserve">421 778 </w:t>
      </w:r>
      <w:r w:rsidRPr="0039073A">
        <w:rPr>
          <w:bCs/>
          <w:lang w:eastAsia="en-US"/>
        </w:rPr>
        <w:t xml:space="preserve">kWh/година с екологичен </w:t>
      </w:r>
      <w:r w:rsidRPr="0039073A">
        <w:rPr>
          <w:b/>
          <w:bCs/>
          <w:lang w:eastAsia="en-US"/>
        </w:rPr>
        <w:t xml:space="preserve">еквивалент 106,59 </w:t>
      </w:r>
      <w:r w:rsidRPr="0039073A">
        <w:rPr>
          <w:bCs/>
          <w:lang w:eastAsia="en-US"/>
        </w:rPr>
        <w:t>тона спестени емисии  CO</w:t>
      </w:r>
      <w:r w:rsidRPr="0039073A">
        <w:rPr>
          <w:bCs/>
          <w:vertAlign w:val="subscript"/>
          <w:lang w:eastAsia="en-US"/>
        </w:rPr>
        <w:t>2</w:t>
      </w:r>
      <w:r w:rsidRPr="0039073A">
        <w:rPr>
          <w:bCs/>
          <w:lang w:eastAsia="en-US"/>
        </w:rPr>
        <w:t>.</w:t>
      </w:r>
    </w:p>
    <w:p w:rsidR="008D7F20" w:rsidRPr="0039073A" w:rsidRDefault="008D7F20" w:rsidP="001924DC">
      <w:pPr>
        <w:spacing w:line="360" w:lineRule="auto"/>
        <w:ind w:firstLine="708"/>
        <w:jc w:val="both"/>
        <w:rPr>
          <w:bCs/>
          <w:lang w:eastAsia="en-US"/>
        </w:rPr>
      </w:pPr>
      <w:r w:rsidRPr="0039073A">
        <w:rPr>
          <w:bCs/>
          <w:lang w:eastAsia="en-US"/>
        </w:rPr>
        <w:t xml:space="preserve">Необходимите инвестиции за въвеждане на енергоспестяващите мерки са в размер на  </w:t>
      </w:r>
      <w:r w:rsidRPr="0039073A">
        <w:rPr>
          <w:b/>
          <w:bCs/>
          <w:lang w:eastAsia="en-US"/>
        </w:rPr>
        <w:t>491</w:t>
      </w:r>
      <w:r>
        <w:rPr>
          <w:b/>
          <w:bCs/>
          <w:lang w:eastAsia="en-US"/>
        </w:rPr>
        <w:t xml:space="preserve"> </w:t>
      </w:r>
      <w:r w:rsidRPr="0039073A">
        <w:rPr>
          <w:b/>
          <w:bCs/>
          <w:lang w:eastAsia="en-US"/>
        </w:rPr>
        <w:t xml:space="preserve">545 </w:t>
      </w:r>
      <w:r w:rsidRPr="0039073A">
        <w:rPr>
          <w:bCs/>
          <w:lang w:eastAsia="en-US"/>
        </w:rPr>
        <w:t>лв.</w:t>
      </w:r>
    </w:p>
    <w:p w:rsidR="008D7F20" w:rsidRPr="0039073A" w:rsidRDefault="008D7F20" w:rsidP="001924DC">
      <w:pPr>
        <w:spacing w:line="360" w:lineRule="auto"/>
        <w:ind w:firstLine="709"/>
        <w:jc w:val="both"/>
        <w:rPr>
          <w:bCs/>
          <w:lang w:eastAsia="en-US"/>
        </w:rPr>
      </w:pPr>
      <w:r w:rsidRPr="0039073A">
        <w:rPr>
          <w:bCs/>
          <w:lang w:eastAsia="en-US"/>
        </w:rPr>
        <w:t>Съгласно нормативните изисквания е необходимо да се оценят, освен вече представената в доклада енергийна характеристика на сградата съгласно нормативните изисквания, действащи към момента на извършване на обследването, но и съгласно нормативните изисквания от годините на пускане на сградите в експлоатация, с цел класифициране на сградата по скалата на енергопотреблението.</w:t>
      </w:r>
    </w:p>
    <w:p w:rsidR="008D7F20" w:rsidRPr="0039073A" w:rsidRDefault="008D7F20" w:rsidP="001924DC">
      <w:pPr>
        <w:spacing w:line="360" w:lineRule="auto"/>
        <w:ind w:firstLine="709"/>
        <w:jc w:val="both"/>
        <w:rPr>
          <w:szCs w:val="20"/>
        </w:rPr>
      </w:pPr>
      <w:r w:rsidRPr="0039073A">
        <w:rPr>
          <w:bCs/>
          <w:lang w:eastAsia="en-US"/>
        </w:rPr>
        <w:t xml:space="preserve">На фиг. 9.1 и фиг. 9.2 е представена потребната енергия на сградата съгласно действащите нормативни изисквания (през 1964 и ФС 1987 год.) актуални за годината на пускане на сградите в експлоатация. Разходът е оценен чрез симулиране на модела на сградата посредством софтуерния продукт </w:t>
      </w:r>
      <w:r w:rsidRPr="0039073A">
        <w:rPr>
          <w:szCs w:val="20"/>
          <w:lang w:eastAsia="en-US"/>
        </w:rPr>
        <w:t>EAB.</w:t>
      </w:r>
    </w:p>
    <w:p w:rsidR="008D7F20" w:rsidRPr="0039073A" w:rsidRDefault="008D7F20" w:rsidP="001924DC">
      <w:pPr>
        <w:tabs>
          <w:tab w:val="left" w:pos="1245"/>
          <w:tab w:val="center" w:pos="4536"/>
        </w:tabs>
        <w:jc w:val="right"/>
        <w:rPr>
          <w:highlight w:val="yellow"/>
        </w:rPr>
      </w:pPr>
    </w:p>
    <w:p w:rsidR="008D7F20" w:rsidRPr="0039073A" w:rsidRDefault="008D7F20" w:rsidP="001924DC">
      <w:pPr>
        <w:tabs>
          <w:tab w:val="left" w:pos="1245"/>
          <w:tab w:val="center" w:pos="4536"/>
        </w:tabs>
        <w:jc w:val="center"/>
        <w:rPr>
          <w:highlight w:val="yellow"/>
        </w:rPr>
      </w:pPr>
      <w:r>
        <w:rPr>
          <w:noProof/>
        </w:rPr>
        <w:pict>
          <v:shape id="Картина 203" o:spid="_x0000_i1121" type="#_x0000_t75" style="width:457.5pt;height:330.75pt;visibility:visible">
            <v:imagedata r:id="rId109" o:title=""/>
          </v:shape>
        </w:pict>
      </w:r>
    </w:p>
    <w:p w:rsidR="008D7F20" w:rsidRPr="0039073A" w:rsidRDefault="008D7F20" w:rsidP="001924DC">
      <w:pPr>
        <w:tabs>
          <w:tab w:val="left" w:pos="1245"/>
          <w:tab w:val="center" w:pos="4536"/>
        </w:tabs>
      </w:pPr>
      <w:r w:rsidRPr="0039073A">
        <w:t xml:space="preserve">     Фиг. 9.1. Нормализиран  модел на сградата съгласно нормативните изисквания за 1964 и 1987 г.</w:t>
      </w:r>
    </w:p>
    <w:p w:rsidR="008D7F20" w:rsidRPr="0039073A" w:rsidRDefault="008D7F20" w:rsidP="001924DC">
      <w:pPr>
        <w:tabs>
          <w:tab w:val="left" w:pos="1245"/>
          <w:tab w:val="center" w:pos="4536"/>
        </w:tabs>
        <w:rPr>
          <w:highlight w:val="yellow"/>
        </w:rPr>
      </w:pPr>
    </w:p>
    <w:p w:rsidR="008D7F20" w:rsidRPr="0039073A" w:rsidRDefault="008D7F20" w:rsidP="001924DC">
      <w:pPr>
        <w:tabs>
          <w:tab w:val="left" w:pos="1245"/>
          <w:tab w:val="center" w:pos="4536"/>
        </w:tabs>
        <w:jc w:val="center"/>
        <w:rPr>
          <w:highlight w:val="yellow"/>
        </w:rPr>
      </w:pPr>
      <w:r>
        <w:rPr>
          <w:noProof/>
        </w:rPr>
        <w:pict>
          <v:shape id="Картина 204" o:spid="_x0000_i1122" type="#_x0000_t75" style="width:467.25pt;height:257.25pt;visibility:visible">
            <v:imagedata r:id="rId110" o:title=""/>
          </v:shape>
        </w:pict>
      </w:r>
    </w:p>
    <w:p w:rsidR="008D7F20" w:rsidRPr="0039073A" w:rsidRDefault="008D7F20" w:rsidP="001924DC">
      <w:pPr>
        <w:tabs>
          <w:tab w:val="left" w:pos="1245"/>
          <w:tab w:val="center" w:pos="4536"/>
        </w:tabs>
        <w:rPr>
          <w:highlight w:val="yellow"/>
        </w:rPr>
      </w:pPr>
    </w:p>
    <w:p w:rsidR="008D7F20" w:rsidRPr="0039073A" w:rsidRDefault="008D7F20" w:rsidP="001924DC">
      <w:pPr>
        <w:tabs>
          <w:tab w:val="left" w:pos="1245"/>
          <w:tab w:val="center" w:pos="4536"/>
        </w:tabs>
      </w:pPr>
      <w:r w:rsidRPr="0039073A">
        <w:t>Фиг. 9.2. Разход на енергия съгласно нормативните изисквания за 1964 и 1987 год.</w:t>
      </w:r>
    </w:p>
    <w:p w:rsidR="008D7F20" w:rsidRPr="0039073A" w:rsidRDefault="008D7F20" w:rsidP="001924DC">
      <w:pPr>
        <w:tabs>
          <w:tab w:val="left" w:pos="1245"/>
          <w:tab w:val="center" w:pos="4536"/>
        </w:tabs>
        <w:rPr>
          <w:highlight w:val="yellow"/>
        </w:rPr>
      </w:pPr>
    </w:p>
    <w:p w:rsidR="008D7F20" w:rsidRPr="0039073A" w:rsidRDefault="008D7F20" w:rsidP="001924DC">
      <w:pPr>
        <w:tabs>
          <w:tab w:val="left" w:pos="1245"/>
          <w:tab w:val="center" w:pos="4536"/>
        </w:tabs>
        <w:rPr>
          <w:highlight w:val="yellow"/>
        </w:rPr>
      </w:pPr>
    </w:p>
    <w:p w:rsidR="008D7F20" w:rsidRPr="0039073A" w:rsidRDefault="008D7F20" w:rsidP="001924DC">
      <w:pPr>
        <w:spacing w:after="120" w:line="360" w:lineRule="auto"/>
        <w:ind w:firstLine="709"/>
        <w:jc w:val="both"/>
        <w:rPr>
          <w:b/>
          <w:bCs/>
          <w:u w:val="single"/>
          <w:lang w:eastAsia="en-US"/>
        </w:rPr>
      </w:pPr>
      <w:r w:rsidRPr="0039073A">
        <w:rPr>
          <w:b/>
          <w:bCs/>
          <w:u w:val="single"/>
          <w:lang w:eastAsia="en-US"/>
        </w:rPr>
        <w:t>Приведена спрямо първичната енергия ще изглежда така:</w:t>
      </w:r>
    </w:p>
    <w:p w:rsidR="008D7F20" w:rsidRPr="0039073A" w:rsidRDefault="008D7F20" w:rsidP="001924DC">
      <w:pPr>
        <w:numPr>
          <w:ilvl w:val="0"/>
          <w:numId w:val="4"/>
        </w:numPr>
        <w:spacing w:line="360" w:lineRule="auto"/>
        <w:jc w:val="both"/>
        <w:rPr>
          <w:bCs/>
          <w:lang w:eastAsia="en-US"/>
        </w:rPr>
      </w:pPr>
      <w:r w:rsidRPr="0039073A">
        <w:rPr>
          <w:szCs w:val="20"/>
          <w:lang w:eastAsia="en-US"/>
        </w:rPr>
        <w:t>първична енергия при актуално състояние на сградата</w:t>
      </w:r>
    </w:p>
    <w:p w:rsidR="008D7F20" w:rsidRPr="0039073A" w:rsidRDefault="008D7F20" w:rsidP="001924DC">
      <w:pPr>
        <w:spacing w:line="360" w:lineRule="auto"/>
        <w:ind w:left="720"/>
        <w:jc w:val="both"/>
        <w:rPr>
          <w:b/>
          <w:szCs w:val="20"/>
          <w:lang w:eastAsia="en-US"/>
        </w:rPr>
      </w:pPr>
      <w:r w:rsidRPr="0039073A">
        <w:rPr>
          <w:b/>
          <w:lang w:eastAsia="en-US"/>
        </w:rPr>
        <w:t>EP</w:t>
      </w:r>
      <w:r w:rsidRPr="0039073A">
        <w:rPr>
          <w:b/>
          <w:szCs w:val="20"/>
          <w:lang w:eastAsia="en-US"/>
        </w:rPr>
        <w:t xml:space="preserve"> = 827,33</w:t>
      </w:r>
      <w:r w:rsidRPr="0039073A">
        <w:rPr>
          <w:b/>
          <w:szCs w:val="20"/>
          <w:lang w:val="en-US" w:eastAsia="en-US"/>
        </w:rPr>
        <w:t>M</w:t>
      </w:r>
      <w:r w:rsidRPr="0039073A">
        <w:rPr>
          <w:b/>
          <w:szCs w:val="20"/>
          <w:lang w:eastAsia="en-US"/>
        </w:rPr>
        <w:t>Wh</w:t>
      </w:r>
    </w:p>
    <w:p w:rsidR="008D7F20" w:rsidRPr="0039073A" w:rsidRDefault="008D7F20" w:rsidP="001924DC">
      <w:pPr>
        <w:numPr>
          <w:ilvl w:val="0"/>
          <w:numId w:val="4"/>
        </w:numPr>
        <w:spacing w:line="360" w:lineRule="auto"/>
        <w:jc w:val="both"/>
        <w:rPr>
          <w:bCs/>
          <w:lang w:eastAsia="en-US"/>
        </w:rPr>
      </w:pPr>
      <w:r w:rsidRPr="0039073A">
        <w:rPr>
          <w:szCs w:val="20"/>
          <w:lang w:eastAsia="en-US"/>
        </w:rPr>
        <w:t>първична енергия на сградата по норми при влизане в експлоатация</w:t>
      </w:r>
    </w:p>
    <w:p w:rsidR="008D7F20" w:rsidRPr="0039073A" w:rsidRDefault="008D7F20" w:rsidP="001924DC">
      <w:pPr>
        <w:spacing w:line="360" w:lineRule="auto"/>
        <w:ind w:left="720"/>
        <w:jc w:val="both"/>
        <w:rPr>
          <w:b/>
          <w:szCs w:val="20"/>
          <w:lang w:eastAsia="en-US"/>
        </w:rPr>
      </w:pPr>
      <w:r w:rsidRPr="0039073A">
        <w:rPr>
          <w:b/>
          <w:lang w:eastAsia="en-US"/>
        </w:rPr>
        <w:t>ЕР</w:t>
      </w:r>
      <w:r w:rsidRPr="0039073A">
        <w:rPr>
          <w:b/>
          <w:vertAlign w:val="subscript"/>
          <w:lang w:eastAsia="en-US"/>
        </w:rPr>
        <w:t>max,s</w:t>
      </w:r>
      <w:r w:rsidRPr="0039073A">
        <w:rPr>
          <w:b/>
          <w:i/>
          <w:sz w:val="22"/>
          <w:szCs w:val="22"/>
          <w:lang w:eastAsia="en-US"/>
        </w:rPr>
        <w:t xml:space="preserve">= </w:t>
      </w:r>
      <w:r w:rsidRPr="0039073A">
        <w:rPr>
          <w:b/>
          <w:szCs w:val="20"/>
          <w:lang w:eastAsia="en-US"/>
        </w:rPr>
        <w:t>751,68</w:t>
      </w:r>
      <w:r w:rsidRPr="0039073A">
        <w:rPr>
          <w:b/>
          <w:szCs w:val="20"/>
          <w:lang w:val="en-US" w:eastAsia="en-US"/>
        </w:rPr>
        <w:t>M</w:t>
      </w:r>
      <w:r w:rsidRPr="0039073A">
        <w:rPr>
          <w:b/>
          <w:szCs w:val="20"/>
          <w:lang w:eastAsia="en-US"/>
        </w:rPr>
        <w:t>Wh</w:t>
      </w:r>
    </w:p>
    <w:p w:rsidR="008D7F20" w:rsidRPr="0039073A" w:rsidRDefault="008D7F20" w:rsidP="001924DC">
      <w:pPr>
        <w:numPr>
          <w:ilvl w:val="0"/>
          <w:numId w:val="4"/>
        </w:numPr>
        <w:spacing w:line="360" w:lineRule="auto"/>
        <w:jc w:val="both"/>
        <w:rPr>
          <w:bCs/>
          <w:lang w:eastAsia="en-US"/>
        </w:rPr>
      </w:pPr>
      <w:r w:rsidRPr="0039073A">
        <w:rPr>
          <w:szCs w:val="20"/>
          <w:lang w:eastAsia="en-US"/>
        </w:rPr>
        <w:t xml:space="preserve">първична енергия по действащите към момента норми </w:t>
      </w:r>
    </w:p>
    <w:p w:rsidR="008D7F20" w:rsidRPr="0039073A" w:rsidRDefault="008D7F20" w:rsidP="001924DC">
      <w:pPr>
        <w:spacing w:line="360" w:lineRule="auto"/>
        <w:ind w:left="720"/>
        <w:jc w:val="both"/>
        <w:rPr>
          <w:b/>
          <w:bCs/>
          <w:lang w:eastAsia="en-US"/>
        </w:rPr>
      </w:pPr>
      <w:r w:rsidRPr="0039073A">
        <w:rPr>
          <w:b/>
          <w:lang w:eastAsia="en-US"/>
        </w:rPr>
        <w:t>ЕР</w:t>
      </w:r>
      <w:r w:rsidRPr="0039073A">
        <w:rPr>
          <w:b/>
          <w:vertAlign w:val="subscript"/>
          <w:lang w:eastAsia="en-US"/>
        </w:rPr>
        <w:t>max,r</w:t>
      </w:r>
      <w:r w:rsidRPr="0039073A">
        <w:rPr>
          <w:b/>
          <w:sz w:val="22"/>
          <w:szCs w:val="22"/>
          <w:lang w:eastAsia="en-US"/>
        </w:rPr>
        <w:t>= 398,53</w:t>
      </w:r>
      <w:r w:rsidRPr="0039073A">
        <w:rPr>
          <w:b/>
          <w:szCs w:val="20"/>
          <w:lang w:eastAsia="en-US"/>
        </w:rPr>
        <w:t>МWh</w:t>
      </w:r>
    </w:p>
    <w:p w:rsidR="008D7F20" w:rsidRPr="0039073A" w:rsidRDefault="008D7F20" w:rsidP="001924DC">
      <w:pPr>
        <w:spacing w:after="120" w:line="360" w:lineRule="auto"/>
        <w:ind w:firstLine="709"/>
        <w:jc w:val="both"/>
        <w:rPr>
          <w:bCs/>
          <w:lang w:eastAsia="en-US"/>
        </w:rPr>
      </w:pPr>
      <w:r w:rsidRPr="0039073A">
        <w:rPr>
          <w:bCs/>
          <w:lang w:eastAsia="en-US"/>
        </w:rPr>
        <w:t xml:space="preserve">За да се определи принадлежността на сградата към определен клас от скалата на енергопотреблението, е необходимо да се сравнят трите енергийни характеристики. </w:t>
      </w:r>
    </w:p>
    <w:p w:rsidR="008D7F20" w:rsidRPr="0039073A" w:rsidRDefault="008D7F20" w:rsidP="001924DC">
      <w:pPr>
        <w:spacing w:after="240"/>
        <w:ind w:firstLine="709"/>
        <w:jc w:val="both"/>
        <w:rPr>
          <w:bCs/>
          <w:lang w:eastAsia="en-US"/>
        </w:rPr>
      </w:pPr>
      <w:r w:rsidRPr="0039073A">
        <w:rPr>
          <w:bCs/>
          <w:lang w:eastAsia="en-US"/>
        </w:rPr>
        <w:t>Тъй като:</w:t>
      </w:r>
    </w:p>
    <w:tbl>
      <w:tblPr>
        <w:tblW w:w="885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3984"/>
        <w:gridCol w:w="851"/>
        <w:gridCol w:w="850"/>
        <w:gridCol w:w="782"/>
        <w:gridCol w:w="892"/>
        <w:gridCol w:w="527"/>
        <w:gridCol w:w="973"/>
      </w:tblGrid>
      <w:tr w:rsidR="008D7F20" w:rsidRPr="0039073A" w:rsidTr="00F531D2">
        <w:trPr>
          <w:trHeight w:val="667"/>
        </w:trPr>
        <w:tc>
          <w:tcPr>
            <w:tcW w:w="3984" w:type="dxa"/>
            <w:shd w:val="clear" w:color="auto" w:fill="D9D9D9"/>
            <w:vAlign w:val="center"/>
          </w:tcPr>
          <w:p w:rsidR="008D7F20" w:rsidRPr="0039073A" w:rsidRDefault="008D7F20" w:rsidP="001924DC">
            <w:pPr>
              <w:jc w:val="center"/>
              <w:rPr>
                <w:color w:val="000000"/>
              </w:rPr>
            </w:pPr>
            <w:r w:rsidRPr="0039073A">
              <w:rPr>
                <w:color w:val="000000"/>
                <w:sz w:val="22"/>
                <w:szCs w:val="22"/>
              </w:rPr>
              <w:t>ЕРmax,s &lt; EP &lt;  1,25 ЕРmax,s</w:t>
            </w:r>
          </w:p>
        </w:tc>
        <w:tc>
          <w:tcPr>
            <w:tcW w:w="851" w:type="dxa"/>
            <w:shd w:val="clear" w:color="auto" w:fill="D9D9D9"/>
            <w:vAlign w:val="center"/>
          </w:tcPr>
          <w:p w:rsidR="008D7F20" w:rsidRPr="0039073A" w:rsidRDefault="008D7F20" w:rsidP="001924DC">
            <w:pPr>
              <w:jc w:val="center"/>
              <w:rPr>
                <w:b/>
                <w:bCs/>
                <w:color w:val="000000"/>
              </w:rPr>
            </w:pPr>
            <w:r w:rsidRPr="0039073A">
              <w:rPr>
                <w:b/>
                <w:bCs/>
                <w:color w:val="000000"/>
                <w:sz w:val="22"/>
                <w:szCs w:val="22"/>
              </w:rPr>
              <w:t>E</w:t>
            </w:r>
          </w:p>
        </w:tc>
        <w:tc>
          <w:tcPr>
            <w:tcW w:w="850" w:type="dxa"/>
            <w:shd w:val="clear" w:color="auto" w:fill="D9D9D9"/>
            <w:vAlign w:val="center"/>
          </w:tcPr>
          <w:p w:rsidR="008D7F20" w:rsidRPr="0039073A" w:rsidRDefault="008D7F20" w:rsidP="001924DC">
            <w:pPr>
              <w:jc w:val="right"/>
              <w:rPr>
                <w:b/>
                <w:bCs/>
                <w:color w:val="000000"/>
              </w:rPr>
            </w:pPr>
            <w:r w:rsidRPr="0039073A">
              <w:rPr>
                <w:b/>
                <w:bCs/>
                <w:color w:val="000000"/>
                <w:sz w:val="22"/>
                <w:szCs w:val="22"/>
              </w:rPr>
              <w:t>751.68</w:t>
            </w:r>
          </w:p>
        </w:tc>
        <w:tc>
          <w:tcPr>
            <w:tcW w:w="782" w:type="dxa"/>
            <w:shd w:val="clear" w:color="auto" w:fill="D9D9D9"/>
            <w:vAlign w:val="center"/>
          </w:tcPr>
          <w:p w:rsidR="008D7F20" w:rsidRPr="0039073A" w:rsidRDefault="008D7F20" w:rsidP="001924DC">
            <w:pPr>
              <w:jc w:val="center"/>
              <w:rPr>
                <w:color w:val="000000"/>
              </w:rPr>
            </w:pPr>
            <w:r w:rsidRPr="0039073A">
              <w:rPr>
                <w:color w:val="000000"/>
                <w:sz w:val="22"/>
                <w:szCs w:val="22"/>
              </w:rPr>
              <w:t>&lt;</w:t>
            </w:r>
          </w:p>
        </w:tc>
        <w:tc>
          <w:tcPr>
            <w:tcW w:w="892" w:type="dxa"/>
            <w:shd w:val="clear" w:color="auto" w:fill="D9D9D9"/>
            <w:vAlign w:val="center"/>
          </w:tcPr>
          <w:p w:rsidR="008D7F20" w:rsidRPr="0039073A" w:rsidRDefault="008D7F20" w:rsidP="001924DC">
            <w:pPr>
              <w:jc w:val="center"/>
              <w:rPr>
                <w:b/>
                <w:bCs/>
                <w:color w:val="000000"/>
              </w:rPr>
            </w:pPr>
            <w:r w:rsidRPr="0039073A">
              <w:rPr>
                <w:b/>
                <w:bCs/>
                <w:color w:val="000000"/>
                <w:sz w:val="22"/>
                <w:szCs w:val="22"/>
              </w:rPr>
              <w:t>827.33</w:t>
            </w:r>
          </w:p>
        </w:tc>
        <w:tc>
          <w:tcPr>
            <w:tcW w:w="527" w:type="dxa"/>
            <w:shd w:val="clear" w:color="auto" w:fill="D9D9D9"/>
            <w:noWrap/>
            <w:vAlign w:val="center"/>
          </w:tcPr>
          <w:p w:rsidR="008D7F20" w:rsidRPr="0039073A" w:rsidRDefault="008D7F20" w:rsidP="001924DC">
            <w:pPr>
              <w:jc w:val="center"/>
              <w:rPr>
                <w:color w:val="000000"/>
              </w:rPr>
            </w:pPr>
            <w:r w:rsidRPr="0039073A">
              <w:rPr>
                <w:color w:val="000000"/>
                <w:sz w:val="22"/>
                <w:szCs w:val="22"/>
              </w:rPr>
              <w:t>&lt;</w:t>
            </w:r>
          </w:p>
        </w:tc>
        <w:tc>
          <w:tcPr>
            <w:tcW w:w="973" w:type="dxa"/>
            <w:shd w:val="clear" w:color="auto" w:fill="D9D9D9"/>
            <w:noWrap/>
            <w:vAlign w:val="center"/>
          </w:tcPr>
          <w:p w:rsidR="008D7F20" w:rsidRPr="0039073A" w:rsidRDefault="008D7F20" w:rsidP="001924DC">
            <w:pPr>
              <w:rPr>
                <w:b/>
                <w:bCs/>
                <w:color w:val="000000"/>
              </w:rPr>
            </w:pPr>
            <w:r w:rsidRPr="0039073A">
              <w:rPr>
                <w:b/>
                <w:bCs/>
                <w:color w:val="000000"/>
                <w:sz w:val="22"/>
                <w:szCs w:val="22"/>
              </w:rPr>
              <w:t>939.6</w:t>
            </w:r>
          </w:p>
        </w:tc>
      </w:tr>
    </w:tbl>
    <w:p w:rsidR="008D7F20" w:rsidRPr="0039073A" w:rsidRDefault="008D7F20" w:rsidP="001924DC">
      <w:pPr>
        <w:spacing w:line="360" w:lineRule="auto"/>
        <w:jc w:val="center"/>
        <w:rPr>
          <w:b/>
          <w:i/>
          <w:highlight w:val="yellow"/>
          <w:u w:val="single"/>
        </w:rPr>
      </w:pPr>
    </w:p>
    <w:p w:rsidR="008D7F20" w:rsidRPr="0039073A" w:rsidRDefault="008D7F20" w:rsidP="001924DC">
      <w:pPr>
        <w:spacing w:line="360" w:lineRule="auto"/>
        <w:jc w:val="both"/>
        <w:rPr>
          <w:szCs w:val="20"/>
          <w:lang w:eastAsia="en-US"/>
        </w:rPr>
      </w:pPr>
      <w:r w:rsidRPr="0039073A">
        <w:rPr>
          <w:szCs w:val="20"/>
          <w:lang w:eastAsia="en-US"/>
        </w:rPr>
        <w:t xml:space="preserve">сградата попада в </w:t>
      </w:r>
      <w:r w:rsidRPr="0039073A">
        <w:rPr>
          <w:b/>
          <w:szCs w:val="20"/>
          <w:lang w:eastAsia="en-US"/>
        </w:rPr>
        <w:t>клас на енергопотребление Е</w:t>
      </w:r>
      <w:r w:rsidRPr="0039073A">
        <w:rPr>
          <w:b/>
          <w:szCs w:val="20"/>
          <w:lang w:val="en-US" w:eastAsia="en-US"/>
        </w:rPr>
        <w:t xml:space="preserve"> </w:t>
      </w:r>
      <w:r w:rsidRPr="0039073A">
        <w:rPr>
          <w:szCs w:val="20"/>
          <w:lang w:eastAsia="en-US"/>
        </w:rPr>
        <w:t>от скала на енергопотреблението.</w:t>
      </w:r>
    </w:p>
    <w:p w:rsidR="008D7F20" w:rsidRPr="0039073A" w:rsidRDefault="008D7F20" w:rsidP="001924DC">
      <w:pPr>
        <w:spacing w:line="360" w:lineRule="auto"/>
        <w:jc w:val="both"/>
        <w:rPr>
          <w:b/>
          <w:i/>
          <w:szCs w:val="20"/>
          <w:lang w:eastAsia="en-US"/>
        </w:rPr>
      </w:pPr>
      <w:r w:rsidRPr="0039073A">
        <w:rPr>
          <w:b/>
          <w:i/>
          <w:szCs w:val="20"/>
          <w:lang w:eastAsia="en-US"/>
        </w:rPr>
        <w:t xml:space="preserve">След реализиране на всички предложени енергоспестяващи мерки от дългия списък, общият годишен разход, приведен спрямо първичната енергия на сградата,  ще е в размер на EP = </w:t>
      </w:r>
      <w:r w:rsidRPr="0039073A">
        <w:rPr>
          <w:b/>
          <w:bCs/>
          <w:szCs w:val="20"/>
          <w:lang w:eastAsia="en-US"/>
        </w:rPr>
        <w:t>352,87</w:t>
      </w:r>
      <w:r w:rsidRPr="0039073A">
        <w:rPr>
          <w:b/>
          <w:bCs/>
          <w:szCs w:val="20"/>
          <w:lang w:val="en-US" w:eastAsia="en-US"/>
        </w:rPr>
        <w:t xml:space="preserve"> </w:t>
      </w:r>
      <w:r w:rsidRPr="0039073A">
        <w:rPr>
          <w:b/>
          <w:i/>
          <w:szCs w:val="20"/>
          <w:lang w:val="en-US" w:eastAsia="en-US"/>
        </w:rPr>
        <w:t>M</w:t>
      </w:r>
      <w:r w:rsidRPr="0039073A">
        <w:rPr>
          <w:b/>
          <w:i/>
          <w:szCs w:val="20"/>
          <w:lang w:eastAsia="en-US"/>
        </w:rPr>
        <w:t>Wh</w:t>
      </w:r>
    </w:p>
    <w:p w:rsidR="008D7F20" w:rsidRPr="0039073A" w:rsidRDefault="008D7F20" w:rsidP="001924DC">
      <w:pPr>
        <w:spacing w:after="240"/>
        <w:ind w:firstLine="709"/>
        <w:jc w:val="both"/>
        <w:rPr>
          <w:bCs/>
          <w:lang w:eastAsia="en-US"/>
        </w:rPr>
      </w:pPr>
      <w:r w:rsidRPr="0039073A">
        <w:rPr>
          <w:bCs/>
          <w:lang w:eastAsia="en-US"/>
        </w:rPr>
        <w:t>Тъй като:</w:t>
      </w:r>
    </w:p>
    <w:tbl>
      <w:tblPr>
        <w:tblW w:w="8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3101"/>
        <w:gridCol w:w="1249"/>
        <w:gridCol w:w="946"/>
        <w:gridCol w:w="1128"/>
        <w:gridCol w:w="886"/>
        <w:gridCol w:w="524"/>
        <w:gridCol w:w="967"/>
      </w:tblGrid>
      <w:tr w:rsidR="008D7F20" w:rsidRPr="0039073A" w:rsidTr="00F531D2">
        <w:trPr>
          <w:trHeight w:val="657"/>
        </w:trPr>
        <w:tc>
          <w:tcPr>
            <w:tcW w:w="3101" w:type="dxa"/>
            <w:shd w:val="clear" w:color="auto" w:fill="D9D9D9"/>
            <w:vAlign w:val="center"/>
          </w:tcPr>
          <w:p w:rsidR="008D7F20" w:rsidRPr="0039073A" w:rsidRDefault="008D7F20" w:rsidP="001924DC">
            <w:pPr>
              <w:jc w:val="center"/>
              <w:rPr>
                <w:rFonts w:eastAsia="Times New Roman"/>
                <w:color w:val="000000"/>
              </w:rPr>
            </w:pPr>
            <w:r w:rsidRPr="0039073A">
              <w:rPr>
                <w:rFonts w:eastAsia="Times New Roman"/>
                <w:color w:val="000000"/>
              </w:rPr>
              <w:t>0,5 ЕРmax,r &lt; ЕР &lt;ЕРmax,r</w:t>
            </w:r>
          </w:p>
        </w:tc>
        <w:tc>
          <w:tcPr>
            <w:tcW w:w="1249" w:type="dxa"/>
            <w:shd w:val="clear" w:color="auto" w:fill="D9D9D9"/>
            <w:vAlign w:val="center"/>
          </w:tcPr>
          <w:p w:rsidR="008D7F20" w:rsidRPr="0039073A" w:rsidRDefault="008D7F20" w:rsidP="001924DC">
            <w:pPr>
              <w:jc w:val="center"/>
              <w:rPr>
                <w:rFonts w:eastAsia="Times New Roman"/>
                <w:b/>
                <w:bCs/>
                <w:color w:val="000000"/>
              </w:rPr>
            </w:pPr>
            <w:r w:rsidRPr="0039073A">
              <w:rPr>
                <w:rFonts w:eastAsia="Times New Roman"/>
                <w:b/>
                <w:bCs/>
                <w:color w:val="000000"/>
              </w:rPr>
              <w:t>B</w:t>
            </w:r>
          </w:p>
        </w:tc>
        <w:tc>
          <w:tcPr>
            <w:tcW w:w="946" w:type="dxa"/>
            <w:shd w:val="clear" w:color="auto" w:fill="D9D9D9"/>
            <w:vAlign w:val="center"/>
          </w:tcPr>
          <w:p w:rsidR="008D7F20" w:rsidRPr="0039073A" w:rsidRDefault="008D7F20" w:rsidP="001924DC">
            <w:pPr>
              <w:jc w:val="right"/>
              <w:rPr>
                <w:b/>
                <w:bCs/>
                <w:color w:val="000000"/>
              </w:rPr>
            </w:pPr>
            <w:r w:rsidRPr="0039073A">
              <w:rPr>
                <w:b/>
                <w:bCs/>
                <w:color w:val="000000"/>
              </w:rPr>
              <w:t>199.265</w:t>
            </w:r>
          </w:p>
        </w:tc>
        <w:tc>
          <w:tcPr>
            <w:tcW w:w="1128" w:type="dxa"/>
            <w:shd w:val="clear" w:color="auto" w:fill="D9D9D9"/>
            <w:vAlign w:val="center"/>
          </w:tcPr>
          <w:p w:rsidR="008D7F20" w:rsidRPr="0039073A" w:rsidRDefault="008D7F20" w:rsidP="001924DC">
            <w:pPr>
              <w:jc w:val="center"/>
              <w:rPr>
                <w:color w:val="000000"/>
              </w:rPr>
            </w:pPr>
            <w:r w:rsidRPr="0039073A">
              <w:rPr>
                <w:color w:val="000000"/>
              </w:rPr>
              <w:t>&lt;</w:t>
            </w:r>
          </w:p>
        </w:tc>
        <w:tc>
          <w:tcPr>
            <w:tcW w:w="886" w:type="dxa"/>
            <w:shd w:val="clear" w:color="auto" w:fill="D9D9D9"/>
            <w:noWrap/>
            <w:vAlign w:val="center"/>
          </w:tcPr>
          <w:p w:rsidR="008D7F20" w:rsidRPr="0039073A" w:rsidRDefault="008D7F20" w:rsidP="001924DC">
            <w:pPr>
              <w:jc w:val="center"/>
              <w:rPr>
                <w:b/>
                <w:bCs/>
                <w:color w:val="000000"/>
              </w:rPr>
            </w:pPr>
            <w:r w:rsidRPr="0039073A">
              <w:rPr>
                <w:b/>
                <w:bCs/>
                <w:color w:val="000000"/>
                <w:sz w:val="22"/>
                <w:szCs w:val="22"/>
              </w:rPr>
              <w:t>352.87</w:t>
            </w:r>
          </w:p>
        </w:tc>
        <w:tc>
          <w:tcPr>
            <w:tcW w:w="524" w:type="dxa"/>
            <w:shd w:val="clear" w:color="auto" w:fill="D9D9D9"/>
            <w:noWrap/>
            <w:vAlign w:val="center"/>
          </w:tcPr>
          <w:p w:rsidR="008D7F20" w:rsidRPr="0039073A" w:rsidRDefault="008D7F20" w:rsidP="001924DC">
            <w:pPr>
              <w:jc w:val="center"/>
              <w:rPr>
                <w:color w:val="000000"/>
              </w:rPr>
            </w:pPr>
            <w:r w:rsidRPr="0039073A">
              <w:rPr>
                <w:color w:val="000000"/>
                <w:sz w:val="22"/>
                <w:szCs w:val="22"/>
              </w:rPr>
              <w:t>&lt;</w:t>
            </w:r>
          </w:p>
        </w:tc>
        <w:tc>
          <w:tcPr>
            <w:tcW w:w="967" w:type="dxa"/>
            <w:shd w:val="clear" w:color="auto" w:fill="D9D9D9"/>
            <w:noWrap/>
            <w:vAlign w:val="center"/>
          </w:tcPr>
          <w:p w:rsidR="008D7F20" w:rsidRPr="0039073A" w:rsidRDefault="008D7F20" w:rsidP="001924DC">
            <w:pPr>
              <w:rPr>
                <w:b/>
                <w:bCs/>
                <w:color w:val="000000"/>
              </w:rPr>
            </w:pPr>
            <w:r w:rsidRPr="0039073A">
              <w:rPr>
                <w:b/>
                <w:bCs/>
                <w:color w:val="000000"/>
                <w:sz w:val="22"/>
                <w:szCs w:val="22"/>
              </w:rPr>
              <w:t>398.53</w:t>
            </w:r>
          </w:p>
        </w:tc>
      </w:tr>
    </w:tbl>
    <w:p w:rsidR="008D7F20" w:rsidRPr="0039073A" w:rsidRDefault="008D7F20" w:rsidP="001924DC">
      <w:pPr>
        <w:tabs>
          <w:tab w:val="left" w:pos="1245"/>
          <w:tab w:val="center" w:pos="4536"/>
        </w:tabs>
        <w:rPr>
          <w:highlight w:val="yellow"/>
        </w:rPr>
      </w:pPr>
    </w:p>
    <w:p w:rsidR="008D7F20" w:rsidRPr="0039073A" w:rsidRDefault="008D7F20" w:rsidP="001924DC">
      <w:pPr>
        <w:spacing w:line="360" w:lineRule="auto"/>
        <w:jc w:val="both"/>
        <w:rPr>
          <w:szCs w:val="20"/>
          <w:lang w:eastAsia="en-US"/>
        </w:rPr>
      </w:pPr>
      <w:r w:rsidRPr="0039073A">
        <w:rPr>
          <w:szCs w:val="20"/>
          <w:lang w:eastAsia="en-US"/>
        </w:rPr>
        <w:t xml:space="preserve">сградата ще попада в </w:t>
      </w:r>
      <w:r w:rsidRPr="0039073A">
        <w:rPr>
          <w:b/>
          <w:szCs w:val="20"/>
          <w:lang w:eastAsia="en-US"/>
        </w:rPr>
        <w:t>клас категория В</w:t>
      </w:r>
      <w:r w:rsidRPr="0039073A">
        <w:rPr>
          <w:szCs w:val="20"/>
          <w:lang w:eastAsia="en-US"/>
        </w:rPr>
        <w:t xml:space="preserve"> от скала на енергопотреблението.</w:t>
      </w:r>
    </w:p>
    <w:p w:rsidR="008D7F20" w:rsidRPr="0039073A" w:rsidRDefault="008D7F20" w:rsidP="001924DC">
      <w:pPr>
        <w:spacing w:line="360" w:lineRule="auto"/>
        <w:ind w:firstLine="708"/>
        <w:jc w:val="both"/>
        <w:rPr>
          <w:b/>
          <w:i/>
          <w:szCs w:val="20"/>
          <w:lang w:eastAsia="en-US"/>
        </w:rPr>
      </w:pPr>
      <w:r w:rsidRPr="0039073A">
        <w:rPr>
          <w:b/>
          <w:i/>
          <w:szCs w:val="20"/>
          <w:lang w:eastAsia="en-US"/>
        </w:rPr>
        <w:t>Сертификатът за енергийни характеристики на сградата се актуализира във всички случаи на извършване на реконструкция, основно обновяване, основен ремонт, текущ ремонт на инсталации на сградата или преустройството й, водещи до подобряване на цялостните енергийни характеристики.</w:t>
      </w:r>
    </w:p>
    <w:p w:rsidR="008D7F20" w:rsidRPr="0039073A" w:rsidRDefault="008D7F20" w:rsidP="001924DC">
      <w:pPr>
        <w:spacing w:after="120"/>
        <w:rPr>
          <w:highlight w:val="yellow"/>
        </w:rPr>
      </w:pPr>
    </w:p>
    <w:p w:rsidR="008D7F20" w:rsidRPr="0039073A" w:rsidRDefault="008D7F20" w:rsidP="001924DC">
      <w:pPr>
        <w:spacing w:line="360" w:lineRule="auto"/>
        <w:rPr>
          <w:color w:val="17365D"/>
          <w:sz w:val="28"/>
          <w:szCs w:val="28"/>
        </w:rPr>
      </w:pPr>
      <w:r w:rsidRPr="0039073A">
        <w:rPr>
          <w:color w:val="17365D"/>
          <w:sz w:val="28"/>
          <w:szCs w:val="28"/>
        </w:rPr>
        <w:t>10.  ПРОГРАМА  ЗА  ЕНЕРГИЕН  МОНИТОРИНГ</w:t>
      </w:r>
    </w:p>
    <w:p w:rsidR="008D7F20" w:rsidRPr="0039073A" w:rsidRDefault="008D7F20" w:rsidP="001924DC">
      <w:pPr>
        <w:spacing w:line="360" w:lineRule="auto"/>
        <w:ind w:firstLine="708"/>
        <w:jc w:val="both"/>
      </w:pPr>
      <w:r w:rsidRPr="0039073A">
        <w:t>Обследването за енергийна ефективност е основа за определяне на енергийните характеристики на обектите, за съставяне на програми за енергийна ефективност и осъществяване на мерки за енергоспестяване, както и за последващ мениджмънт на енергийните системи в обектите.</w:t>
      </w:r>
    </w:p>
    <w:p w:rsidR="008D7F20" w:rsidRPr="0039073A" w:rsidRDefault="008D7F20" w:rsidP="001924DC">
      <w:pPr>
        <w:spacing w:line="360" w:lineRule="auto"/>
        <w:ind w:firstLine="708"/>
        <w:jc w:val="both"/>
      </w:pPr>
      <w:r w:rsidRPr="0039073A">
        <w:t xml:space="preserve">За постигане на предвидените резултати от обследването за енергийна ефективност е необходимо въвеждане на правила за експлоатация и поддръжка на енергийните системи, както и въвеждане на енергиен мониторинг. </w:t>
      </w:r>
    </w:p>
    <w:p w:rsidR="008D7F20" w:rsidRPr="0039073A" w:rsidRDefault="008D7F20" w:rsidP="001924DC">
      <w:pPr>
        <w:spacing w:line="360" w:lineRule="auto"/>
        <w:ind w:firstLine="708"/>
        <w:jc w:val="both"/>
      </w:pPr>
      <w:r w:rsidRPr="0039073A">
        <w:t xml:space="preserve">Чрез </w:t>
      </w:r>
      <w:r w:rsidRPr="0039073A">
        <w:rPr>
          <w:i/>
        </w:rPr>
        <w:t>енергийният мониторинг</w:t>
      </w:r>
      <w:r w:rsidRPr="0039073A">
        <w:t xml:space="preserve"> се контролира поддържането на енергопотреблението на предвиденото нормативно  ниво. Анализът на данните от мониторинга е основа за вземане на решения за експлоатацията, поддръжката, ремонта и обновяването на сградите и системите в тях.</w:t>
      </w:r>
    </w:p>
    <w:p w:rsidR="008D7F20" w:rsidRDefault="008D7F20" w:rsidP="001924DC">
      <w:pPr>
        <w:spacing w:line="360" w:lineRule="auto"/>
        <w:jc w:val="center"/>
        <w:rPr>
          <w:b/>
          <w:u w:val="single"/>
        </w:rPr>
      </w:pPr>
    </w:p>
    <w:p w:rsidR="008D7F20" w:rsidRPr="0039073A" w:rsidRDefault="008D7F20" w:rsidP="001924DC">
      <w:pPr>
        <w:spacing w:line="360" w:lineRule="auto"/>
        <w:jc w:val="center"/>
        <w:rPr>
          <w:b/>
          <w:u w:val="single"/>
        </w:rPr>
      </w:pPr>
      <w:r w:rsidRPr="0039073A">
        <w:rPr>
          <w:b/>
          <w:u w:val="single"/>
        </w:rPr>
        <w:t>Необходими измервателни средства за</w:t>
      </w:r>
    </w:p>
    <w:p w:rsidR="008D7F20" w:rsidRPr="0039073A" w:rsidRDefault="008D7F20" w:rsidP="001924DC">
      <w:pPr>
        <w:spacing w:line="360" w:lineRule="auto"/>
        <w:jc w:val="center"/>
        <w:rPr>
          <w:b/>
          <w:u w:val="single"/>
        </w:rPr>
      </w:pPr>
      <w:r w:rsidRPr="0039073A">
        <w:rPr>
          <w:b/>
          <w:u w:val="single"/>
        </w:rPr>
        <w:t>извършването на енергиен мониториг</w:t>
      </w:r>
    </w:p>
    <w:p w:rsidR="008D7F20" w:rsidRPr="0039073A" w:rsidRDefault="008D7F20" w:rsidP="001924DC">
      <w:pPr>
        <w:numPr>
          <w:ilvl w:val="0"/>
          <w:numId w:val="6"/>
        </w:numPr>
        <w:spacing w:line="360" w:lineRule="auto"/>
        <w:ind w:left="0" w:firstLine="708"/>
        <w:jc w:val="both"/>
      </w:pPr>
      <w:r w:rsidRPr="0039073A">
        <w:t>Термометър за измерване на  температура на външния въздух (препоръчително е да има  възможност за запис на данните);</w:t>
      </w:r>
    </w:p>
    <w:p w:rsidR="008D7F20" w:rsidRPr="0039073A" w:rsidRDefault="008D7F20" w:rsidP="001924DC">
      <w:pPr>
        <w:numPr>
          <w:ilvl w:val="0"/>
          <w:numId w:val="6"/>
        </w:numPr>
        <w:spacing w:line="360" w:lineRule="auto"/>
        <w:ind w:left="0" w:firstLine="708"/>
        <w:jc w:val="both"/>
      </w:pPr>
      <w:r w:rsidRPr="0039073A">
        <w:t xml:space="preserve">Термометри за измерване на вътрешната температура в представителни помещения (препоръчително е да има  възможност за запис на данните); </w:t>
      </w:r>
    </w:p>
    <w:p w:rsidR="008D7F20" w:rsidRPr="0039073A" w:rsidRDefault="008D7F20" w:rsidP="001924DC">
      <w:pPr>
        <w:numPr>
          <w:ilvl w:val="0"/>
          <w:numId w:val="6"/>
        </w:numPr>
        <w:spacing w:line="360" w:lineRule="auto"/>
        <w:ind w:left="0" w:firstLine="708"/>
        <w:jc w:val="both"/>
      </w:pPr>
      <w:r w:rsidRPr="0039073A">
        <w:t>Електромери и разходомери.</w:t>
      </w:r>
    </w:p>
    <w:p w:rsidR="008D7F20" w:rsidRPr="0039073A" w:rsidRDefault="008D7F20" w:rsidP="001924DC">
      <w:pPr>
        <w:numPr>
          <w:ilvl w:val="0"/>
          <w:numId w:val="6"/>
        </w:numPr>
        <w:spacing w:line="360" w:lineRule="auto"/>
        <w:ind w:left="0" w:firstLine="708"/>
        <w:jc w:val="both"/>
      </w:pPr>
      <w:r w:rsidRPr="0039073A">
        <w:t xml:space="preserve">Уреди за отчитане на  изработените часове. </w:t>
      </w:r>
    </w:p>
    <w:p w:rsidR="008D7F20" w:rsidRDefault="008D7F20" w:rsidP="001924DC">
      <w:pPr>
        <w:spacing w:line="360" w:lineRule="auto"/>
        <w:jc w:val="center"/>
        <w:rPr>
          <w:b/>
          <w:u w:val="single"/>
        </w:rPr>
      </w:pPr>
    </w:p>
    <w:p w:rsidR="008D7F20" w:rsidRPr="0039073A" w:rsidRDefault="008D7F20" w:rsidP="001924DC">
      <w:pPr>
        <w:spacing w:line="360" w:lineRule="auto"/>
        <w:jc w:val="center"/>
        <w:rPr>
          <w:b/>
          <w:u w:val="single"/>
        </w:rPr>
      </w:pPr>
      <w:r w:rsidRPr="0039073A">
        <w:rPr>
          <w:b/>
          <w:u w:val="single"/>
        </w:rPr>
        <w:t>Предписания за разположение на термометрите</w:t>
      </w:r>
    </w:p>
    <w:p w:rsidR="008D7F20" w:rsidRPr="0039073A" w:rsidRDefault="008D7F20" w:rsidP="001924DC">
      <w:pPr>
        <w:numPr>
          <w:ilvl w:val="0"/>
          <w:numId w:val="5"/>
        </w:numPr>
        <w:tabs>
          <w:tab w:val="clear" w:pos="454"/>
          <w:tab w:val="num" w:pos="1080"/>
        </w:tabs>
        <w:spacing w:line="360" w:lineRule="auto"/>
        <w:ind w:firstLine="708"/>
        <w:jc w:val="both"/>
      </w:pPr>
      <w:r w:rsidRPr="0039073A">
        <w:t>Термометърът за измерване на температурата на околния въздух не трябва да се поставя на фасади, които са в близост до технически помещения, кухни, вентилационни решетки и други, в които се отделя голямо количество топлина.</w:t>
      </w:r>
    </w:p>
    <w:p w:rsidR="008D7F20" w:rsidRPr="0039073A" w:rsidRDefault="008D7F20" w:rsidP="001924DC">
      <w:pPr>
        <w:numPr>
          <w:ilvl w:val="0"/>
          <w:numId w:val="5"/>
        </w:numPr>
        <w:tabs>
          <w:tab w:val="clear" w:pos="454"/>
          <w:tab w:val="num" w:pos="1080"/>
        </w:tabs>
        <w:spacing w:line="360" w:lineRule="auto"/>
        <w:ind w:firstLine="708"/>
        <w:jc w:val="both"/>
      </w:pPr>
      <w:r w:rsidRPr="0039073A">
        <w:t>Термометрите за измерване на температурите в помещенията задължително трябва да са поне толкова броя, колкото са щранговете от разпределителния колектор. Добре е да има и на представителни етажи ( последен и първи), както и в помещения с неблагоприятно разположение спрямо небесната ориентация.</w:t>
      </w:r>
    </w:p>
    <w:p w:rsidR="008D7F20" w:rsidRPr="0039073A" w:rsidRDefault="008D7F20" w:rsidP="001924DC">
      <w:pPr>
        <w:spacing w:line="360" w:lineRule="auto"/>
        <w:jc w:val="center"/>
        <w:rPr>
          <w:b/>
          <w:u w:val="single"/>
        </w:rPr>
      </w:pPr>
      <w:r w:rsidRPr="0039073A">
        <w:rPr>
          <w:b/>
          <w:u w:val="single"/>
        </w:rPr>
        <w:t>Програма и дейности, които трябва да изпълняват отговорните лица за сградните инсталации</w:t>
      </w:r>
    </w:p>
    <w:p w:rsidR="008D7F20" w:rsidRPr="0039073A" w:rsidRDefault="008D7F20" w:rsidP="001924DC">
      <w:pPr>
        <w:spacing w:line="360" w:lineRule="auto"/>
        <w:ind w:firstLine="708"/>
        <w:jc w:val="both"/>
        <w:rPr>
          <w:b/>
          <w:color w:val="000000"/>
        </w:rPr>
      </w:pPr>
      <w:r w:rsidRPr="0039073A">
        <w:rPr>
          <w:b/>
          <w:color w:val="000000"/>
        </w:rPr>
        <w:t>Отговорните за сградите технически лица трябва да притежават копие от издаденият сертификат, за всяка конкретна сграда и да се придържат стриктно към енергийните показатели, вписани в него. За да бъде изпълнено това, тези лица попълват декларации, че са запознати със законовата рамка и ангажиментите си за поддържане нивото на енергопотребление в сградата до нормативно позволеното.</w:t>
      </w:r>
    </w:p>
    <w:p w:rsidR="008D7F20" w:rsidRPr="0039073A" w:rsidRDefault="008D7F20" w:rsidP="001924DC">
      <w:pPr>
        <w:spacing w:line="360" w:lineRule="auto"/>
        <w:ind w:firstLine="709"/>
        <w:jc w:val="both"/>
        <w:rPr>
          <w:b/>
        </w:rPr>
      </w:pPr>
      <w:r w:rsidRPr="0039073A">
        <w:rPr>
          <w:b/>
        </w:rPr>
        <w:t>Всяко от техническите лица трябва да изпълнява ежегодно следната програма, като за всяка отделна позиция се пишат нарочни докладни до ръководството на обекта с  копие до одитиращата фирма:</w:t>
      </w:r>
    </w:p>
    <w:p w:rsidR="008D7F20" w:rsidRPr="0039073A" w:rsidRDefault="008D7F20" w:rsidP="001924DC">
      <w:pPr>
        <w:ind w:firstLine="708"/>
      </w:pPr>
      <w:r w:rsidRPr="0039073A">
        <w:t>1.  Преди началото на всеки отоплителен сезон е необходимо да се направи проверка на отделните измервателни уреди.</w:t>
      </w:r>
    </w:p>
    <w:p w:rsidR="008D7F20" w:rsidRPr="0039073A" w:rsidRDefault="008D7F20" w:rsidP="001924DC">
      <w:pPr>
        <w:ind w:firstLine="708"/>
        <w:jc w:val="both"/>
      </w:pPr>
      <w:r w:rsidRPr="0039073A">
        <w:t>2. Всекидневно регистриране на температурите и разходите на енергия и предоставяне на информация на фирмата, занимаваща се с енергийния мониторинг на сградата - седмично.</w:t>
      </w:r>
    </w:p>
    <w:p w:rsidR="008D7F20" w:rsidRPr="0039073A" w:rsidRDefault="008D7F20" w:rsidP="001924DC">
      <w:pPr>
        <w:ind w:firstLine="708"/>
        <w:jc w:val="both"/>
      </w:pPr>
      <w:r w:rsidRPr="0039073A">
        <w:t>3. От електромера се отчита потреблението на енергия –седмично ат разходомера за газ ежедневно.</w:t>
      </w:r>
    </w:p>
    <w:p w:rsidR="008D7F20" w:rsidRPr="0039073A" w:rsidRDefault="008D7F20" w:rsidP="001924DC">
      <w:pPr>
        <w:ind w:firstLine="708"/>
        <w:jc w:val="both"/>
      </w:pPr>
      <w:r w:rsidRPr="0039073A">
        <w:t>4.  Отчитат се изработените часове на основни системи или консуматори, които се следят.</w:t>
      </w:r>
    </w:p>
    <w:p w:rsidR="008D7F20" w:rsidRPr="0039073A" w:rsidRDefault="008D7F20" w:rsidP="001924DC">
      <w:pPr>
        <w:spacing w:line="360" w:lineRule="auto"/>
        <w:jc w:val="center"/>
        <w:rPr>
          <w:b/>
          <w:u w:val="single"/>
        </w:rPr>
      </w:pPr>
      <w:r w:rsidRPr="0039073A">
        <w:rPr>
          <w:b/>
          <w:u w:val="single"/>
        </w:rPr>
        <w:t>Процедури за ежеседмичен енергиен мониторинг</w:t>
      </w:r>
    </w:p>
    <w:p w:rsidR="008D7F20" w:rsidRPr="0039073A" w:rsidRDefault="008D7F20" w:rsidP="001924DC">
      <w:pPr>
        <w:spacing w:line="360" w:lineRule="auto"/>
        <w:ind w:firstLine="708"/>
        <w:jc w:val="both"/>
        <w:rPr>
          <w:b/>
          <w:u w:val="single"/>
        </w:rPr>
      </w:pPr>
    </w:p>
    <w:p w:rsidR="008D7F20" w:rsidRPr="0039073A" w:rsidRDefault="008D7F20" w:rsidP="001924DC">
      <w:pPr>
        <w:spacing w:line="360" w:lineRule="auto"/>
        <w:ind w:left="708"/>
        <w:jc w:val="both"/>
      </w:pPr>
      <w:r w:rsidRPr="0039073A">
        <w:t>1. За съответната седмица се пресмята средната температура.</w:t>
      </w:r>
    </w:p>
    <w:p w:rsidR="008D7F20" w:rsidRPr="0039073A" w:rsidRDefault="008D7F20" w:rsidP="001924DC">
      <w:pPr>
        <w:spacing w:line="360" w:lineRule="auto"/>
        <w:ind w:left="708"/>
        <w:jc w:val="both"/>
      </w:pPr>
      <w:r w:rsidRPr="0039073A">
        <w:t>2. Отчитат се показанията от електромера и разходомера за газ и се изчислява специфичното потребление на енергия.</w:t>
      </w:r>
    </w:p>
    <w:p w:rsidR="008D7F20" w:rsidRPr="0039073A" w:rsidRDefault="008D7F20" w:rsidP="001924DC">
      <w:pPr>
        <w:spacing w:line="360" w:lineRule="auto"/>
        <w:ind w:left="708"/>
        <w:jc w:val="both"/>
      </w:pPr>
      <w:r w:rsidRPr="0039073A">
        <w:t>3. Отчитат се и средните стойности на температурите по представителни помещения.</w:t>
      </w:r>
    </w:p>
    <w:p w:rsidR="008D7F20" w:rsidRPr="0039073A" w:rsidRDefault="008D7F20" w:rsidP="001924DC">
      <w:pPr>
        <w:spacing w:line="360" w:lineRule="auto"/>
        <w:ind w:firstLine="708"/>
        <w:jc w:val="both"/>
      </w:pPr>
      <w:r w:rsidRPr="0039073A">
        <w:t xml:space="preserve">При ръчно записване на информацията се препоръчва разработването на съответни бланки, подходящи за инсталираните контролно-измервателни уреди. </w:t>
      </w:r>
    </w:p>
    <w:p w:rsidR="008D7F20" w:rsidRPr="0039073A" w:rsidRDefault="008D7F20" w:rsidP="001924DC">
      <w:pPr>
        <w:spacing w:line="360" w:lineRule="auto"/>
        <w:jc w:val="center"/>
        <w:rPr>
          <w:b/>
          <w:u w:val="single"/>
        </w:rPr>
      </w:pPr>
      <w:r w:rsidRPr="0039073A">
        <w:rPr>
          <w:b/>
          <w:u w:val="single"/>
        </w:rPr>
        <w:t>Причини за отклоненията от предварително зададените параметри, с които трябва техническите лица да се съобразяват и да наблюдават</w:t>
      </w:r>
    </w:p>
    <w:p w:rsidR="008D7F20" w:rsidRPr="0039073A" w:rsidRDefault="008D7F20" w:rsidP="001924DC">
      <w:pPr>
        <w:spacing w:line="360" w:lineRule="auto"/>
        <w:ind w:firstLine="708"/>
        <w:jc w:val="both"/>
      </w:pPr>
      <w:r w:rsidRPr="0039073A">
        <w:t>Най-често срещаните причини за отклонения от предварително зададените параметри  според световния опит са:</w:t>
      </w:r>
    </w:p>
    <w:p w:rsidR="008D7F20" w:rsidRPr="0039073A" w:rsidRDefault="008D7F20" w:rsidP="001924DC">
      <w:pPr>
        <w:numPr>
          <w:ilvl w:val="0"/>
          <w:numId w:val="7"/>
        </w:numPr>
        <w:spacing w:line="360" w:lineRule="auto"/>
        <w:ind w:left="0" w:firstLine="708"/>
        <w:jc w:val="both"/>
      </w:pPr>
      <w:r w:rsidRPr="0039073A">
        <w:t>грешна настройка на системата за автоматичен контрол</w:t>
      </w:r>
    </w:p>
    <w:p w:rsidR="008D7F20" w:rsidRPr="0039073A" w:rsidRDefault="008D7F20" w:rsidP="001924DC">
      <w:pPr>
        <w:numPr>
          <w:ilvl w:val="0"/>
          <w:numId w:val="7"/>
        </w:numPr>
        <w:spacing w:line="360" w:lineRule="auto"/>
        <w:ind w:left="0" w:firstLine="708"/>
        <w:jc w:val="both"/>
      </w:pPr>
      <w:r w:rsidRPr="0039073A">
        <w:t>голям процент отворени прозорци</w:t>
      </w:r>
    </w:p>
    <w:p w:rsidR="008D7F20" w:rsidRPr="0039073A" w:rsidRDefault="008D7F20" w:rsidP="001924DC">
      <w:pPr>
        <w:numPr>
          <w:ilvl w:val="0"/>
          <w:numId w:val="7"/>
        </w:numPr>
        <w:spacing w:line="360" w:lineRule="auto"/>
        <w:ind w:left="0" w:firstLine="708"/>
        <w:jc w:val="both"/>
      </w:pPr>
      <w:r w:rsidRPr="0039073A">
        <w:t>скрити течове от инсталации при автоматично доливане на същите.</w:t>
      </w:r>
    </w:p>
    <w:p w:rsidR="008D7F20" w:rsidRPr="0039073A" w:rsidRDefault="008D7F20" w:rsidP="001924DC">
      <w:pPr>
        <w:spacing w:line="360" w:lineRule="auto"/>
        <w:ind w:firstLine="708"/>
        <w:jc w:val="both"/>
      </w:pPr>
      <w:r w:rsidRPr="0039073A">
        <w:t xml:space="preserve">При седмично (ръчно или автоматизирано) събиране на данни може да се открият дефектите в системите или в настройките своевременно без това да доведе до сериозни финансови последствия. Така също може да се определят разходите за енергия и да се предвиди бюджет. Повишава се и качеството на извършвания анализ за годишното потребление на енергия и свързаните с това разходи. </w:t>
      </w:r>
    </w:p>
    <w:p w:rsidR="008D7F20" w:rsidRPr="0039073A" w:rsidRDefault="008D7F20" w:rsidP="001924DC">
      <w:pPr>
        <w:spacing w:line="360" w:lineRule="auto"/>
        <w:ind w:firstLine="708"/>
        <w:jc w:val="both"/>
        <w:rPr>
          <w:b/>
          <w:i/>
        </w:rPr>
      </w:pPr>
      <w:r w:rsidRPr="0039073A">
        <w:rPr>
          <w:b/>
          <w:i/>
        </w:rPr>
        <w:t>При допуснати големи отклонения от еталонните и нормативно допустимите, се преминава към почасово замерване и отчитане до откриване на причините и отстраняването им.</w:t>
      </w:r>
    </w:p>
    <w:p w:rsidR="008D7F20" w:rsidRPr="0039073A" w:rsidRDefault="008D7F20" w:rsidP="001924DC">
      <w:pPr>
        <w:spacing w:line="360" w:lineRule="auto"/>
        <w:ind w:firstLine="708"/>
        <w:jc w:val="both"/>
        <w:rPr>
          <w:i/>
        </w:rPr>
      </w:pPr>
      <w:r w:rsidRPr="0039073A">
        <w:rPr>
          <w:i/>
        </w:rPr>
        <w:t>По преценка на ръководството на обекта би могло да бъде назначен специален служител, който да отговаря и за енергийната ефективност и пряко да контролира изпълнението на мониторинга. Това би облекчило сериозно процеса на отчитане на изискуемите енергийни показатели.</w:t>
      </w:r>
    </w:p>
    <w:p w:rsidR="008D7F20" w:rsidRPr="0039073A" w:rsidRDefault="008D7F20" w:rsidP="001924DC">
      <w:pPr>
        <w:spacing w:line="360" w:lineRule="auto"/>
        <w:ind w:firstLine="708"/>
        <w:jc w:val="both"/>
        <w:rPr>
          <w:i/>
        </w:rPr>
      </w:pPr>
    </w:p>
    <w:p w:rsidR="008D7F20" w:rsidRPr="0039073A" w:rsidRDefault="008D7F20" w:rsidP="001924DC">
      <w:pPr>
        <w:spacing w:line="360" w:lineRule="auto"/>
        <w:ind w:firstLine="708"/>
        <w:jc w:val="both"/>
        <w:rPr>
          <w:i/>
        </w:rPr>
      </w:pPr>
    </w:p>
    <w:p w:rsidR="008D7F20" w:rsidRPr="0039073A" w:rsidRDefault="008D7F20" w:rsidP="001924DC">
      <w:pPr>
        <w:spacing w:line="360" w:lineRule="auto"/>
        <w:ind w:firstLine="708"/>
        <w:jc w:val="both"/>
        <w:rPr>
          <w:i/>
        </w:rPr>
      </w:pPr>
    </w:p>
    <w:p w:rsidR="008D7F20" w:rsidRPr="0039073A" w:rsidRDefault="008D7F20" w:rsidP="001924DC">
      <w:pPr>
        <w:spacing w:line="360" w:lineRule="auto"/>
        <w:ind w:firstLine="708"/>
        <w:jc w:val="both"/>
        <w:rPr>
          <w:i/>
        </w:rPr>
      </w:pPr>
    </w:p>
    <w:p w:rsidR="008D7F20" w:rsidRPr="0039073A" w:rsidRDefault="008D7F20" w:rsidP="001924DC">
      <w:pPr>
        <w:spacing w:after="240" w:line="360" w:lineRule="auto"/>
        <w:ind w:firstLine="709"/>
        <w:jc w:val="both"/>
        <w:rPr>
          <w:b/>
          <w:color w:val="17365D"/>
        </w:rPr>
      </w:pPr>
      <w:r w:rsidRPr="0039073A">
        <w:rPr>
          <w:b/>
          <w:color w:val="17365D"/>
        </w:rPr>
        <w:t>Използвана  литература</w:t>
      </w:r>
    </w:p>
    <w:p w:rsidR="008D7F20" w:rsidRPr="0039073A" w:rsidRDefault="008D7F20" w:rsidP="001924DC">
      <w:pPr>
        <w:numPr>
          <w:ilvl w:val="0"/>
          <w:numId w:val="9"/>
        </w:numPr>
        <w:spacing w:line="360" w:lineRule="auto"/>
        <w:contextualSpacing/>
        <w:jc w:val="both"/>
        <w:rPr>
          <w:i/>
        </w:rPr>
      </w:pPr>
      <w:r w:rsidRPr="0039073A">
        <w:rPr>
          <w:i/>
        </w:rPr>
        <w:t>Ръководство по енергийно обследване. Методът ENSI „Ключови стойности”, София 2003.</w:t>
      </w:r>
    </w:p>
    <w:p w:rsidR="008D7F20" w:rsidRPr="0039073A" w:rsidRDefault="008D7F20" w:rsidP="001924DC">
      <w:pPr>
        <w:numPr>
          <w:ilvl w:val="0"/>
          <w:numId w:val="9"/>
        </w:numPr>
        <w:spacing w:line="360" w:lineRule="auto"/>
        <w:jc w:val="both"/>
        <w:rPr>
          <w:i/>
        </w:rPr>
      </w:pPr>
      <w:r w:rsidRPr="0039073A">
        <w:rPr>
          <w:i/>
        </w:rPr>
        <w:t>Методически указания за изчисляване на годишния разход на енергия в сгради от 11/2005 г., Министерство на регионалното развитие и благоустройството, София 2005.</w:t>
      </w:r>
    </w:p>
    <w:p w:rsidR="008D7F20" w:rsidRPr="0039073A" w:rsidRDefault="008D7F20" w:rsidP="001924DC">
      <w:pPr>
        <w:numPr>
          <w:ilvl w:val="0"/>
          <w:numId w:val="9"/>
        </w:numPr>
        <w:spacing w:line="360" w:lineRule="auto"/>
        <w:contextualSpacing/>
        <w:jc w:val="both"/>
        <w:rPr>
          <w:i/>
        </w:rPr>
      </w:pPr>
      <w:r w:rsidRPr="0039073A">
        <w:rPr>
          <w:i/>
        </w:rPr>
        <w:t>Наредба № 15 за техническите правила и нормативи за проектиране, изграждане и експлоатация на обектите и съоръженията за производство, пренос и разпределение на топлинна енергия от 28.07.2005 г., МРРБ и МЕЕР, София 2005.</w:t>
      </w:r>
    </w:p>
    <w:p w:rsidR="008D7F20" w:rsidRPr="0039073A" w:rsidRDefault="008D7F20" w:rsidP="001924DC">
      <w:pPr>
        <w:numPr>
          <w:ilvl w:val="0"/>
          <w:numId w:val="9"/>
        </w:numPr>
        <w:spacing w:line="360" w:lineRule="auto"/>
        <w:contextualSpacing/>
        <w:jc w:val="both"/>
        <w:rPr>
          <w:i/>
        </w:rPr>
      </w:pPr>
      <w:r w:rsidRPr="0039073A">
        <w:rPr>
          <w:i/>
        </w:rPr>
        <w:t>Наредба № 4 за проектиране, изграждане и експлоатация на сградниВиК инсталации от 17.06.2005 г., МРРБ, София 2005.</w:t>
      </w:r>
    </w:p>
    <w:p w:rsidR="008D7F20" w:rsidRPr="0039073A" w:rsidRDefault="008D7F20" w:rsidP="001924DC">
      <w:pPr>
        <w:numPr>
          <w:ilvl w:val="0"/>
          <w:numId w:val="9"/>
        </w:numPr>
        <w:spacing w:line="360" w:lineRule="auto"/>
        <w:contextualSpacing/>
        <w:jc w:val="both"/>
        <w:rPr>
          <w:i/>
        </w:rPr>
      </w:pPr>
      <w:r w:rsidRPr="0039073A">
        <w:rPr>
          <w:i/>
        </w:rPr>
        <w:t>Наредба № 3 за устройството на електрическите уредби и електропроводни линии от 09.06.2004 г., МЕЕР, София 2004.</w:t>
      </w:r>
    </w:p>
    <w:p w:rsidR="008D7F20" w:rsidRPr="0039073A" w:rsidRDefault="008D7F20" w:rsidP="001924DC">
      <w:pPr>
        <w:numPr>
          <w:ilvl w:val="0"/>
          <w:numId w:val="9"/>
        </w:numPr>
        <w:spacing w:line="360" w:lineRule="auto"/>
        <w:contextualSpacing/>
        <w:jc w:val="both"/>
        <w:rPr>
          <w:i/>
        </w:rPr>
      </w:pPr>
      <w:r w:rsidRPr="0039073A">
        <w:rPr>
          <w:i/>
        </w:rPr>
        <w:t>Стамов С., “Справочник по отопление, вентилация и климатизация” – I част, “Техника” 1990 г.</w:t>
      </w:r>
    </w:p>
    <w:p w:rsidR="008D7F20" w:rsidRPr="0039073A" w:rsidRDefault="008D7F20" w:rsidP="001924DC">
      <w:pPr>
        <w:numPr>
          <w:ilvl w:val="0"/>
          <w:numId w:val="9"/>
        </w:numPr>
        <w:spacing w:line="360" w:lineRule="auto"/>
        <w:contextualSpacing/>
        <w:jc w:val="both"/>
        <w:rPr>
          <w:i/>
        </w:rPr>
      </w:pPr>
      <w:r w:rsidRPr="0039073A">
        <w:rPr>
          <w:i/>
        </w:rPr>
        <w:t>Стамов С., “Справочник по отопление, вентилация и климатизация” – II част, “Техника” 2001 г.</w:t>
      </w:r>
    </w:p>
    <w:p w:rsidR="008D7F20" w:rsidRPr="0039073A" w:rsidRDefault="008D7F20" w:rsidP="001924DC">
      <w:pPr>
        <w:numPr>
          <w:ilvl w:val="0"/>
          <w:numId w:val="9"/>
        </w:numPr>
        <w:spacing w:line="360" w:lineRule="auto"/>
        <w:contextualSpacing/>
        <w:jc w:val="both"/>
        <w:rPr>
          <w:i/>
        </w:rPr>
      </w:pPr>
      <w:r w:rsidRPr="0039073A">
        <w:rPr>
          <w:i/>
        </w:rPr>
        <w:t>Стамов С., “Справочник по отопление, вентилация и климатизация” – III част, “Техника” 1993 г.</w:t>
      </w: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p w:rsidR="008D7F20" w:rsidRPr="0039073A" w:rsidRDefault="008D7F20" w:rsidP="00CA1AD5">
      <w:pPr>
        <w:spacing w:line="360" w:lineRule="auto"/>
        <w:ind w:right="-414"/>
        <w:jc w:val="center"/>
      </w:pPr>
    </w:p>
    <w:sectPr w:rsidR="008D7F20" w:rsidRPr="0039073A" w:rsidSect="00FC49D3">
      <w:headerReference w:type="default" r:id="rId111"/>
      <w:footerReference w:type="even" r:id="rId112"/>
      <w:footerReference w:type="default" r:id="rId113"/>
      <w:headerReference w:type="first" r:id="rId114"/>
      <w:footerReference w:type="first" r:id="rId115"/>
      <w:pgSz w:w="11906" w:h="16838"/>
      <w:pgMar w:top="851" w:right="992" w:bottom="1134" w:left="1134"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7F20" w:rsidRDefault="008D7F20" w:rsidP="00F32E8C">
      <w:r>
        <w:separator/>
      </w:r>
    </w:p>
  </w:endnote>
  <w:endnote w:type="continuationSeparator" w:id="0">
    <w:p w:rsidR="008D7F20" w:rsidRDefault="008D7F20" w:rsidP="00F32E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imSun">
    <w:altName w:val="§­§°§®§Ц"/>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F20" w:rsidRDefault="008D7F20" w:rsidP="00EE1D1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D7F20" w:rsidRDefault="008D7F20">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F20" w:rsidRDefault="008D7F20" w:rsidP="00EE1D1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77</w:t>
    </w:r>
    <w:r>
      <w:rPr>
        <w:rStyle w:val="PageNumber"/>
      </w:rPr>
      <w:fldChar w:fldCharType="end"/>
    </w:r>
  </w:p>
  <w:p w:rsidR="008D7F20" w:rsidRDefault="008D7F20" w:rsidP="00327E86">
    <w:pPr>
      <w:pStyle w:val="Header"/>
    </w:pPr>
    <w:r>
      <w:t xml:space="preserve">                                                                                                                       „Софинвест”ЕООД</w:t>
    </w:r>
  </w:p>
  <w:p w:rsidR="008D7F20" w:rsidRDefault="008D7F20">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F20" w:rsidRDefault="008D7F20" w:rsidP="00E92CDA">
    <w:pPr>
      <w:pStyle w:val="Footer"/>
      <w:jc w:val="right"/>
    </w:pPr>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7F20" w:rsidRDefault="008D7F20" w:rsidP="00F32E8C">
      <w:r>
        <w:separator/>
      </w:r>
    </w:p>
  </w:footnote>
  <w:footnote w:type="continuationSeparator" w:id="0">
    <w:p w:rsidR="008D7F20" w:rsidRDefault="008D7F20" w:rsidP="00F32E8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F20" w:rsidRDefault="008D7F20" w:rsidP="00327E86">
    <w:pPr>
      <w:pStyle w:val="Header"/>
      <w:jc w:val="center"/>
    </w:pPr>
    <w:r>
      <w:t>Доклад от обследване за енергийна ефективност на ОУ „Цанко Дюстабанов”, ул. „Христо Смирненски” №27, гр. „Габрово</w:t>
    </w:r>
  </w:p>
  <w:p w:rsidR="008D7F20" w:rsidRDefault="008D7F20">
    <w:pPr>
      <w:pStyle w:val="Header"/>
      <w:jc w:val="right"/>
      <w:rPr>
        <w:rFonts w:ascii="Tahoma" w:hAnsi="Tahoma" w:cs="Tahoma"/>
        <w:i/>
        <w:color w:val="333399"/>
        <w:sz w:val="28"/>
        <w:szCs w:val="28"/>
      </w:rPr>
    </w:pPr>
    <w:r>
      <w:rPr>
        <w:rFonts w:ascii="Cambria" w:hAnsi="Cambria" w:cs="Arial"/>
        <w:b/>
        <w:color w:val="FFFFFF"/>
      </w:rPr>
      <w:t>ОУ ОУ „Цанко Дюстабанов”Д ОДИКО 69 ООД</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7F20" w:rsidRDefault="008D7F20" w:rsidP="00E92CDA">
    <w:pPr>
      <w:pStyle w:val="Header"/>
      <w:jc w:val="center"/>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D3224E8"/>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BDA4EA1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38208F4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250CB12A"/>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3304878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AD444B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4238AB4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0B2C3E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AA063EE"/>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D6FCDC"/>
    <w:lvl w:ilvl="0">
      <w:start w:val="1"/>
      <w:numFmt w:val="bullet"/>
      <w:lvlText w:val=""/>
      <w:lvlJc w:val="left"/>
      <w:pPr>
        <w:tabs>
          <w:tab w:val="num" w:pos="360"/>
        </w:tabs>
        <w:ind w:left="360" w:hanging="360"/>
      </w:pPr>
      <w:rPr>
        <w:rFonts w:ascii="Symbol" w:hAnsi="Symbol" w:hint="default"/>
      </w:rPr>
    </w:lvl>
  </w:abstractNum>
  <w:abstractNum w:abstractNumId="10">
    <w:nsid w:val="01472EE8"/>
    <w:multiLevelType w:val="hybridMultilevel"/>
    <w:tmpl w:val="8F6A4FAA"/>
    <w:lvl w:ilvl="0" w:tplc="9542920E">
      <w:start w:val="1"/>
      <w:numFmt w:val="decimal"/>
      <w:lvlText w:val="%1."/>
      <w:lvlJc w:val="left"/>
      <w:pPr>
        <w:ind w:left="840" w:hanging="48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1">
    <w:nsid w:val="02B75527"/>
    <w:multiLevelType w:val="multilevel"/>
    <w:tmpl w:val="F320C4BE"/>
    <w:lvl w:ilvl="0">
      <w:start w:val="1"/>
      <w:numFmt w:val="decimal"/>
      <w:lvlText w:val="%1."/>
      <w:lvlJc w:val="left"/>
      <w:pPr>
        <w:ind w:left="720" w:hanging="360"/>
      </w:pPr>
      <w:rPr>
        <w:rFonts w:cs="Times New Roman" w:hint="default"/>
      </w:rPr>
    </w:lvl>
    <w:lvl w:ilvl="1">
      <w:start w:val="5"/>
      <w:numFmt w:val="decimal"/>
      <w:isLgl/>
      <w:lvlText w:val="%1.%2."/>
      <w:lvlJc w:val="left"/>
      <w:pPr>
        <w:ind w:left="1004"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nsid w:val="03421CB4"/>
    <w:multiLevelType w:val="multilevel"/>
    <w:tmpl w:val="D62E3640"/>
    <w:lvl w:ilvl="0">
      <w:start w:val="5"/>
      <w:numFmt w:val="decimal"/>
      <w:lvlText w:val="%1"/>
      <w:lvlJc w:val="left"/>
      <w:pPr>
        <w:ind w:left="375" w:hanging="375"/>
      </w:pPr>
      <w:rPr>
        <w:rFonts w:cs="Times New Roman" w:hint="default"/>
      </w:rPr>
    </w:lvl>
    <w:lvl w:ilvl="1">
      <w:start w:val="5"/>
      <w:numFmt w:val="decimal"/>
      <w:lvlText w:val="%1.%2"/>
      <w:lvlJc w:val="left"/>
      <w:pPr>
        <w:ind w:left="1470" w:hanging="375"/>
      </w:pPr>
      <w:rPr>
        <w:rFonts w:cs="Times New Roman" w:hint="default"/>
      </w:rPr>
    </w:lvl>
    <w:lvl w:ilvl="2">
      <w:start w:val="1"/>
      <w:numFmt w:val="decimal"/>
      <w:lvlText w:val="%1.%2.%3"/>
      <w:lvlJc w:val="left"/>
      <w:pPr>
        <w:ind w:left="2910" w:hanging="720"/>
      </w:pPr>
      <w:rPr>
        <w:rFonts w:cs="Times New Roman" w:hint="default"/>
      </w:rPr>
    </w:lvl>
    <w:lvl w:ilvl="3">
      <w:start w:val="1"/>
      <w:numFmt w:val="decimal"/>
      <w:lvlText w:val="%1.%2.%3.%4"/>
      <w:lvlJc w:val="left"/>
      <w:pPr>
        <w:ind w:left="4365" w:hanging="1080"/>
      </w:pPr>
      <w:rPr>
        <w:rFonts w:cs="Times New Roman" w:hint="default"/>
      </w:rPr>
    </w:lvl>
    <w:lvl w:ilvl="4">
      <w:start w:val="1"/>
      <w:numFmt w:val="decimal"/>
      <w:lvlText w:val="%1.%2.%3.%4.%5"/>
      <w:lvlJc w:val="left"/>
      <w:pPr>
        <w:ind w:left="5460" w:hanging="1080"/>
      </w:pPr>
      <w:rPr>
        <w:rFonts w:cs="Times New Roman" w:hint="default"/>
      </w:rPr>
    </w:lvl>
    <w:lvl w:ilvl="5">
      <w:start w:val="1"/>
      <w:numFmt w:val="decimal"/>
      <w:lvlText w:val="%1.%2.%3.%4.%5.%6"/>
      <w:lvlJc w:val="left"/>
      <w:pPr>
        <w:ind w:left="6915" w:hanging="1440"/>
      </w:pPr>
      <w:rPr>
        <w:rFonts w:cs="Times New Roman" w:hint="default"/>
      </w:rPr>
    </w:lvl>
    <w:lvl w:ilvl="6">
      <w:start w:val="1"/>
      <w:numFmt w:val="decimal"/>
      <w:lvlText w:val="%1.%2.%3.%4.%5.%6.%7"/>
      <w:lvlJc w:val="left"/>
      <w:pPr>
        <w:ind w:left="8010" w:hanging="1440"/>
      </w:pPr>
      <w:rPr>
        <w:rFonts w:cs="Times New Roman" w:hint="default"/>
      </w:rPr>
    </w:lvl>
    <w:lvl w:ilvl="7">
      <w:start w:val="1"/>
      <w:numFmt w:val="decimal"/>
      <w:lvlText w:val="%1.%2.%3.%4.%5.%6.%7.%8"/>
      <w:lvlJc w:val="left"/>
      <w:pPr>
        <w:ind w:left="9465" w:hanging="1800"/>
      </w:pPr>
      <w:rPr>
        <w:rFonts w:cs="Times New Roman" w:hint="default"/>
      </w:rPr>
    </w:lvl>
    <w:lvl w:ilvl="8">
      <w:start w:val="1"/>
      <w:numFmt w:val="decimal"/>
      <w:lvlText w:val="%1.%2.%3.%4.%5.%6.%7.%8.%9"/>
      <w:lvlJc w:val="left"/>
      <w:pPr>
        <w:ind w:left="10920" w:hanging="2160"/>
      </w:pPr>
      <w:rPr>
        <w:rFonts w:cs="Times New Roman" w:hint="default"/>
      </w:rPr>
    </w:lvl>
  </w:abstractNum>
  <w:abstractNum w:abstractNumId="13">
    <w:nsid w:val="08F3716B"/>
    <w:multiLevelType w:val="hybridMultilevel"/>
    <w:tmpl w:val="2E340E8E"/>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nsid w:val="0AB02FAB"/>
    <w:multiLevelType w:val="hybridMultilevel"/>
    <w:tmpl w:val="0E5A03F6"/>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5">
    <w:nsid w:val="0BC95F9C"/>
    <w:multiLevelType w:val="hybridMultilevel"/>
    <w:tmpl w:val="37F405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10B76A91"/>
    <w:multiLevelType w:val="multilevel"/>
    <w:tmpl w:val="F320C4BE"/>
    <w:lvl w:ilvl="0">
      <w:start w:val="1"/>
      <w:numFmt w:val="decimal"/>
      <w:lvlText w:val="%1."/>
      <w:lvlJc w:val="left"/>
      <w:pPr>
        <w:ind w:left="720" w:hanging="360"/>
      </w:pPr>
      <w:rPr>
        <w:rFonts w:cs="Times New Roman" w:hint="default"/>
      </w:rPr>
    </w:lvl>
    <w:lvl w:ilvl="1">
      <w:start w:val="5"/>
      <w:numFmt w:val="decimal"/>
      <w:isLgl/>
      <w:lvlText w:val="%1.%2."/>
      <w:lvlJc w:val="left"/>
      <w:pPr>
        <w:ind w:left="1004"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7">
    <w:nsid w:val="12395AC7"/>
    <w:multiLevelType w:val="hybridMultilevel"/>
    <w:tmpl w:val="4EEE6852"/>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8">
    <w:nsid w:val="132763DF"/>
    <w:multiLevelType w:val="multilevel"/>
    <w:tmpl w:val="EB0CB58A"/>
    <w:lvl w:ilvl="0">
      <w:start w:val="4"/>
      <w:numFmt w:val="decimal"/>
      <w:lvlText w:val="%1."/>
      <w:lvlJc w:val="left"/>
      <w:pPr>
        <w:ind w:left="1211" w:hanging="360"/>
      </w:pPr>
      <w:rPr>
        <w:rFonts w:cs="Times New Roman" w:hint="default"/>
      </w:rPr>
    </w:lvl>
    <w:lvl w:ilvl="1">
      <w:start w:val="5"/>
      <w:numFmt w:val="decimal"/>
      <w:isLgl/>
      <w:lvlText w:val="%1.%2"/>
      <w:lvlJc w:val="left"/>
      <w:pPr>
        <w:ind w:left="1085" w:hanging="375"/>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19">
    <w:nsid w:val="13846E00"/>
    <w:multiLevelType w:val="hybridMultilevel"/>
    <w:tmpl w:val="9FA8A224"/>
    <w:lvl w:ilvl="0" w:tplc="DCF403A8">
      <w:start w:val="1"/>
      <w:numFmt w:val="bullet"/>
      <w:lvlText w:val=""/>
      <w:lvlJc w:val="left"/>
      <w:pPr>
        <w:tabs>
          <w:tab w:val="num" w:pos="720"/>
        </w:tabs>
        <w:ind w:left="720" w:hanging="360"/>
      </w:pPr>
      <w:rPr>
        <w:rFonts w:ascii="Wingdings" w:hAnsi="Wingdings" w:hint="default"/>
      </w:rPr>
    </w:lvl>
    <w:lvl w:ilvl="1" w:tplc="A22A9AF6" w:tentative="1">
      <w:start w:val="1"/>
      <w:numFmt w:val="bullet"/>
      <w:lvlText w:val=""/>
      <w:lvlJc w:val="left"/>
      <w:pPr>
        <w:tabs>
          <w:tab w:val="num" w:pos="1440"/>
        </w:tabs>
        <w:ind w:left="1440" w:hanging="360"/>
      </w:pPr>
      <w:rPr>
        <w:rFonts w:ascii="Wingdings" w:hAnsi="Wingdings" w:hint="default"/>
      </w:rPr>
    </w:lvl>
    <w:lvl w:ilvl="2" w:tplc="4CF853C2" w:tentative="1">
      <w:start w:val="1"/>
      <w:numFmt w:val="bullet"/>
      <w:lvlText w:val=""/>
      <w:lvlJc w:val="left"/>
      <w:pPr>
        <w:tabs>
          <w:tab w:val="num" w:pos="2160"/>
        </w:tabs>
        <w:ind w:left="2160" w:hanging="360"/>
      </w:pPr>
      <w:rPr>
        <w:rFonts w:ascii="Wingdings" w:hAnsi="Wingdings" w:hint="default"/>
      </w:rPr>
    </w:lvl>
    <w:lvl w:ilvl="3" w:tplc="92C88E52" w:tentative="1">
      <w:start w:val="1"/>
      <w:numFmt w:val="bullet"/>
      <w:lvlText w:val=""/>
      <w:lvlJc w:val="left"/>
      <w:pPr>
        <w:tabs>
          <w:tab w:val="num" w:pos="2880"/>
        </w:tabs>
        <w:ind w:left="2880" w:hanging="360"/>
      </w:pPr>
      <w:rPr>
        <w:rFonts w:ascii="Wingdings" w:hAnsi="Wingdings" w:hint="default"/>
      </w:rPr>
    </w:lvl>
    <w:lvl w:ilvl="4" w:tplc="741AAA64" w:tentative="1">
      <w:start w:val="1"/>
      <w:numFmt w:val="bullet"/>
      <w:lvlText w:val=""/>
      <w:lvlJc w:val="left"/>
      <w:pPr>
        <w:tabs>
          <w:tab w:val="num" w:pos="3600"/>
        </w:tabs>
        <w:ind w:left="3600" w:hanging="360"/>
      </w:pPr>
      <w:rPr>
        <w:rFonts w:ascii="Wingdings" w:hAnsi="Wingdings" w:hint="default"/>
      </w:rPr>
    </w:lvl>
    <w:lvl w:ilvl="5" w:tplc="4580B50E" w:tentative="1">
      <w:start w:val="1"/>
      <w:numFmt w:val="bullet"/>
      <w:lvlText w:val=""/>
      <w:lvlJc w:val="left"/>
      <w:pPr>
        <w:tabs>
          <w:tab w:val="num" w:pos="4320"/>
        </w:tabs>
        <w:ind w:left="4320" w:hanging="360"/>
      </w:pPr>
      <w:rPr>
        <w:rFonts w:ascii="Wingdings" w:hAnsi="Wingdings" w:hint="default"/>
      </w:rPr>
    </w:lvl>
    <w:lvl w:ilvl="6" w:tplc="55C4C410" w:tentative="1">
      <w:start w:val="1"/>
      <w:numFmt w:val="bullet"/>
      <w:lvlText w:val=""/>
      <w:lvlJc w:val="left"/>
      <w:pPr>
        <w:tabs>
          <w:tab w:val="num" w:pos="5040"/>
        </w:tabs>
        <w:ind w:left="5040" w:hanging="360"/>
      </w:pPr>
      <w:rPr>
        <w:rFonts w:ascii="Wingdings" w:hAnsi="Wingdings" w:hint="default"/>
      </w:rPr>
    </w:lvl>
    <w:lvl w:ilvl="7" w:tplc="31AC0970" w:tentative="1">
      <w:start w:val="1"/>
      <w:numFmt w:val="bullet"/>
      <w:lvlText w:val=""/>
      <w:lvlJc w:val="left"/>
      <w:pPr>
        <w:tabs>
          <w:tab w:val="num" w:pos="5760"/>
        </w:tabs>
        <w:ind w:left="5760" w:hanging="360"/>
      </w:pPr>
      <w:rPr>
        <w:rFonts w:ascii="Wingdings" w:hAnsi="Wingdings" w:hint="default"/>
      </w:rPr>
    </w:lvl>
    <w:lvl w:ilvl="8" w:tplc="7758E598" w:tentative="1">
      <w:start w:val="1"/>
      <w:numFmt w:val="bullet"/>
      <w:lvlText w:val=""/>
      <w:lvlJc w:val="left"/>
      <w:pPr>
        <w:tabs>
          <w:tab w:val="num" w:pos="6480"/>
        </w:tabs>
        <w:ind w:left="6480" w:hanging="360"/>
      </w:pPr>
      <w:rPr>
        <w:rFonts w:ascii="Wingdings" w:hAnsi="Wingdings" w:hint="default"/>
      </w:rPr>
    </w:lvl>
  </w:abstractNum>
  <w:abstractNum w:abstractNumId="20">
    <w:nsid w:val="17846033"/>
    <w:multiLevelType w:val="hybridMultilevel"/>
    <w:tmpl w:val="6D9C72E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1">
    <w:nsid w:val="21F978BB"/>
    <w:multiLevelType w:val="hybridMultilevel"/>
    <w:tmpl w:val="C7BCF08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57651DB"/>
    <w:multiLevelType w:val="hybridMultilevel"/>
    <w:tmpl w:val="E43ED7C8"/>
    <w:lvl w:ilvl="0" w:tplc="0409000F">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3">
    <w:nsid w:val="2CD92B66"/>
    <w:multiLevelType w:val="hybridMultilevel"/>
    <w:tmpl w:val="8064E3D4"/>
    <w:lvl w:ilvl="0" w:tplc="A98A8D82">
      <w:start w:val="1"/>
      <w:numFmt w:val="decimal"/>
      <w:lvlText w:val="%1."/>
      <w:lvlJc w:val="left"/>
      <w:pPr>
        <w:tabs>
          <w:tab w:val="num" w:pos="644"/>
        </w:tabs>
        <w:ind w:left="644" w:hanging="360"/>
      </w:pPr>
      <w:rPr>
        <w:rFonts w:cs="Times New Roman" w:hint="default"/>
      </w:rPr>
    </w:lvl>
    <w:lvl w:ilvl="1" w:tplc="04020019">
      <w:start w:val="1"/>
      <w:numFmt w:val="lowerLetter"/>
      <w:lvlText w:val="%2."/>
      <w:lvlJc w:val="left"/>
      <w:pPr>
        <w:tabs>
          <w:tab w:val="num" w:pos="1440"/>
        </w:tabs>
        <w:ind w:left="1440" w:hanging="360"/>
      </w:pPr>
      <w:rPr>
        <w:rFonts w:cs="Times New Roman"/>
      </w:rPr>
    </w:lvl>
    <w:lvl w:ilvl="2" w:tplc="0402001B">
      <w:start w:val="1"/>
      <w:numFmt w:val="lowerRoman"/>
      <w:lvlText w:val="%3."/>
      <w:lvlJc w:val="right"/>
      <w:pPr>
        <w:tabs>
          <w:tab w:val="num" w:pos="2160"/>
        </w:tabs>
        <w:ind w:left="2160" w:hanging="180"/>
      </w:pPr>
      <w:rPr>
        <w:rFonts w:cs="Times New Roman"/>
      </w:rPr>
    </w:lvl>
    <w:lvl w:ilvl="3" w:tplc="0402000F">
      <w:start w:val="1"/>
      <w:numFmt w:val="decimal"/>
      <w:lvlText w:val="%4."/>
      <w:lvlJc w:val="left"/>
      <w:pPr>
        <w:tabs>
          <w:tab w:val="num" w:pos="2880"/>
        </w:tabs>
        <w:ind w:left="2880" w:hanging="360"/>
      </w:pPr>
      <w:rPr>
        <w:rFonts w:cs="Times New Roman"/>
      </w:rPr>
    </w:lvl>
    <w:lvl w:ilvl="4" w:tplc="04020019">
      <w:start w:val="1"/>
      <w:numFmt w:val="lowerLetter"/>
      <w:lvlText w:val="%5."/>
      <w:lvlJc w:val="left"/>
      <w:pPr>
        <w:tabs>
          <w:tab w:val="num" w:pos="3600"/>
        </w:tabs>
        <w:ind w:left="3600" w:hanging="360"/>
      </w:pPr>
      <w:rPr>
        <w:rFonts w:cs="Times New Roman"/>
      </w:rPr>
    </w:lvl>
    <w:lvl w:ilvl="5" w:tplc="0402001B">
      <w:start w:val="1"/>
      <w:numFmt w:val="lowerRoman"/>
      <w:lvlText w:val="%6."/>
      <w:lvlJc w:val="right"/>
      <w:pPr>
        <w:tabs>
          <w:tab w:val="num" w:pos="4320"/>
        </w:tabs>
        <w:ind w:left="4320" w:hanging="180"/>
      </w:pPr>
      <w:rPr>
        <w:rFonts w:cs="Times New Roman"/>
      </w:rPr>
    </w:lvl>
    <w:lvl w:ilvl="6" w:tplc="0402000F">
      <w:start w:val="1"/>
      <w:numFmt w:val="decimal"/>
      <w:lvlText w:val="%7."/>
      <w:lvlJc w:val="left"/>
      <w:pPr>
        <w:tabs>
          <w:tab w:val="num" w:pos="5040"/>
        </w:tabs>
        <w:ind w:left="5040" w:hanging="360"/>
      </w:pPr>
      <w:rPr>
        <w:rFonts w:cs="Times New Roman"/>
      </w:rPr>
    </w:lvl>
    <w:lvl w:ilvl="7" w:tplc="04020019">
      <w:start w:val="1"/>
      <w:numFmt w:val="lowerLetter"/>
      <w:lvlText w:val="%8."/>
      <w:lvlJc w:val="left"/>
      <w:pPr>
        <w:tabs>
          <w:tab w:val="num" w:pos="5760"/>
        </w:tabs>
        <w:ind w:left="5760" w:hanging="360"/>
      </w:pPr>
      <w:rPr>
        <w:rFonts w:cs="Times New Roman"/>
      </w:rPr>
    </w:lvl>
    <w:lvl w:ilvl="8" w:tplc="0402001B">
      <w:start w:val="1"/>
      <w:numFmt w:val="lowerRoman"/>
      <w:lvlText w:val="%9."/>
      <w:lvlJc w:val="right"/>
      <w:pPr>
        <w:tabs>
          <w:tab w:val="num" w:pos="6480"/>
        </w:tabs>
        <w:ind w:left="6480" w:hanging="180"/>
      </w:pPr>
      <w:rPr>
        <w:rFonts w:cs="Times New Roman"/>
      </w:rPr>
    </w:lvl>
  </w:abstractNum>
  <w:abstractNum w:abstractNumId="24">
    <w:nsid w:val="31025B27"/>
    <w:multiLevelType w:val="hybridMultilevel"/>
    <w:tmpl w:val="A57E3D80"/>
    <w:lvl w:ilvl="0" w:tplc="55EEDC9A">
      <w:start w:val="1"/>
      <w:numFmt w:val="decimal"/>
      <w:lvlText w:val="%1."/>
      <w:lvlJc w:val="left"/>
      <w:pPr>
        <w:ind w:left="846" w:hanging="360"/>
      </w:pPr>
      <w:rPr>
        <w:rFonts w:cs="Times New Roman" w:hint="default"/>
        <w:u w:val="none"/>
      </w:rPr>
    </w:lvl>
    <w:lvl w:ilvl="1" w:tplc="04020019" w:tentative="1">
      <w:start w:val="1"/>
      <w:numFmt w:val="lowerLetter"/>
      <w:lvlText w:val="%2."/>
      <w:lvlJc w:val="left"/>
      <w:pPr>
        <w:ind w:left="1566" w:hanging="360"/>
      </w:pPr>
      <w:rPr>
        <w:rFonts w:cs="Times New Roman"/>
      </w:rPr>
    </w:lvl>
    <w:lvl w:ilvl="2" w:tplc="0402001B" w:tentative="1">
      <w:start w:val="1"/>
      <w:numFmt w:val="lowerRoman"/>
      <w:lvlText w:val="%3."/>
      <w:lvlJc w:val="right"/>
      <w:pPr>
        <w:ind w:left="2286" w:hanging="180"/>
      </w:pPr>
      <w:rPr>
        <w:rFonts w:cs="Times New Roman"/>
      </w:rPr>
    </w:lvl>
    <w:lvl w:ilvl="3" w:tplc="0402000F" w:tentative="1">
      <w:start w:val="1"/>
      <w:numFmt w:val="decimal"/>
      <w:lvlText w:val="%4."/>
      <w:lvlJc w:val="left"/>
      <w:pPr>
        <w:ind w:left="3006" w:hanging="360"/>
      </w:pPr>
      <w:rPr>
        <w:rFonts w:cs="Times New Roman"/>
      </w:rPr>
    </w:lvl>
    <w:lvl w:ilvl="4" w:tplc="04020019" w:tentative="1">
      <w:start w:val="1"/>
      <w:numFmt w:val="lowerLetter"/>
      <w:lvlText w:val="%5."/>
      <w:lvlJc w:val="left"/>
      <w:pPr>
        <w:ind w:left="3726" w:hanging="360"/>
      </w:pPr>
      <w:rPr>
        <w:rFonts w:cs="Times New Roman"/>
      </w:rPr>
    </w:lvl>
    <w:lvl w:ilvl="5" w:tplc="0402001B" w:tentative="1">
      <w:start w:val="1"/>
      <w:numFmt w:val="lowerRoman"/>
      <w:lvlText w:val="%6."/>
      <w:lvlJc w:val="right"/>
      <w:pPr>
        <w:ind w:left="4446" w:hanging="180"/>
      </w:pPr>
      <w:rPr>
        <w:rFonts w:cs="Times New Roman"/>
      </w:rPr>
    </w:lvl>
    <w:lvl w:ilvl="6" w:tplc="0402000F" w:tentative="1">
      <w:start w:val="1"/>
      <w:numFmt w:val="decimal"/>
      <w:lvlText w:val="%7."/>
      <w:lvlJc w:val="left"/>
      <w:pPr>
        <w:ind w:left="5166" w:hanging="360"/>
      </w:pPr>
      <w:rPr>
        <w:rFonts w:cs="Times New Roman"/>
      </w:rPr>
    </w:lvl>
    <w:lvl w:ilvl="7" w:tplc="04020019" w:tentative="1">
      <w:start w:val="1"/>
      <w:numFmt w:val="lowerLetter"/>
      <w:lvlText w:val="%8."/>
      <w:lvlJc w:val="left"/>
      <w:pPr>
        <w:ind w:left="5886" w:hanging="360"/>
      </w:pPr>
      <w:rPr>
        <w:rFonts w:cs="Times New Roman"/>
      </w:rPr>
    </w:lvl>
    <w:lvl w:ilvl="8" w:tplc="0402001B" w:tentative="1">
      <w:start w:val="1"/>
      <w:numFmt w:val="lowerRoman"/>
      <w:lvlText w:val="%9."/>
      <w:lvlJc w:val="right"/>
      <w:pPr>
        <w:ind w:left="6606" w:hanging="180"/>
      </w:pPr>
      <w:rPr>
        <w:rFonts w:cs="Times New Roman"/>
      </w:rPr>
    </w:lvl>
  </w:abstractNum>
  <w:abstractNum w:abstractNumId="25">
    <w:nsid w:val="31967AD2"/>
    <w:multiLevelType w:val="hybridMultilevel"/>
    <w:tmpl w:val="1DEC4624"/>
    <w:lvl w:ilvl="0" w:tplc="04020001">
      <w:start w:val="1"/>
      <w:numFmt w:val="bullet"/>
      <w:lvlText w:val=""/>
      <w:lvlJc w:val="left"/>
      <w:pPr>
        <w:ind w:left="1425" w:hanging="360"/>
      </w:pPr>
      <w:rPr>
        <w:rFonts w:ascii="Symbol" w:hAnsi="Symbol" w:hint="default"/>
      </w:rPr>
    </w:lvl>
    <w:lvl w:ilvl="1" w:tplc="04020003" w:tentative="1">
      <w:start w:val="1"/>
      <w:numFmt w:val="bullet"/>
      <w:lvlText w:val="o"/>
      <w:lvlJc w:val="left"/>
      <w:pPr>
        <w:ind w:left="2145" w:hanging="360"/>
      </w:pPr>
      <w:rPr>
        <w:rFonts w:ascii="Courier New" w:hAnsi="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26">
    <w:nsid w:val="35287818"/>
    <w:multiLevelType w:val="hybridMultilevel"/>
    <w:tmpl w:val="A0E62356"/>
    <w:lvl w:ilvl="0" w:tplc="F46EBE00">
      <w:start w:val="1"/>
      <w:numFmt w:val="decimal"/>
      <w:lvlText w:val="%1."/>
      <w:lvlJc w:val="left"/>
      <w:pPr>
        <w:tabs>
          <w:tab w:val="num" w:pos="454"/>
        </w:tabs>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7">
    <w:nsid w:val="36DE2849"/>
    <w:multiLevelType w:val="hybridMultilevel"/>
    <w:tmpl w:val="0422F48A"/>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28">
    <w:nsid w:val="37E46DAB"/>
    <w:multiLevelType w:val="hybridMultilevel"/>
    <w:tmpl w:val="4E8A60C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97A3E47"/>
    <w:multiLevelType w:val="hybridMultilevel"/>
    <w:tmpl w:val="EB467132"/>
    <w:lvl w:ilvl="0" w:tplc="0402000F">
      <w:start w:val="1"/>
      <w:numFmt w:val="decimal"/>
      <w:lvlText w:val="%1."/>
      <w:lvlJc w:val="left"/>
      <w:pPr>
        <w:ind w:left="720" w:hanging="360"/>
      </w:pPr>
      <w:rPr>
        <w:rFonts w:cs="Times New Roman"/>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0">
    <w:nsid w:val="39831F8C"/>
    <w:multiLevelType w:val="hybridMultilevel"/>
    <w:tmpl w:val="4CA247B6"/>
    <w:lvl w:ilvl="0" w:tplc="E6609464">
      <w:start w:val="4"/>
      <w:numFmt w:val="bullet"/>
      <w:lvlText w:val="-"/>
      <w:lvlJc w:val="left"/>
      <w:pPr>
        <w:tabs>
          <w:tab w:val="num" w:pos="1440"/>
        </w:tabs>
        <w:ind w:left="1440" w:hanging="360"/>
      </w:pPr>
      <w:rPr>
        <w:rFonts w:ascii="Arial" w:eastAsia="Times New Roman" w:hAnsi="Aria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442F7D76"/>
    <w:multiLevelType w:val="hybridMultilevel"/>
    <w:tmpl w:val="EAA8D03E"/>
    <w:lvl w:ilvl="0" w:tplc="0402000F">
      <w:start w:val="1"/>
      <w:numFmt w:val="decimal"/>
      <w:lvlText w:val="%1."/>
      <w:lvlJc w:val="left"/>
      <w:pPr>
        <w:ind w:left="720" w:hanging="360"/>
      </w:pPr>
      <w:rPr>
        <w:rFonts w:cs="Times New Roman"/>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2">
    <w:nsid w:val="47CD37A4"/>
    <w:multiLevelType w:val="multilevel"/>
    <w:tmpl w:val="5070601E"/>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b/>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3">
    <w:nsid w:val="489420F5"/>
    <w:multiLevelType w:val="hybridMultilevel"/>
    <w:tmpl w:val="9E0A662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4">
    <w:nsid w:val="4C952FD4"/>
    <w:multiLevelType w:val="multilevel"/>
    <w:tmpl w:val="1318CDD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5">
    <w:nsid w:val="5333050E"/>
    <w:multiLevelType w:val="hybridMultilevel"/>
    <w:tmpl w:val="7A9C4974"/>
    <w:lvl w:ilvl="0" w:tplc="BA82C240">
      <w:start w:val="5"/>
      <w:numFmt w:val="bullet"/>
      <w:lvlText w:val=""/>
      <w:lvlJc w:val="left"/>
      <w:pPr>
        <w:tabs>
          <w:tab w:val="num" w:pos="947"/>
        </w:tabs>
        <w:ind w:left="94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76C100A"/>
    <w:multiLevelType w:val="hybridMultilevel"/>
    <w:tmpl w:val="706EA56A"/>
    <w:lvl w:ilvl="0" w:tplc="04020003">
      <w:start w:val="1"/>
      <w:numFmt w:val="bullet"/>
      <w:lvlText w:val="o"/>
      <w:lvlJc w:val="left"/>
      <w:pPr>
        <w:ind w:left="720" w:hanging="360"/>
      </w:pPr>
      <w:rPr>
        <w:rFonts w:ascii="Courier New" w:hAnsi="Courier New" w:hint="default"/>
      </w:rPr>
    </w:lvl>
    <w:lvl w:ilvl="1" w:tplc="04020003">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5A997A4A"/>
    <w:multiLevelType w:val="hybridMultilevel"/>
    <w:tmpl w:val="B2668FEA"/>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8">
    <w:nsid w:val="5D6B0E1F"/>
    <w:multiLevelType w:val="multilevel"/>
    <w:tmpl w:val="B636CE86"/>
    <w:lvl w:ilvl="0">
      <w:start w:val="1"/>
      <w:numFmt w:val="decimal"/>
      <w:lvlText w:val="%1."/>
      <w:lvlJc w:val="left"/>
      <w:pPr>
        <w:ind w:left="450" w:hanging="450"/>
      </w:pPr>
      <w:rPr>
        <w:rFonts w:cs="Times New Roman" w:hint="default"/>
        <w:color w:val="17365D"/>
        <w:sz w:val="28"/>
      </w:rPr>
    </w:lvl>
    <w:lvl w:ilvl="1">
      <w:start w:val="1"/>
      <w:numFmt w:val="decimal"/>
      <w:lvlText w:val="%1.%2."/>
      <w:lvlJc w:val="left"/>
      <w:pPr>
        <w:ind w:left="450" w:hanging="450"/>
      </w:pPr>
      <w:rPr>
        <w:rFonts w:cs="Times New Roman" w:hint="default"/>
        <w:color w:val="17365D"/>
        <w:sz w:val="28"/>
      </w:rPr>
    </w:lvl>
    <w:lvl w:ilvl="2">
      <w:start w:val="1"/>
      <w:numFmt w:val="decimal"/>
      <w:lvlText w:val="%1.%2.%3."/>
      <w:lvlJc w:val="left"/>
      <w:pPr>
        <w:ind w:left="720" w:hanging="720"/>
      </w:pPr>
      <w:rPr>
        <w:rFonts w:cs="Times New Roman" w:hint="default"/>
        <w:color w:val="17365D"/>
        <w:sz w:val="28"/>
      </w:rPr>
    </w:lvl>
    <w:lvl w:ilvl="3">
      <w:start w:val="1"/>
      <w:numFmt w:val="decimal"/>
      <w:lvlText w:val="%1.%2.%3.%4."/>
      <w:lvlJc w:val="left"/>
      <w:pPr>
        <w:ind w:left="720" w:hanging="720"/>
      </w:pPr>
      <w:rPr>
        <w:rFonts w:cs="Times New Roman" w:hint="default"/>
        <w:color w:val="17365D"/>
        <w:sz w:val="28"/>
      </w:rPr>
    </w:lvl>
    <w:lvl w:ilvl="4">
      <w:start w:val="1"/>
      <w:numFmt w:val="decimal"/>
      <w:lvlText w:val="%1.%2.%3.%4.%5."/>
      <w:lvlJc w:val="left"/>
      <w:pPr>
        <w:ind w:left="1080" w:hanging="1080"/>
      </w:pPr>
      <w:rPr>
        <w:rFonts w:cs="Times New Roman" w:hint="default"/>
        <w:color w:val="17365D"/>
        <w:sz w:val="28"/>
      </w:rPr>
    </w:lvl>
    <w:lvl w:ilvl="5">
      <w:start w:val="1"/>
      <w:numFmt w:val="decimal"/>
      <w:lvlText w:val="%1.%2.%3.%4.%5.%6."/>
      <w:lvlJc w:val="left"/>
      <w:pPr>
        <w:ind w:left="1080" w:hanging="1080"/>
      </w:pPr>
      <w:rPr>
        <w:rFonts w:cs="Times New Roman" w:hint="default"/>
        <w:color w:val="17365D"/>
        <w:sz w:val="28"/>
      </w:rPr>
    </w:lvl>
    <w:lvl w:ilvl="6">
      <w:start w:val="1"/>
      <w:numFmt w:val="decimal"/>
      <w:lvlText w:val="%1.%2.%3.%4.%5.%6.%7."/>
      <w:lvlJc w:val="left"/>
      <w:pPr>
        <w:ind w:left="1440" w:hanging="1440"/>
      </w:pPr>
      <w:rPr>
        <w:rFonts w:cs="Times New Roman" w:hint="default"/>
        <w:color w:val="17365D"/>
        <w:sz w:val="28"/>
      </w:rPr>
    </w:lvl>
    <w:lvl w:ilvl="7">
      <w:start w:val="1"/>
      <w:numFmt w:val="decimal"/>
      <w:lvlText w:val="%1.%2.%3.%4.%5.%6.%7.%8."/>
      <w:lvlJc w:val="left"/>
      <w:pPr>
        <w:ind w:left="1440" w:hanging="1440"/>
      </w:pPr>
      <w:rPr>
        <w:rFonts w:cs="Times New Roman" w:hint="default"/>
        <w:color w:val="17365D"/>
        <w:sz w:val="28"/>
      </w:rPr>
    </w:lvl>
    <w:lvl w:ilvl="8">
      <w:start w:val="1"/>
      <w:numFmt w:val="decimal"/>
      <w:lvlText w:val="%1.%2.%3.%4.%5.%6.%7.%8.%9."/>
      <w:lvlJc w:val="left"/>
      <w:pPr>
        <w:ind w:left="1800" w:hanging="1800"/>
      </w:pPr>
      <w:rPr>
        <w:rFonts w:cs="Times New Roman" w:hint="default"/>
        <w:color w:val="17365D"/>
        <w:sz w:val="28"/>
      </w:rPr>
    </w:lvl>
  </w:abstractNum>
  <w:abstractNum w:abstractNumId="39">
    <w:nsid w:val="67421B30"/>
    <w:multiLevelType w:val="hybridMultilevel"/>
    <w:tmpl w:val="CB1684E4"/>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0">
    <w:nsid w:val="6EF74B0C"/>
    <w:multiLevelType w:val="hybridMultilevel"/>
    <w:tmpl w:val="CA54B384"/>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41">
    <w:nsid w:val="6FF30081"/>
    <w:multiLevelType w:val="hybridMultilevel"/>
    <w:tmpl w:val="AF84EE94"/>
    <w:lvl w:ilvl="0" w:tplc="0402000F">
      <w:start w:val="1"/>
      <w:numFmt w:val="decimal"/>
      <w:lvlText w:val="%1."/>
      <w:lvlJc w:val="left"/>
      <w:pPr>
        <w:ind w:left="720" w:hanging="360"/>
      </w:pPr>
      <w:rPr>
        <w:rFonts w:cs="Times New Roman"/>
      </w:rPr>
    </w:lvl>
    <w:lvl w:ilvl="1" w:tplc="04020019">
      <w:start w:val="1"/>
      <w:numFmt w:val="lowerLetter"/>
      <w:lvlText w:val="%2."/>
      <w:lvlJc w:val="left"/>
      <w:pPr>
        <w:ind w:left="1440" w:hanging="360"/>
      </w:pPr>
      <w:rPr>
        <w:rFonts w:cs="Times New Roman"/>
      </w:rPr>
    </w:lvl>
    <w:lvl w:ilvl="2" w:tplc="0402001B">
      <w:start w:val="1"/>
      <w:numFmt w:val="lowerRoman"/>
      <w:lvlText w:val="%3."/>
      <w:lvlJc w:val="right"/>
      <w:pPr>
        <w:ind w:left="2160" w:hanging="180"/>
      </w:pPr>
      <w:rPr>
        <w:rFonts w:cs="Times New Roman"/>
      </w:rPr>
    </w:lvl>
    <w:lvl w:ilvl="3" w:tplc="0402000F">
      <w:start w:val="1"/>
      <w:numFmt w:val="decimal"/>
      <w:lvlText w:val="%4."/>
      <w:lvlJc w:val="left"/>
      <w:pPr>
        <w:ind w:left="2880" w:hanging="360"/>
      </w:pPr>
      <w:rPr>
        <w:rFonts w:cs="Times New Roman"/>
      </w:rPr>
    </w:lvl>
    <w:lvl w:ilvl="4" w:tplc="04020019">
      <w:start w:val="1"/>
      <w:numFmt w:val="lowerLetter"/>
      <w:lvlText w:val="%5."/>
      <w:lvlJc w:val="left"/>
      <w:pPr>
        <w:ind w:left="3600" w:hanging="360"/>
      </w:pPr>
      <w:rPr>
        <w:rFonts w:cs="Times New Roman"/>
      </w:rPr>
    </w:lvl>
    <w:lvl w:ilvl="5" w:tplc="0402001B">
      <w:start w:val="1"/>
      <w:numFmt w:val="lowerRoman"/>
      <w:lvlText w:val="%6."/>
      <w:lvlJc w:val="right"/>
      <w:pPr>
        <w:ind w:left="4320" w:hanging="180"/>
      </w:pPr>
      <w:rPr>
        <w:rFonts w:cs="Times New Roman"/>
      </w:rPr>
    </w:lvl>
    <w:lvl w:ilvl="6" w:tplc="0402000F">
      <w:start w:val="1"/>
      <w:numFmt w:val="decimal"/>
      <w:lvlText w:val="%7."/>
      <w:lvlJc w:val="left"/>
      <w:pPr>
        <w:ind w:left="5040" w:hanging="360"/>
      </w:pPr>
      <w:rPr>
        <w:rFonts w:cs="Times New Roman"/>
      </w:rPr>
    </w:lvl>
    <w:lvl w:ilvl="7" w:tplc="04020019">
      <w:start w:val="1"/>
      <w:numFmt w:val="lowerLetter"/>
      <w:lvlText w:val="%8."/>
      <w:lvlJc w:val="left"/>
      <w:pPr>
        <w:ind w:left="5760" w:hanging="360"/>
      </w:pPr>
      <w:rPr>
        <w:rFonts w:cs="Times New Roman"/>
      </w:rPr>
    </w:lvl>
    <w:lvl w:ilvl="8" w:tplc="0402001B">
      <w:start w:val="1"/>
      <w:numFmt w:val="lowerRoman"/>
      <w:lvlText w:val="%9."/>
      <w:lvlJc w:val="right"/>
      <w:pPr>
        <w:ind w:left="6480" w:hanging="180"/>
      </w:pPr>
      <w:rPr>
        <w:rFonts w:cs="Times New Roman"/>
      </w:rPr>
    </w:lvl>
  </w:abstractNum>
  <w:abstractNum w:abstractNumId="42">
    <w:nsid w:val="751878DE"/>
    <w:multiLevelType w:val="multilevel"/>
    <w:tmpl w:val="0D28316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3">
    <w:nsid w:val="77AE2F9A"/>
    <w:multiLevelType w:val="hybridMultilevel"/>
    <w:tmpl w:val="A216A64C"/>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44">
    <w:nsid w:val="78471FEA"/>
    <w:multiLevelType w:val="hybridMultilevel"/>
    <w:tmpl w:val="8EBA12B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7F732D66"/>
    <w:multiLevelType w:val="hybridMultilevel"/>
    <w:tmpl w:val="BEA2084E"/>
    <w:lvl w:ilvl="0" w:tplc="0402000F">
      <w:start w:val="2"/>
      <w:numFmt w:val="decimal"/>
      <w:lvlText w:val="%1."/>
      <w:lvlJc w:val="left"/>
      <w:pPr>
        <w:ind w:left="720" w:hanging="360"/>
      </w:pPr>
      <w:rPr>
        <w:rFonts w:cs="Times New Roman"/>
      </w:rPr>
    </w:lvl>
    <w:lvl w:ilvl="1" w:tplc="04020019">
      <w:start w:val="1"/>
      <w:numFmt w:val="lowerLetter"/>
      <w:lvlText w:val="%2."/>
      <w:lvlJc w:val="left"/>
      <w:pPr>
        <w:ind w:left="1440" w:hanging="360"/>
      </w:pPr>
      <w:rPr>
        <w:rFonts w:cs="Times New Roman"/>
      </w:rPr>
    </w:lvl>
    <w:lvl w:ilvl="2" w:tplc="0402001B">
      <w:start w:val="1"/>
      <w:numFmt w:val="lowerRoman"/>
      <w:lvlText w:val="%3."/>
      <w:lvlJc w:val="right"/>
      <w:pPr>
        <w:ind w:left="2160" w:hanging="180"/>
      </w:pPr>
      <w:rPr>
        <w:rFonts w:cs="Times New Roman"/>
      </w:rPr>
    </w:lvl>
    <w:lvl w:ilvl="3" w:tplc="0402000F">
      <w:start w:val="1"/>
      <w:numFmt w:val="decimal"/>
      <w:lvlText w:val="%4."/>
      <w:lvlJc w:val="left"/>
      <w:pPr>
        <w:ind w:left="2880" w:hanging="360"/>
      </w:pPr>
      <w:rPr>
        <w:rFonts w:cs="Times New Roman"/>
      </w:rPr>
    </w:lvl>
    <w:lvl w:ilvl="4" w:tplc="04020019">
      <w:start w:val="1"/>
      <w:numFmt w:val="lowerLetter"/>
      <w:lvlText w:val="%5."/>
      <w:lvlJc w:val="left"/>
      <w:pPr>
        <w:ind w:left="3600" w:hanging="360"/>
      </w:pPr>
      <w:rPr>
        <w:rFonts w:cs="Times New Roman"/>
      </w:rPr>
    </w:lvl>
    <w:lvl w:ilvl="5" w:tplc="0402001B">
      <w:start w:val="1"/>
      <w:numFmt w:val="lowerRoman"/>
      <w:lvlText w:val="%6."/>
      <w:lvlJc w:val="right"/>
      <w:pPr>
        <w:ind w:left="4320" w:hanging="180"/>
      </w:pPr>
      <w:rPr>
        <w:rFonts w:cs="Times New Roman"/>
      </w:rPr>
    </w:lvl>
    <w:lvl w:ilvl="6" w:tplc="0402000F">
      <w:start w:val="1"/>
      <w:numFmt w:val="decimal"/>
      <w:lvlText w:val="%7."/>
      <w:lvlJc w:val="left"/>
      <w:pPr>
        <w:ind w:left="5040" w:hanging="360"/>
      </w:pPr>
      <w:rPr>
        <w:rFonts w:cs="Times New Roman"/>
      </w:rPr>
    </w:lvl>
    <w:lvl w:ilvl="7" w:tplc="04020019">
      <w:start w:val="1"/>
      <w:numFmt w:val="lowerLetter"/>
      <w:lvlText w:val="%8."/>
      <w:lvlJc w:val="left"/>
      <w:pPr>
        <w:ind w:left="5760" w:hanging="360"/>
      </w:pPr>
      <w:rPr>
        <w:rFonts w:cs="Times New Roman"/>
      </w:rPr>
    </w:lvl>
    <w:lvl w:ilvl="8" w:tplc="0402001B">
      <w:start w:val="1"/>
      <w:numFmt w:val="lowerRoman"/>
      <w:lvlText w:val="%9."/>
      <w:lvlJc w:val="right"/>
      <w:pPr>
        <w:ind w:left="6480" w:hanging="180"/>
      </w:pPr>
      <w:rPr>
        <w:rFonts w:cs="Times New Roman"/>
      </w:rPr>
    </w:lvl>
  </w:abstractNum>
  <w:num w:numId="1">
    <w:abstractNumId w:val="16"/>
  </w:num>
  <w:num w:numId="2">
    <w:abstractNumId w:val="35"/>
  </w:num>
  <w:num w:numId="3">
    <w:abstractNumId w:val="36"/>
  </w:num>
  <w:num w:numId="4">
    <w:abstractNumId w:val="17"/>
  </w:num>
  <w:num w:numId="5">
    <w:abstractNumId w:val="26"/>
  </w:num>
  <w:num w:numId="6">
    <w:abstractNumId w:val="22"/>
  </w:num>
  <w:num w:numId="7">
    <w:abstractNumId w:val="30"/>
  </w:num>
  <w:num w:numId="8">
    <w:abstractNumId w:val="19"/>
  </w:num>
  <w:num w:numId="9">
    <w:abstractNumId w:val="29"/>
  </w:num>
  <w:num w:numId="10">
    <w:abstractNumId w:val="23"/>
  </w:num>
  <w:num w:numId="11">
    <w:abstractNumId w:val="20"/>
  </w:num>
  <w:num w:numId="12">
    <w:abstractNumId w:val="39"/>
  </w:num>
  <w:num w:numId="13">
    <w:abstractNumId w:val="14"/>
  </w:num>
  <w:num w:numId="14">
    <w:abstractNumId w:val="18"/>
  </w:num>
  <w:num w:numId="15">
    <w:abstractNumId w:val="33"/>
  </w:num>
  <w:num w:numId="16">
    <w:abstractNumId w:val="10"/>
  </w:num>
  <w:num w:numId="17">
    <w:abstractNumId w:val="37"/>
  </w:num>
  <w:num w:numId="18">
    <w:abstractNumId w:val="43"/>
  </w:num>
  <w:num w:numId="19">
    <w:abstractNumId w:val="40"/>
  </w:num>
  <w:num w:numId="20">
    <w:abstractNumId w:val="25"/>
  </w:num>
  <w:num w:numId="21">
    <w:abstractNumId w:val="38"/>
  </w:num>
  <w:num w:numId="22">
    <w:abstractNumId w:val="34"/>
  </w:num>
  <w:num w:numId="23">
    <w:abstractNumId w:val="16"/>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6"/>
  </w:num>
  <w:num w:numId="25">
    <w:abstractNumId w:val="17"/>
  </w:num>
  <w:num w:numId="26">
    <w:abstractNumId w:val="11"/>
  </w:num>
  <w:num w:numId="27">
    <w:abstractNumId w:val="27"/>
  </w:num>
  <w:num w:numId="28">
    <w:abstractNumId w:val="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15"/>
  </w:num>
  <w:num w:numId="32">
    <w:abstractNumId w:val="13"/>
  </w:num>
  <w:num w:numId="33">
    <w:abstractNumId w:val="24"/>
  </w:num>
  <w:num w:numId="34">
    <w:abstractNumId w:val="32"/>
  </w:num>
  <w:num w:numId="35">
    <w:abstractNumId w:val="44"/>
  </w:num>
  <w:num w:numId="36">
    <w:abstractNumId w:val="42"/>
  </w:num>
  <w:num w:numId="37">
    <w:abstractNumId w:val="31"/>
  </w:num>
  <w:num w:numId="38">
    <w:abstractNumId w:val="21"/>
  </w:num>
  <w:num w:numId="39">
    <w:abstractNumId w:val="12"/>
  </w:num>
  <w:num w:numId="40">
    <w:abstractNumId w:val="8"/>
  </w:num>
  <w:num w:numId="41">
    <w:abstractNumId w:val="3"/>
  </w:num>
  <w:num w:numId="42">
    <w:abstractNumId w:val="2"/>
  </w:num>
  <w:num w:numId="43">
    <w:abstractNumId w:val="1"/>
  </w:num>
  <w:num w:numId="44">
    <w:abstractNumId w:val="0"/>
  </w:num>
  <w:num w:numId="45">
    <w:abstractNumId w:val="9"/>
  </w:num>
  <w:num w:numId="46">
    <w:abstractNumId w:val="7"/>
  </w:num>
  <w:num w:numId="47">
    <w:abstractNumId w:val="6"/>
  </w:num>
  <w:num w:numId="48">
    <w:abstractNumId w:val="5"/>
  </w:num>
  <w:num w:numId="49">
    <w:abstractNumId w:val="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750D6"/>
    <w:rsid w:val="000020D3"/>
    <w:rsid w:val="000032F8"/>
    <w:rsid w:val="00005643"/>
    <w:rsid w:val="000057F3"/>
    <w:rsid w:val="0000681C"/>
    <w:rsid w:val="00007805"/>
    <w:rsid w:val="0001020C"/>
    <w:rsid w:val="00010568"/>
    <w:rsid w:val="0001139C"/>
    <w:rsid w:val="00011550"/>
    <w:rsid w:val="0001182C"/>
    <w:rsid w:val="000122CA"/>
    <w:rsid w:val="00012A95"/>
    <w:rsid w:val="00012F76"/>
    <w:rsid w:val="00013231"/>
    <w:rsid w:val="00013942"/>
    <w:rsid w:val="000153D7"/>
    <w:rsid w:val="00017C53"/>
    <w:rsid w:val="00020147"/>
    <w:rsid w:val="000207AF"/>
    <w:rsid w:val="00022473"/>
    <w:rsid w:val="00024780"/>
    <w:rsid w:val="000277D2"/>
    <w:rsid w:val="00030B0C"/>
    <w:rsid w:val="000326CE"/>
    <w:rsid w:val="0003370D"/>
    <w:rsid w:val="00034A3E"/>
    <w:rsid w:val="00034DD4"/>
    <w:rsid w:val="000367B8"/>
    <w:rsid w:val="00037BF9"/>
    <w:rsid w:val="00037E89"/>
    <w:rsid w:val="00040BEB"/>
    <w:rsid w:val="00043B57"/>
    <w:rsid w:val="00044BAE"/>
    <w:rsid w:val="00044E9E"/>
    <w:rsid w:val="00047E0F"/>
    <w:rsid w:val="00050504"/>
    <w:rsid w:val="00051A96"/>
    <w:rsid w:val="00051DC1"/>
    <w:rsid w:val="00052133"/>
    <w:rsid w:val="000524A9"/>
    <w:rsid w:val="0005263B"/>
    <w:rsid w:val="00053CB5"/>
    <w:rsid w:val="00054797"/>
    <w:rsid w:val="00054BE2"/>
    <w:rsid w:val="00055AEA"/>
    <w:rsid w:val="000575CB"/>
    <w:rsid w:val="00062E4A"/>
    <w:rsid w:val="00063DCF"/>
    <w:rsid w:val="00064099"/>
    <w:rsid w:val="000640FA"/>
    <w:rsid w:val="0006450D"/>
    <w:rsid w:val="000646B0"/>
    <w:rsid w:val="00067ADC"/>
    <w:rsid w:val="00070651"/>
    <w:rsid w:val="00072D6B"/>
    <w:rsid w:val="0007301A"/>
    <w:rsid w:val="0007472D"/>
    <w:rsid w:val="00075CAA"/>
    <w:rsid w:val="00076234"/>
    <w:rsid w:val="00081797"/>
    <w:rsid w:val="00081D78"/>
    <w:rsid w:val="00082F08"/>
    <w:rsid w:val="000847DD"/>
    <w:rsid w:val="00086EA9"/>
    <w:rsid w:val="00090204"/>
    <w:rsid w:val="00090C13"/>
    <w:rsid w:val="0009105D"/>
    <w:rsid w:val="0009136D"/>
    <w:rsid w:val="000927F5"/>
    <w:rsid w:val="00092A19"/>
    <w:rsid w:val="0009364A"/>
    <w:rsid w:val="000940D7"/>
    <w:rsid w:val="000942AC"/>
    <w:rsid w:val="000A0844"/>
    <w:rsid w:val="000A0EFA"/>
    <w:rsid w:val="000A1B2A"/>
    <w:rsid w:val="000A2AA3"/>
    <w:rsid w:val="000A5914"/>
    <w:rsid w:val="000A6381"/>
    <w:rsid w:val="000A689A"/>
    <w:rsid w:val="000A6D2F"/>
    <w:rsid w:val="000A6DC7"/>
    <w:rsid w:val="000B0006"/>
    <w:rsid w:val="000B0393"/>
    <w:rsid w:val="000B07C2"/>
    <w:rsid w:val="000B1281"/>
    <w:rsid w:val="000B35A0"/>
    <w:rsid w:val="000B39CB"/>
    <w:rsid w:val="000B7962"/>
    <w:rsid w:val="000B7E73"/>
    <w:rsid w:val="000C0902"/>
    <w:rsid w:val="000C2865"/>
    <w:rsid w:val="000C338A"/>
    <w:rsid w:val="000C4049"/>
    <w:rsid w:val="000C6813"/>
    <w:rsid w:val="000C7664"/>
    <w:rsid w:val="000D249A"/>
    <w:rsid w:val="000D27D4"/>
    <w:rsid w:val="000D29C8"/>
    <w:rsid w:val="000D3D45"/>
    <w:rsid w:val="000D60D8"/>
    <w:rsid w:val="000D62CE"/>
    <w:rsid w:val="000D7B5A"/>
    <w:rsid w:val="000E35E9"/>
    <w:rsid w:val="000E51C4"/>
    <w:rsid w:val="000E68C6"/>
    <w:rsid w:val="000E70F0"/>
    <w:rsid w:val="000E771E"/>
    <w:rsid w:val="000F1487"/>
    <w:rsid w:val="000F25AF"/>
    <w:rsid w:val="000F3492"/>
    <w:rsid w:val="000F3BE5"/>
    <w:rsid w:val="000F469F"/>
    <w:rsid w:val="000F54A2"/>
    <w:rsid w:val="000F760C"/>
    <w:rsid w:val="000F7807"/>
    <w:rsid w:val="00101A97"/>
    <w:rsid w:val="00105AF4"/>
    <w:rsid w:val="00105F1A"/>
    <w:rsid w:val="0010620E"/>
    <w:rsid w:val="00107314"/>
    <w:rsid w:val="001107A3"/>
    <w:rsid w:val="00110FC1"/>
    <w:rsid w:val="001172E7"/>
    <w:rsid w:val="0012130B"/>
    <w:rsid w:val="00121CD6"/>
    <w:rsid w:val="001228E7"/>
    <w:rsid w:val="00122B8F"/>
    <w:rsid w:val="001247C1"/>
    <w:rsid w:val="001248F3"/>
    <w:rsid w:val="00124BC2"/>
    <w:rsid w:val="00125447"/>
    <w:rsid w:val="001257C8"/>
    <w:rsid w:val="00125F14"/>
    <w:rsid w:val="001263BC"/>
    <w:rsid w:val="00127796"/>
    <w:rsid w:val="00127D83"/>
    <w:rsid w:val="00127FCB"/>
    <w:rsid w:val="00130F51"/>
    <w:rsid w:val="0013208C"/>
    <w:rsid w:val="001326F5"/>
    <w:rsid w:val="00132A9D"/>
    <w:rsid w:val="00135CC6"/>
    <w:rsid w:val="001364DA"/>
    <w:rsid w:val="00140A0A"/>
    <w:rsid w:val="00141F38"/>
    <w:rsid w:val="001426CC"/>
    <w:rsid w:val="001431FE"/>
    <w:rsid w:val="00143BC7"/>
    <w:rsid w:val="0014437A"/>
    <w:rsid w:val="001471FC"/>
    <w:rsid w:val="00151689"/>
    <w:rsid w:val="00151C72"/>
    <w:rsid w:val="00154180"/>
    <w:rsid w:val="0015443B"/>
    <w:rsid w:val="00154A22"/>
    <w:rsid w:val="00154A8A"/>
    <w:rsid w:val="0015549F"/>
    <w:rsid w:val="00155DE3"/>
    <w:rsid w:val="00156CC1"/>
    <w:rsid w:val="00160503"/>
    <w:rsid w:val="0016114E"/>
    <w:rsid w:val="00161443"/>
    <w:rsid w:val="001628AE"/>
    <w:rsid w:val="001631CB"/>
    <w:rsid w:val="00164847"/>
    <w:rsid w:val="00164F41"/>
    <w:rsid w:val="00165E50"/>
    <w:rsid w:val="00165EE6"/>
    <w:rsid w:val="001661F5"/>
    <w:rsid w:val="00166A0D"/>
    <w:rsid w:val="00166F0D"/>
    <w:rsid w:val="00170D07"/>
    <w:rsid w:val="00171001"/>
    <w:rsid w:val="001711DF"/>
    <w:rsid w:val="00173632"/>
    <w:rsid w:val="00174033"/>
    <w:rsid w:val="00175093"/>
    <w:rsid w:val="00175EE7"/>
    <w:rsid w:val="00176042"/>
    <w:rsid w:val="00177D13"/>
    <w:rsid w:val="00181DB8"/>
    <w:rsid w:val="0018218B"/>
    <w:rsid w:val="0018383F"/>
    <w:rsid w:val="00184930"/>
    <w:rsid w:val="00185FD1"/>
    <w:rsid w:val="00186F8A"/>
    <w:rsid w:val="00187339"/>
    <w:rsid w:val="001901D0"/>
    <w:rsid w:val="0019054F"/>
    <w:rsid w:val="001906D6"/>
    <w:rsid w:val="00190DAF"/>
    <w:rsid w:val="00191083"/>
    <w:rsid w:val="0019220B"/>
    <w:rsid w:val="001924DC"/>
    <w:rsid w:val="00192BBB"/>
    <w:rsid w:val="001947A6"/>
    <w:rsid w:val="0019495E"/>
    <w:rsid w:val="00195990"/>
    <w:rsid w:val="001959A0"/>
    <w:rsid w:val="001969E0"/>
    <w:rsid w:val="001972F3"/>
    <w:rsid w:val="001A255B"/>
    <w:rsid w:val="001A41FD"/>
    <w:rsid w:val="001A46DF"/>
    <w:rsid w:val="001A52A3"/>
    <w:rsid w:val="001A7CA8"/>
    <w:rsid w:val="001B03DF"/>
    <w:rsid w:val="001B11AE"/>
    <w:rsid w:val="001B1311"/>
    <w:rsid w:val="001B1D5A"/>
    <w:rsid w:val="001B2399"/>
    <w:rsid w:val="001B317E"/>
    <w:rsid w:val="001B4FFE"/>
    <w:rsid w:val="001B5F64"/>
    <w:rsid w:val="001B7C61"/>
    <w:rsid w:val="001B7ED1"/>
    <w:rsid w:val="001C0FAC"/>
    <w:rsid w:val="001C1663"/>
    <w:rsid w:val="001C171A"/>
    <w:rsid w:val="001C23F6"/>
    <w:rsid w:val="001C298F"/>
    <w:rsid w:val="001C31E0"/>
    <w:rsid w:val="001C3922"/>
    <w:rsid w:val="001C3E7F"/>
    <w:rsid w:val="001C4AD4"/>
    <w:rsid w:val="001C6409"/>
    <w:rsid w:val="001C6513"/>
    <w:rsid w:val="001D1414"/>
    <w:rsid w:val="001D1DB5"/>
    <w:rsid w:val="001D4429"/>
    <w:rsid w:val="001D4FC8"/>
    <w:rsid w:val="001D62C2"/>
    <w:rsid w:val="001D62E4"/>
    <w:rsid w:val="001D6553"/>
    <w:rsid w:val="001D7DC1"/>
    <w:rsid w:val="001E10AB"/>
    <w:rsid w:val="001E15CA"/>
    <w:rsid w:val="001E16F9"/>
    <w:rsid w:val="001E2159"/>
    <w:rsid w:val="001E2559"/>
    <w:rsid w:val="001E2887"/>
    <w:rsid w:val="001E4549"/>
    <w:rsid w:val="001E58DD"/>
    <w:rsid w:val="001E7745"/>
    <w:rsid w:val="001E7787"/>
    <w:rsid w:val="001F0B4A"/>
    <w:rsid w:val="001F1C24"/>
    <w:rsid w:val="001F20BF"/>
    <w:rsid w:val="001F575D"/>
    <w:rsid w:val="001F6837"/>
    <w:rsid w:val="001F7280"/>
    <w:rsid w:val="0020121A"/>
    <w:rsid w:val="002013F4"/>
    <w:rsid w:val="002021BF"/>
    <w:rsid w:val="002037A0"/>
    <w:rsid w:val="00204425"/>
    <w:rsid w:val="00205D1A"/>
    <w:rsid w:val="00205E35"/>
    <w:rsid w:val="00207EF4"/>
    <w:rsid w:val="00210C6A"/>
    <w:rsid w:val="002112E8"/>
    <w:rsid w:val="00214979"/>
    <w:rsid w:val="0021610D"/>
    <w:rsid w:val="00216A1A"/>
    <w:rsid w:val="0021703E"/>
    <w:rsid w:val="002175ED"/>
    <w:rsid w:val="0022024A"/>
    <w:rsid w:val="00220CF7"/>
    <w:rsid w:val="00223798"/>
    <w:rsid w:val="00224BA6"/>
    <w:rsid w:val="002263E6"/>
    <w:rsid w:val="0023032E"/>
    <w:rsid w:val="00232068"/>
    <w:rsid w:val="0023319F"/>
    <w:rsid w:val="00234753"/>
    <w:rsid w:val="00235A78"/>
    <w:rsid w:val="00235EC4"/>
    <w:rsid w:val="002361C0"/>
    <w:rsid w:val="00236270"/>
    <w:rsid w:val="00240517"/>
    <w:rsid w:val="00242B00"/>
    <w:rsid w:val="00244902"/>
    <w:rsid w:val="00245A06"/>
    <w:rsid w:val="0024704E"/>
    <w:rsid w:val="002509FC"/>
    <w:rsid w:val="00250F34"/>
    <w:rsid w:val="00251604"/>
    <w:rsid w:val="002517F9"/>
    <w:rsid w:val="00252C61"/>
    <w:rsid w:val="0025421B"/>
    <w:rsid w:val="00254793"/>
    <w:rsid w:val="00263AC3"/>
    <w:rsid w:val="00264822"/>
    <w:rsid w:val="002649BB"/>
    <w:rsid w:val="002651DD"/>
    <w:rsid w:val="002666C7"/>
    <w:rsid w:val="00267C26"/>
    <w:rsid w:val="00270DA6"/>
    <w:rsid w:val="00272D05"/>
    <w:rsid w:val="0028019B"/>
    <w:rsid w:val="00281298"/>
    <w:rsid w:val="00284197"/>
    <w:rsid w:val="002848E8"/>
    <w:rsid w:val="00284C0E"/>
    <w:rsid w:val="002854D0"/>
    <w:rsid w:val="00285D76"/>
    <w:rsid w:val="002864CB"/>
    <w:rsid w:val="00286A87"/>
    <w:rsid w:val="0028776D"/>
    <w:rsid w:val="00287FE1"/>
    <w:rsid w:val="00290166"/>
    <w:rsid w:val="00291C48"/>
    <w:rsid w:val="00292AA1"/>
    <w:rsid w:val="0029445B"/>
    <w:rsid w:val="00296608"/>
    <w:rsid w:val="002A03E8"/>
    <w:rsid w:val="002A20E9"/>
    <w:rsid w:val="002A2BA8"/>
    <w:rsid w:val="002A4810"/>
    <w:rsid w:val="002A5556"/>
    <w:rsid w:val="002B0EB6"/>
    <w:rsid w:val="002B14D8"/>
    <w:rsid w:val="002B531E"/>
    <w:rsid w:val="002B79B5"/>
    <w:rsid w:val="002C0C8A"/>
    <w:rsid w:val="002C1982"/>
    <w:rsid w:val="002C24AF"/>
    <w:rsid w:val="002C2B55"/>
    <w:rsid w:val="002C3623"/>
    <w:rsid w:val="002C3C2E"/>
    <w:rsid w:val="002C40C5"/>
    <w:rsid w:val="002C46C8"/>
    <w:rsid w:val="002C75D7"/>
    <w:rsid w:val="002C7CD9"/>
    <w:rsid w:val="002D1424"/>
    <w:rsid w:val="002D27C9"/>
    <w:rsid w:val="002D485C"/>
    <w:rsid w:val="002D6AC1"/>
    <w:rsid w:val="002D7925"/>
    <w:rsid w:val="002E09DF"/>
    <w:rsid w:val="002E2407"/>
    <w:rsid w:val="002E34E5"/>
    <w:rsid w:val="002E3CA1"/>
    <w:rsid w:val="002E50CD"/>
    <w:rsid w:val="002E5DDB"/>
    <w:rsid w:val="002E62CE"/>
    <w:rsid w:val="002E6A25"/>
    <w:rsid w:val="002F028B"/>
    <w:rsid w:val="002F116F"/>
    <w:rsid w:val="002F130D"/>
    <w:rsid w:val="002F13B1"/>
    <w:rsid w:val="002F13C7"/>
    <w:rsid w:val="002F151D"/>
    <w:rsid w:val="002F1FC2"/>
    <w:rsid w:val="002F2594"/>
    <w:rsid w:val="002F2F7B"/>
    <w:rsid w:val="002F4095"/>
    <w:rsid w:val="002F48B0"/>
    <w:rsid w:val="002F5987"/>
    <w:rsid w:val="002F5B12"/>
    <w:rsid w:val="00300EE8"/>
    <w:rsid w:val="00300FE2"/>
    <w:rsid w:val="003013FD"/>
    <w:rsid w:val="00301FDF"/>
    <w:rsid w:val="003041F3"/>
    <w:rsid w:val="00304960"/>
    <w:rsid w:val="0030505A"/>
    <w:rsid w:val="003055C0"/>
    <w:rsid w:val="00306E81"/>
    <w:rsid w:val="0031135C"/>
    <w:rsid w:val="00314998"/>
    <w:rsid w:val="003200AF"/>
    <w:rsid w:val="00320D08"/>
    <w:rsid w:val="00322EF2"/>
    <w:rsid w:val="00322F8C"/>
    <w:rsid w:val="003237BA"/>
    <w:rsid w:val="0032646F"/>
    <w:rsid w:val="003264E2"/>
    <w:rsid w:val="00327012"/>
    <w:rsid w:val="00327E86"/>
    <w:rsid w:val="003306F0"/>
    <w:rsid w:val="003325FF"/>
    <w:rsid w:val="00332821"/>
    <w:rsid w:val="00332B92"/>
    <w:rsid w:val="00332D40"/>
    <w:rsid w:val="00333BCA"/>
    <w:rsid w:val="003353FB"/>
    <w:rsid w:val="00335AB5"/>
    <w:rsid w:val="00340D20"/>
    <w:rsid w:val="003433A4"/>
    <w:rsid w:val="003436AD"/>
    <w:rsid w:val="00344029"/>
    <w:rsid w:val="0034439C"/>
    <w:rsid w:val="003464A0"/>
    <w:rsid w:val="00346988"/>
    <w:rsid w:val="003507ED"/>
    <w:rsid w:val="00350A7E"/>
    <w:rsid w:val="00350C35"/>
    <w:rsid w:val="00351AE4"/>
    <w:rsid w:val="00352852"/>
    <w:rsid w:val="00352CCC"/>
    <w:rsid w:val="00353364"/>
    <w:rsid w:val="00355B43"/>
    <w:rsid w:val="00357570"/>
    <w:rsid w:val="0035791B"/>
    <w:rsid w:val="00361469"/>
    <w:rsid w:val="003619AD"/>
    <w:rsid w:val="00362413"/>
    <w:rsid w:val="003630DA"/>
    <w:rsid w:val="0036383E"/>
    <w:rsid w:val="00364049"/>
    <w:rsid w:val="00366E94"/>
    <w:rsid w:val="003706E5"/>
    <w:rsid w:val="003715E5"/>
    <w:rsid w:val="003726C2"/>
    <w:rsid w:val="00376052"/>
    <w:rsid w:val="00376383"/>
    <w:rsid w:val="00376479"/>
    <w:rsid w:val="00376E7B"/>
    <w:rsid w:val="00380C99"/>
    <w:rsid w:val="00383FED"/>
    <w:rsid w:val="00384AE5"/>
    <w:rsid w:val="00385E7D"/>
    <w:rsid w:val="003877D1"/>
    <w:rsid w:val="00390579"/>
    <w:rsid w:val="0039073A"/>
    <w:rsid w:val="003909A7"/>
    <w:rsid w:val="00390CB4"/>
    <w:rsid w:val="0039169C"/>
    <w:rsid w:val="00392878"/>
    <w:rsid w:val="00393B08"/>
    <w:rsid w:val="00397F4B"/>
    <w:rsid w:val="003A033D"/>
    <w:rsid w:val="003A0872"/>
    <w:rsid w:val="003A0DD0"/>
    <w:rsid w:val="003A2495"/>
    <w:rsid w:val="003A2EE6"/>
    <w:rsid w:val="003A34BD"/>
    <w:rsid w:val="003A3CCD"/>
    <w:rsid w:val="003A3D27"/>
    <w:rsid w:val="003A6580"/>
    <w:rsid w:val="003A701E"/>
    <w:rsid w:val="003B0E1C"/>
    <w:rsid w:val="003B0EAE"/>
    <w:rsid w:val="003B2776"/>
    <w:rsid w:val="003B37F2"/>
    <w:rsid w:val="003B3843"/>
    <w:rsid w:val="003B38A3"/>
    <w:rsid w:val="003B4CED"/>
    <w:rsid w:val="003B538D"/>
    <w:rsid w:val="003B58C0"/>
    <w:rsid w:val="003B5CC1"/>
    <w:rsid w:val="003B6989"/>
    <w:rsid w:val="003C020F"/>
    <w:rsid w:val="003C0CA2"/>
    <w:rsid w:val="003C1151"/>
    <w:rsid w:val="003C1370"/>
    <w:rsid w:val="003C3C16"/>
    <w:rsid w:val="003C3C89"/>
    <w:rsid w:val="003C43A6"/>
    <w:rsid w:val="003C4EA7"/>
    <w:rsid w:val="003C5102"/>
    <w:rsid w:val="003C539C"/>
    <w:rsid w:val="003C6749"/>
    <w:rsid w:val="003C6868"/>
    <w:rsid w:val="003D0878"/>
    <w:rsid w:val="003D1015"/>
    <w:rsid w:val="003D1456"/>
    <w:rsid w:val="003D21F6"/>
    <w:rsid w:val="003D28DF"/>
    <w:rsid w:val="003D6F41"/>
    <w:rsid w:val="003D7E07"/>
    <w:rsid w:val="003E06B9"/>
    <w:rsid w:val="003E08A3"/>
    <w:rsid w:val="003E0FF3"/>
    <w:rsid w:val="003E1DFF"/>
    <w:rsid w:val="003E2467"/>
    <w:rsid w:val="003E2CAF"/>
    <w:rsid w:val="003E3EA0"/>
    <w:rsid w:val="003E3ED3"/>
    <w:rsid w:val="003E4A62"/>
    <w:rsid w:val="003E5E88"/>
    <w:rsid w:val="003E5F7F"/>
    <w:rsid w:val="003E6046"/>
    <w:rsid w:val="003E620C"/>
    <w:rsid w:val="003E78A7"/>
    <w:rsid w:val="003F0CEA"/>
    <w:rsid w:val="003F2ADC"/>
    <w:rsid w:val="003F33F5"/>
    <w:rsid w:val="003F3AC3"/>
    <w:rsid w:val="003F4B54"/>
    <w:rsid w:val="003F4BAD"/>
    <w:rsid w:val="003F6BDE"/>
    <w:rsid w:val="003F71B0"/>
    <w:rsid w:val="00400C4B"/>
    <w:rsid w:val="004017E6"/>
    <w:rsid w:val="004018F4"/>
    <w:rsid w:val="00402148"/>
    <w:rsid w:val="00402D80"/>
    <w:rsid w:val="00403045"/>
    <w:rsid w:val="004043EE"/>
    <w:rsid w:val="004051E3"/>
    <w:rsid w:val="004051EB"/>
    <w:rsid w:val="00406456"/>
    <w:rsid w:val="00407837"/>
    <w:rsid w:val="00410186"/>
    <w:rsid w:val="00412540"/>
    <w:rsid w:val="00413D33"/>
    <w:rsid w:val="00414112"/>
    <w:rsid w:val="00415526"/>
    <w:rsid w:val="00416612"/>
    <w:rsid w:val="00420490"/>
    <w:rsid w:val="00422A00"/>
    <w:rsid w:val="00423305"/>
    <w:rsid w:val="00423733"/>
    <w:rsid w:val="00423F72"/>
    <w:rsid w:val="0042538D"/>
    <w:rsid w:val="0042554E"/>
    <w:rsid w:val="004262E2"/>
    <w:rsid w:val="00426CCE"/>
    <w:rsid w:val="00430337"/>
    <w:rsid w:val="004306C7"/>
    <w:rsid w:val="004313C8"/>
    <w:rsid w:val="00431B68"/>
    <w:rsid w:val="004328CB"/>
    <w:rsid w:val="004343EA"/>
    <w:rsid w:val="004348AE"/>
    <w:rsid w:val="00440EF4"/>
    <w:rsid w:val="004418A6"/>
    <w:rsid w:val="00441BA8"/>
    <w:rsid w:val="004421BD"/>
    <w:rsid w:val="00445138"/>
    <w:rsid w:val="00445F9D"/>
    <w:rsid w:val="00445FA0"/>
    <w:rsid w:val="0044624C"/>
    <w:rsid w:val="00450BDE"/>
    <w:rsid w:val="00450F49"/>
    <w:rsid w:val="00451363"/>
    <w:rsid w:val="00452549"/>
    <w:rsid w:val="00452BE2"/>
    <w:rsid w:val="0045366C"/>
    <w:rsid w:val="00453D97"/>
    <w:rsid w:val="00455268"/>
    <w:rsid w:val="004569E5"/>
    <w:rsid w:val="004611A8"/>
    <w:rsid w:val="00461AEF"/>
    <w:rsid w:val="0046285A"/>
    <w:rsid w:val="00462AF5"/>
    <w:rsid w:val="00464175"/>
    <w:rsid w:val="004647F9"/>
    <w:rsid w:val="00465BEC"/>
    <w:rsid w:val="004747D6"/>
    <w:rsid w:val="0047540B"/>
    <w:rsid w:val="004762EE"/>
    <w:rsid w:val="004769FA"/>
    <w:rsid w:val="0047778A"/>
    <w:rsid w:val="00480DE7"/>
    <w:rsid w:val="004812F1"/>
    <w:rsid w:val="00483B54"/>
    <w:rsid w:val="00484B6E"/>
    <w:rsid w:val="00485404"/>
    <w:rsid w:val="00486A40"/>
    <w:rsid w:val="00487287"/>
    <w:rsid w:val="00492AB8"/>
    <w:rsid w:val="00494DA4"/>
    <w:rsid w:val="00496F13"/>
    <w:rsid w:val="004978F4"/>
    <w:rsid w:val="004A0954"/>
    <w:rsid w:val="004A0C36"/>
    <w:rsid w:val="004A1A41"/>
    <w:rsid w:val="004A2496"/>
    <w:rsid w:val="004A3A09"/>
    <w:rsid w:val="004A4FF2"/>
    <w:rsid w:val="004A673F"/>
    <w:rsid w:val="004A7C1B"/>
    <w:rsid w:val="004A7F2C"/>
    <w:rsid w:val="004B06EC"/>
    <w:rsid w:val="004B0861"/>
    <w:rsid w:val="004B0A9B"/>
    <w:rsid w:val="004B0F67"/>
    <w:rsid w:val="004B32D7"/>
    <w:rsid w:val="004B4ADB"/>
    <w:rsid w:val="004B4F01"/>
    <w:rsid w:val="004B6C50"/>
    <w:rsid w:val="004B727B"/>
    <w:rsid w:val="004B7A98"/>
    <w:rsid w:val="004C4421"/>
    <w:rsid w:val="004C497B"/>
    <w:rsid w:val="004C5E57"/>
    <w:rsid w:val="004C6823"/>
    <w:rsid w:val="004C7599"/>
    <w:rsid w:val="004D0524"/>
    <w:rsid w:val="004D0D8E"/>
    <w:rsid w:val="004D37B8"/>
    <w:rsid w:val="004D3928"/>
    <w:rsid w:val="004D3EB2"/>
    <w:rsid w:val="004D442C"/>
    <w:rsid w:val="004D4EC5"/>
    <w:rsid w:val="004E1324"/>
    <w:rsid w:val="004E2A9D"/>
    <w:rsid w:val="004E42ED"/>
    <w:rsid w:val="004E4E23"/>
    <w:rsid w:val="004F01C7"/>
    <w:rsid w:val="004F08BD"/>
    <w:rsid w:val="004F273C"/>
    <w:rsid w:val="004F5BD7"/>
    <w:rsid w:val="004F6B35"/>
    <w:rsid w:val="004F7CF3"/>
    <w:rsid w:val="004F7FD1"/>
    <w:rsid w:val="00501557"/>
    <w:rsid w:val="00503DBA"/>
    <w:rsid w:val="0050441F"/>
    <w:rsid w:val="005052A4"/>
    <w:rsid w:val="00505493"/>
    <w:rsid w:val="00506100"/>
    <w:rsid w:val="00506AE4"/>
    <w:rsid w:val="005070F2"/>
    <w:rsid w:val="00507FFE"/>
    <w:rsid w:val="0051048D"/>
    <w:rsid w:val="00511D42"/>
    <w:rsid w:val="00514137"/>
    <w:rsid w:val="005152CE"/>
    <w:rsid w:val="0051595B"/>
    <w:rsid w:val="005166D3"/>
    <w:rsid w:val="00516CB2"/>
    <w:rsid w:val="005176DE"/>
    <w:rsid w:val="0051793F"/>
    <w:rsid w:val="00520104"/>
    <w:rsid w:val="00524D59"/>
    <w:rsid w:val="005313D9"/>
    <w:rsid w:val="00531977"/>
    <w:rsid w:val="00532A7B"/>
    <w:rsid w:val="00532B77"/>
    <w:rsid w:val="005336D2"/>
    <w:rsid w:val="0053370F"/>
    <w:rsid w:val="005352B2"/>
    <w:rsid w:val="0053685C"/>
    <w:rsid w:val="00536E17"/>
    <w:rsid w:val="00544300"/>
    <w:rsid w:val="00544D5E"/>
    <w:rsid w:val="00547011"/>
    <w:rsid w:val="005536F9"/>
    <w:rsid w:val="005539F3"/>
    <w:rsid w:val="00554987"/>
    <w:rsid w:val="00554C59"/>
    <w:rsid w:val="00554F45"/>
    <w:rsid w:val="00555A11"/>
    <w:rsid w:val="00560B9C"/>
    <w:rsid w:val="00560C09"/>
    <w:rsid w:val="005611D0"/>
    <w:rsid w:val="005613A4"/>
    <w:rsid w:val="0056194D"/>
    <w:rsid w:val="0056338C"/>
    <w:rsid w:val="00565041"/>
    <w:rsid w:val="005656DB"/>
    <w:rsid w:val="005663ED"/>
    <w:rsid w:val="005664C6"/>
    <w:rsid w:val="00566ACD"/>
    <w:rsid w:val="00567A51"/>
    <w:rsid w:val="0057193B"/>
    <w:rsid w:val="0057247C"/>
    <w:rsid w:val="005743B2"/>
    <w:rsid w:val="005750D6"/>
    <w:rsid w:val="00575F64"/>
    <w:rsid w:val="0057617F"/>
    <w:rsid w:val="005771A2"/>
    <w:rsid w:val="00581044"/>
    <w:rsid w:val="00581E2C"/>
    <w:rsid w:val="005820FD"/>
    <w:rsid w:val="00582BCB"/>
    <w:rsid w:val="00583978"/>
    <w:rsid w:val="00584D00"/>
    <w:rsid w:val="00585CA3"/>
    <w:rsid w:val="00590A28"/>
    <w:rsid w:val="00591255"/>
    <w:rsid w:val="005916F9"/>
    <w:rsid w:val="005922FF"/>
    <w:rsid w:val="005940AF"/>
    <w:rsid w:val="00595192"/>
    <w:rsid w:val="00595901"/>
    <w:rsid w:val="005A07F5"/>
    <w:rsid w:val="005A2650"/>
    <w:rsid w:val="005A2CB1"/>
    <w:rsid w:val="005A2ED2"/>
    <w:rsid w:val="005A306B"/>
    <w:rsid w:val="005A55FC"/>
    <w:rsid w:val="005A579F"/>
    <w:rsid w:val="005A59C0"/>
    <w:rsid w:val="005B0939"/>
    <w:rsid w:val="005B18B3"/>
    <w:rsid w:val="005B31C0"/>
    <w:rsid w:val="005B43DE"/>
    <w:rsid w:val="005B5A8F"/>
    <w:rsid w:val="005B7360"/>
    <w:rsid w:val="005B76A9"/>
    <w:rsid w:val="005C00E0"/>
    <w:rsid w:val="005C181B"/>
    <w:rsid w:val="005C2525"/>
    <w:rsid w:val="005C30B1"/>
    <w:rsid w:val="005C32A0"/>
    <w:rsid w:val="005C3E21"/>
    <w:rsid w:val="005C42C4"/>
    <w:rsid w:val="005C43CA"/>
    <w:rsid w:val="005C45AD"/>
    <w:rsid w:val="005C5800"/>
    <w:rsid w:val="005D1FA3"/>
    <w:rsid w:val="005D23A9"/>
    <w:rsid w:val="005D2D27"/>
    <w:rsid w:val="005D53EE"/>
    <w:rsid w:val="005D7A9F"/>
    <w:rsid w:val="005E3C3A"/>
    <w:rsid w:val="005E54BF"/>
    <w:rsid w:val="005E5A7B"/>
    <w:rsid w:val="005E6D48"/>
    <w:rsid w:val="005E7810"/>
    <w:rsid w:val="005F199C"/>
    <w:rsid w:val="005F19DE"/>
    <w:rsid w:val="005F250C"/>
    <w:rsid w:val="005F264D"/>
    <w:rsid w:val="005F2F13"/>
    <w:rsid w:val="005F3FE3"/>
    <w:rsid w:val="005F4519"/>
    <w:rsid w:val="005F4F70"/>
    <w:rsid w:val="005F6BDB"/>
    <w:rsid w:val="006001F7"/>
    <w:rsid w:val="00600B93"/>
    <w:rsid w:val="00600E1D"/>
    <w:rsid w:val="0060264F"/>
    <w:rsid w:val="00602C45"/>
    <w:rsid w:val="006048A8"/>
    <w:rsid w:val="00604D48"/>
    <w:rsid w:val="00610A33"/>
    <w:rsid w:val="00610B77"/>
    <w:rsid w:val="00612D16"/>
    <w:rsid w:val="00612D1D"/>
    <w:rsid w:val="00613984"/>
    <w:rsid w:val="00615A69"/>
    <w:rsid w:val="00617502"/>
    <w:rsid w:val="00620193"/>
    <w:rsid w:val="00620C76"/>
    <w:rsid w:val="00621516"/>
    <w:rsid w:val="00622721"/>
    <w:rsid w:val="00622AAE"/>
    <w:rsid w:val="006232F7"/>
    <w:rsid w:val="00623851"/>
    <w:rsid w:val="00623A33"/>
    <w:rsid w:val="00623C7F"/>
    <w:rsid w:val="00624F83"/>
    <w:rsid w:val="006255E5"/>
    <w:rsid w:val="0063054F"/>
    <w:rsid w:val="00634685"/>
    <w:rsid w:val="00635280"/>
    <w:rsid w:val="0063631C"/>
    <w:rsid w:val="00636DBB"/>
    <w:rsid w:val="006376FD"/>
    <w:rsid w:val="00637C3B"/>
    <w:rsid w:val="00637D7F"/>
    <w:rsid w:val="00640071"/>
    <w:rsid w:val="006418D4"/>
    <w:rsid w:val="00643306"/>
    <w:rsid w:val="006435AE"/>
    <w:rsid w:val="00644A0C"/>
    <w:rsid w:val="00645548"/>
    <w:rsid w:val="00647442"/>
    <w:rsid w:val="00647B2A"/>
    <w:rsid w:val="00647EAE"/>
    <w:rsid w:val="00650FA7"/>
    <w:rsid w:val="0065257E"/>
    <w:rsid w:val="006529D4"/>
    <w:rsid w:val="00652ADA"/>
    <w:rsid w:val="006538D7"/>
    <w:rsid w:val="00653F02"/>
    <w:rsid w:val="00654C56"/>
    <w:rsid w:val="006560ED"/>
    <w:rsid w:val="0065668A"/>
    <w:rsid w:val="00656C79"/>
    <w:rsid w:val="00656DC9"/>
    <w:rsid w:val="00657592"/>
    <w:rsid w:val="00657B20"/>
    <w:rsid w:val="006612CC"/>
    <w:rsid w:val="00661F8B"/>
    <w:rsid w:val="00662F24"/>
    <w:rsid w:val="0066308F"/>
    <w:rsid w:val="006643DB"/>
    <w:rsid w:val="0066525B"/>
    <w:rsid w:val="00665A9C"/>
    <w:rsid w:val="00666043"/>
    <w:rsid w:val="006678B9"/>
    <w:rsid w:val="00671343"/>
    <w:rsid w:val="00671A1D"/>
    <w:rsid w:val="00672424"/>
    <w:rsid w:val="00672D6D"/>
    <w:rsid w:val="00675782"/>
    <w:rsid w:val="00675E91"/>
    <w:rsid w:val="006773EB"/>
    <w:rsid w:val="00680CAB"/>
    <w:rsid w:val="00684A4F"/>
    <w:rsid w:val="00687922"/>
    <w:rsid w:val="00687A06"/>
    <w:rsid w:val="00690910"/>
    <w:rsid w:val="00692627"/>
    <w:rsid w:val="006939EC"/>
    <w:rsid w:val="006947E1"/>
    <w:rsid w:val="006960A7"/>
    <w:rsid w:val="00697F4A"/>
    <w:rsid w:val="006A03CF"/>
    <w:rsid w:val="006A0B6B"/>
    <w:rsid w:val="006A18C8"/>
    <w:rsid w:val="006A4AFE"/>
    <w:rsid w:val="006A6B49"/>
    <w:rsid w:val="006A6FC4"/>
    <w:rsid w:val="006A7D3D"/>
    <w:rsid w:val="006B1AC1"/>
    <w:rsid w:val="006B4376"/>
    <w:rsid w:val="006B4A2E"/>
    <w:rsid w:val="006B4C66"/>
    <w:rsid w:val="006B6B60"/>
    <w:rsid w:val="006B756F"/>
    <w:rsid w:val="006B7F3E"/>
    <w:rsid w:val="006C2005"/>
    <w:rsid w:val="006C5C99"/>
    <w:rsid w:val="006C60BF"/>
    <w:rsid w:val="006C7FBE"/>
    <w:rsid w:val="006D006B"/>
    <w:rsid w:val="006D17EB"/>
    <w:rsid w:val="006D1E60"/>
    <w:rsid w:val="006D2D30"/>
    <w:rsid w:val="006D360D"/>
    <w:rsid w:val="006D3A62"/>
    <w:rsid w:val="006D4A6F"/>
    <w:rsid w:val="006D4AD6"/>
    <w:rsid w:val="006D5A1E"/>
    <w:rsid w:val="006D6662"/>
    <w:rsid w:val="006D6947"/>
    <w:rsid w:val="006D745E"/>
    <w:rsid w:val="006E03B8"/>
    <w:rsid w:val="006E0829"/>
    <w:rsid w:val="006E0C09"/>
    <w:rsid w:val="006E1A39"/>
    <w:rsid w:val="006E1B66"/>
    <w:rsid w:val="006E2298"/>
    <w:rsid w:val="006E264E"/>
    <w:rsid w:val="006E4C9F"/>
    <w:rsid w:val="006E4F32"/>
    <w:rsid w:val="006E69FC"/>
    <w:rsid w:val="006E7B79"/>
    <w:rsid w:val="006F02AF"/>
    <w:rsid w:val="006F2074"/>
    <w:rsid w:val="006F24BB"/>
    <w:rsid w:val="006F2560"/>
    <w:rsid w:val="006F3420"/>
    <w:rsid w:val="006F3D61"/>
    <w:rsid w:val="006F44F9"/>
    <w:rsid w:val="006F5898"/>
    <w:rsid w:val="006F6885"/>
    <w:rsid w:val="006F7F80"/>
    <w:rsid w:val="00701E46"/>
    <w:rsid w:val="007022AC"/>
    <w:rsid w:val="00702692"/>
    <w:rsid w:val="00704080"/>
    <w:rsid w:val="0070720F"/>
    <w:rsid w:val="007076B2"/>
    <w:rsid w:val="00710563"/>
    <w:rsid w:val="00711861"/>
    <w:rsid w:val="0071332E"/>
    <w:rsid w:val="00713882"/>
    <w:rsid w:val="00714971"/>
    <w:rsid w:val="007153CD"/>
    <w:rsid w:val="00715C82"/>
    <w:rsid w:val="00716873"/>
    <w:rsid w:val="00717664"/>
    <w:rsid w:val="007202C5"/>
    <w:rsid w:val="0072032B"/>
    <w:rsid w:val="00720B10"/>
    <w:rsid w:val="007237C4"/>
    <w:rsid w:val="00723C94"/>
    <w:rsid w:val="00725253"/>
    <w:rsid w:val="0072609F"/>
    <w:rsid w:val="0072770D"/>
    <w:rsid w:val="00730E97"/>
    <w:rsid w:val="00730EF9"/>
    <w:rsid w:val="00733C34"/>
    <w:rsid w:val="0073446B"/>
    <w:rsid w:val="007346C9"/>
    <w:rsid w:val="00734BF1"/>
    <w:rsid w:val="0074598F"/>
    <w:rsid w:val="00746229"/>
    <w:rsid w:val="00747BC4"/>
    <w:rsid w:val="00750EC3"/>
    <w:rsid w:val="007512E4"/>
    <w:rsid w:val="00751363"/>
    <w:rsid w:val="007524BA"/>
    <w:rsid w:val="0075546F"/>
    <w:rsid w:val="007555B5"/>
    <w:rsid w:val="00756DEC"/>
    <w:rsid w:val="00757DE8"/>
    <w:rsid w:val="007604F8"/>
    <w:rsid w:val="00760AC6"/>
    <w:rsid w:val="007616DE"/>
    <w:rsid w:val="00762171"/>
    <w:rsid w:val="007718D5"/>
    <w:rsid w:val="007725C7"/>
    <w:rsid w:val="00773062"/>
    <w:rsid w:val="007733E1"/>
    <w:rsid w:val="00773A1C"/>
    <w:rsid w:val="00773B52"/>
    <w:rsid w:val="007742BD"/>
    <w:rsid w:val="007752A3"/>
    <w:rsid w:val="00775513"/>
    <w:rsid w:val="00775D3F"/>
    <w:rsid w:val="00775D8B"/>
    <w:rsid w:val="007812F6"/>
    <w:rsid w:val="00781C83"/>
    <w:rsid w:val="00781D27"/>
    <w:rsid w:val="00782E17"/>
    <w:rsid w:val="00783234"/>
    <w:rsid w:val="007867B7"/>
    <w:rsid w:val="00786C6F"/>
    <w:rsid w:val="00792C3B"/>
    <w:rsid w:val="0079373E"/>
    <w:rsid w:val="00793B8B"/>
    <w:rsid w:val="00794C95"/>
    <w:rsid w:val="00794DB9"/>
    <w:rsid w:val="007952BB"/>
    <w:rsid w:val="007963D0"/>
    <w:rsid w:val="00796B1C"/>
    <w:rsid w:val="00796C2F"/>
    <w:rsid w:val="00797276"/>
    <w:rsid w:val="0079752D"/>
    <w:rsid w:val="007A0BBC"/>
    <w:rsid w:val="007A1467"/>
    <w:rsid w:val="007A47FC"/>
    <w:rsid w:val="007A5A43"/>
    <w:rsid w:val="007A5C23"/>
    <w:rsid w:val="007A62A9"/>
    <w:rsid w:val="007A6B86"/>
    <w:rsid w:val="007A78B0"/>
    <w:rsid w:val="007B02A8"/>
    <w:rsid w:val="007B179F"/>
    <w:rsid w:val="007B5336"/>
    <w:rsid w:val="007B5412"/>
    <w:rsid w:val="007B682B"/>
    <w:rsid w:val="007B7494"/>
    <w:rsid w:val="007B76FC"/>
    <w:rsid w:val="007B7DD0"/>
    <w:rsid w:val="007C0644"/>
    <w:rsid w:val="007C17AD"/>
    <w:rsid w:val="007C26BB"/>
    <w:rsid w:val="007C460F"/>
    <w:rsid w:val="007C6C19"/>
    <w:rsid w:val="007C6C32"/>
    <w:rsid w:val="007D0C02"/>
    <w:rsid w:val="007D1E60"/>
    <w:rsid w:val="007D34D7"/>
    <w:rsid w:val="007D4572"/>
    <w:rsid w:val="007D573F"/>
    <w:rsid w:val="007D5B97"/>
    <w:rsid w:val="007D6140"/>
    <w:rsid w:val="007D66A9"/>
    <w:rsid w:val="007D6F0F"/>
    <w:rsid w:val="007D738E"/>
    <w:rsid w:val="007D77C9"/>
    <w:rsid w:val="007D7C7F"/>
    <w:rsid w:val="007E09B7"/>
    <w:rsid w:val="007E276E"/>
    <w:rsid w:val="007E2ED4"/>
    <w:rsid w:val="007E38D7"/>
    <w:rsid w:val="007E42F8"/>
    <w:rsid w:val="007E4837"/>
    <w:rsid w:val="007E5234"/>
    <w:rsid w:val="007E684B"/>
    <w:rsid w:val="007F1951"/>
    <w:rsid w:val="007F1A2B"/>
    <w:rsid w:val="007F1E8D"/>
    <w:rsid w:val="007F4183"/>
    <w:rsid w:val="007F57E5"/>
    <w:rsid w:val="007F68FE"/>
    <w:rsid w:val="007F6D95"/>
    <w:rsid w:val="007F7016"/>
    <w:rsid w:val="007F72C0"/>
    <w:rsid w:val="00803C02"/>
    <w:rsid w:val="00805CD4"/>
    <w:rsid w:val="008075B1"/>
    <w:rsid w:val="00812650"/>
    <w:rsid w:val="00812BBB"/>
    <w:rsid w:val="0081394C"/>
    <w:rsid w:val="00814DA7"/>
    <w:rsid w:val="00815F3C"/>
    <w:rsid w:val="00816156"/>
    <w:rsid w:val="00816AC3"/>
    <w:rsid w:val="00817683"/>
    <w:rsid w:val="008211B5"/>
    <w:rsid w:val="00821910"/>
    <w:rsid w:val="00821A3D"/>
    <w:rsid w:val="00822935"/>
    <w:rsid w:val="00824CA6"/>
    <w:rsid w:val="0083072B"/>
    <w:rsid w:val="008319ED"/>
    <w:rsid w:val="0083284D"/>
    <w:rsid w:val="00834AA8"/>
    <w:rsid w:val="008426DB"/>
    <w:rsid w:val="00843140"/>
    <w:rsid w:val="00843ABE"/>
    <w:rsid w:val="00843F25"/>
    <w:rsid w:val="00844DAA"/>
    <w:rsid w:val="00847477"/>
    <w:rsid w:val="0085177B"/>
    <w:rsid w:val="008526AC"/>
    <w:rsid w:val="0085356E"/>
    <w:rsid w:val="0085399D"/>
    <w:rsid w:val="00853BF6"/>
    <w:rsid w:val="008555ED"/>
    <w:rsid w:val="00856200"/>
    <w:rsid w:val="008563D1"/>
    <w:rsid w:val="00857C0B"/>
    <w:rsid w:val="0086073F"/>
    <w:rsid w:val="00861BE2"/>
    <w:rsid w:val="00863E0C"/>
    <w:rsid w:val="008673C4"/>
    <w:rsid w:val="008674CC"/>
    <w:rsid w:val="008679FB"/>
    <w:rsid w:val="00871677"/>
    <w:rsid w:val="00871857"/>
    <w:rsid w:val="00872872"/>
    <w:rsid w:val="008730B7"/>
    <w:rsid w:val="008733C6"/>
    <w:rsid w:val="00874161"/>
    <w:rsid w:val="008773E1"/>
    <w:rsid w:val="00880C40"/>
    <w:rsid w:val="00881177"/>
    <w:rsid w:val="00882B83"/>
    <w:rsid w:val="00882FC0"/>
    <w:rsid w:val="00893343"/>
    <w:rsid w:val="00893432"/>
    <w:rsid w:val="00895B80"/>
    <w:rsid w:val="00896EAE"/>
    <w:rsid w:val="00897DE2"/>
    <w:rsid w:val="008A0204"/>
    <w:rsid w:val="008A2EAB"/>
    <w:rsid w:val="008A3474"/>
    <w:rsid w:val="008A35E1"/>
    <w:rsid w:val="008A42E6"/>
    <w:rsid w:val="008A46F3"/>
    <w:rsid w:val="008A6596"/>
    <w:rsid w:val="008A6B00"/>
    <w:rsid w:val="008A6E1F"/>
    <w:rsid w:val="008A766B"/>
    <w:rsid w:val="008B0A67"/>
    <w:rsid w:val="008B0CA0"/>
    <w:rsid w:val="008B21E1"/>
    <w:rsid w:val="008B25C9"/>
    <w:rsid w:val="008B2FA4"/>
    <w:rsid w:val="008B35FF"/>
    <w:rsid w:val="008B38B0"/>
    <w:rsid w:val="008B396D"/>
    <w:rsid w:val="008B5AF4"/>
    <w:rsid w:val="008B6C8C"/>
    <w:rsid w:val="008B6E94"/>
    <w:rsid w:val="008C38AC"/>
    <w:rsid w:val="008C397B"/>
    <w:rsid w:val="008C4DAD"/>
    <w:rsid w:val="008C7DC2"/>
    <w:rsid w:val="008D1902"/>
    <w:rsid w:val="008D232B"/>
    <w:rsid w:val="008D271C"/>
    <w:rsid w:val="008D2A12"/>
    <w:rsid w:val="008D2CE5"/>
    <w:rsid w:val="008D3398"/>
    <w:rsid w:val="008D3D7A"/>
    <w:rsid w:val="008D3DDE"/>
    <w:rsid w:val="008D43A0"/>
    <w:rsid w:val="008D5553"/>
    <w:rsid w:val="008D558D"/>
    <w:rsid w:val="008D71CC"/>
    <w:rsid w:val="008D78D0"/>
    <w:rsid w:val="008D7F20"/>
    <w:rsid w:val="008E0729"/>
    <w:rsid w:val="008E4A16"/>
    <w:rsid w:val="008E680E"/>
    <w:rsid w:val="008E7C04"/>
    <w:rsid w:val="008F020A"/>
    <w:rsid w:val="008F3279"/>
    <w:rsid w:val="008F4B76"/>
    <w:rsid w:val="008F580C"/>
    <w:rsid w:val="008F7B67"/>
    <w:rsid w:val="0090294F"/>
    <w:rsid w:val="00902A2D"/>
    <w:rsid w:val="0090342C"/>
    <w:rsid w:val="009034D2"/>
    <w:rsid w:val="0090402C"/>
    <w:rsid w:val="00904F3B"/>
    <w:rsid w:val="00905914"/>
    <w:rsid w:val="00905B25"/>
    <w:rsid w:val="009060F5"/>
    <w:rsid w:val="009077E5"/>
    <w:rsid w:val="009127E8"/>
    <w:rsid w:val="00912C99"/>
    <w:rsid w:val="00913767"/>
    <w:rsid w:val="009147AA"/>
    <w:rsid w:val="00914B91"/>
    <w:rsid w:val="009157E6"/>
    <w:rsid w:val="0091762E"/>
    <w:rsid w:val="00921001"/>
    <w:rsid w:val="009213B5"/>
    <w:rsid w:val="009214E7"/>
    <w:rsid w:val="0092162A"/>
    <w:rsid w:val="009241D4"/>
    <w:rsid w:val="009249EA"/>
    <w:rsid w:val="009251C5"/>
    <w:rsid w:val="009274E6"/>
    <w:rsid w:val="00927B4D"/>
    <w:rsid w:val="0093024F"/>
    <w:rsid w:val="009321A4"/>
    <w:rsid w:val="00933CD2"/>
    <w:rsid w:val="00937DB8"/>
    <w:rsid w:val="00940239"/>
    <w:rsid w:val="00940CF9"/>
    <w:rsid w:val="00940FD5"/>
    <w:rsid w:val="00941097"/>
    <w:rsid w:val="00941B8F"/>
    <w:rsid w:val="00943686"/>
    <w:rsid w:val="009466C5"/>
    <w:rsid w:val="00946DFE"/>
    <w:rsid w:val="00947B7D"/>
    <w:rsid w:val="00951F2F"/>
    <w:rsid w:val="00953492"/>
    <w:rsid w:val="0095650B"/>
    <w:rsid w:val="00956CBB"/>
    <w:rsid w:val="00957B82"/>
    <w:rsid w:val="00957D11"/>
    <w:rsid w:val="0096018C"/>
    <w:rsid w:val="009605BF"/>
    <w:rsid w:val="009628B4"/>
    <w:rsid w:val="00963179"/>
    <w:rsid w:val="00964F4D"/>
    <w:rsid w:val="009654A9"/>
    <w:rsid w:val="0096689A"/>
    <w:rsid w:val="00966ABF"/>
    <w:rsid w:val="00966E3E"/>
    <w:rsid w:val="009675C9"/>
    <w:rsid w:val="009678EF"/>
    <w:rsid w:val="00970AD3"/>
    <w:rsid w:val="00970BF1"/>
    <w:rsid w:val="00970F72"/>
    <w:rsid w:val="00971753"/>
    <w:rsid w:val="00972674"/>
    <w:rsid w:val="00973D9D"/>
    <w:rsid w:val="009750D0"/>
    <w:rsid w:val="00975E92"/>
    <w:rsid w:val="00976747"/>
    <w:rsid w:val="00980896"/>
    <w:rsid w:val="009847A2"/>
    <w:rsid w:val="00985174"/>
    <w:rsid w:val="00986906"/>
    <w:rsid w:val="009870CD"/>
    <w:rsid w:val="00990035"/>
    <w:rsid w:val="009900B7"/>
    <w:rsid w:val="00991139"/>
    <w:rsid w:val="00991900"/>
    <w:rsid w:val="009922D3"/>
    <w:rsid w:val="00993B66"/>
    <w:rsid w:val="00994F78"/>
    <w:rsid w:val="009958E4"/>
    <w:rsid w:val="00995D43"/>
    <w:rsid w:val="00995DF1"/>
    <w:rsid w:val="009964A3"/>
    <w:rsid w:val="00996A5A"/>
    <w:rsid w:val="009A18FE"/>
    <w:rsid w:val="009A41E7"/>
    <w:rsid w:val="009A660D"/>
    <w:rsid w:val="009B1A4A"/>
    <w:rsid w:val="009B1D22"/>
    <w:rsid w:val="009B23A5"/>
    <w:rsid w:val="009B46A0"/>
    <w:rsid w:val="009B485E"/>
    <w:rsid w:val="009B5AF9"/>
    <w:rsid w:val="009B60F0"/>
    <w:rsid w:val="009C00D0"/>
    <w:rsid w:val="009C2EC3"/>
    <w:rsid w:val="009C36C4"/>
    <w:rsid w:val="009C3B1B"/>
    <w:rsid w:val="009C461B"/>
    <w:rsid w:val="009C4C90"/>
    <w:rsid w:val="009C66D7"/>
    <w:rsid w:val="009C6E36"/>
    <w:rsid w:val="009D1309"/>
    <w:rsid w:val="009D1510"/>
    <w:rsid w:val="009D1B63"/>
    <w:rsid w:val="009D6273"/>
    <w:rsid w:val="009D636D"/>
    <w:rsid w:val="009D7216"/>
    <w:rsid w:val="009D768F"/>
    <w:rsid w:val="009D7705"/>
    <w:rsid w:val="009D7915"/>
    <w:rsid w:val="009E1D5B"/>
    <w:rsid w:val="009E3689"/>
    <w:rsid w:val="009E4769"/>
    <w:rsid w:val="009E564B"/>
    <w:rsid w:val="009E67E8"/>
    <w:rsid w:val="009F104C"/>
    <w:rsid w:val="009F39F5"/>
    <w:rsid w:val="009F40B3"/>
    <w:rsid w:val="009F5911"/>
    <w:rsid w:val="009F59AC"/>
    <w:rsid w:val="009F608D"/>
    <w:rsid w:val="009F6F7A"/>
    <w:rsid w:val="009F7580"/>
    <w:rsid w:val="00A023C1"/>
    <w:rsid w:val="00A03CD6"/>
    <w:rsid w:val="00A05E46"/>
    <w:rsid w:val="00A06BB2"/>
    <w:rsid w:val="00A104CA"/>
    <w:rsid w:val="00A10757"/>
    <w:rsid w:val="00A1279C"/>
    <w:rsid w:val="00A12E26"/>
    <w:rsid w:val="00A12FF2"/>
    <w:rsid w:val="00A135BF"/>
    <w:rsid w:val="00A14081"/>
    <w:rsid w:val="00A141C3"/>
    <w:rsid w:val="00A143B9"/>
    <w:rsid w:val="00A1606F"/>
    <w:rsid w:val="00A16FD2"/>
    <w:rsid w:val="00A17619"/>
    <w:rsid w:val="00A223DA"/>
    <w:rsid w:val="00A23175"/>
    <w:rsid w:val="00A25857"/>
    <w:rsid w:val="00A26D25"/>
    <w:rsid w:val="00A37BBD"/>
    <w:rsid w:val="00A40218"/>
    <w:rsid w:val="00A42B52"/>
    <w:rsid w:val="00A43960"/>
    <w:rsid w:val="00A44A07"/>
    <w:rsid w:val="00A44C2E"/>
    <w:rsid w:val="00A44D5A"/>
    <w:rsid w:val="00A475E3"/>
    <w:rsid w:val="00A543AD"/>
    <w:rsid w:val="00A55B10"/>
    <w:rsid w:val="00A55B46"/>
    <w:rsid w:val="00A55D3D"/>
    <w:rsid w:val="00A57861"/>
    <w:rsid w:val="00A6133A"/>
    <w:rsid w:val="00A62724"/>
    <w:rsid w:val="00A647C6"/>
    <w:rsid w:val="00A64BCE"/>
    <w:rsid w:val="00A6583E"/>
    <w:rsid w:val="00A65AAF"/>
    <w:rsid w:val="00A70C8D"/>
    <w:rsid w:val="00A71CFE"/>
    <w:rsid w:val="00A72AF4"/>
    <w:rsid w:val="00A73FA6"/>
    <w:rsid w:val="00A7526F"/>
    <w:rsid w:val="00A76880"/>
    <w:rsid w:val="00A81D0F"/>
    <w:rsid w:val="00A82F82"/>
    <w:rsid w:val="00A83236"/>
    <w:rsid w:val="00A84B5E"/>
    <w:rsid w:val="00A8591F"/>
    <w:rsid w:val="00A87058"/>
    <w:rsid w:val="00A875A4"/>
    <w:rsid w:val="00A9151C"/>
    <w:rsid w:val="00A94C66"/>
    <w:rsid w:val="00A94FD4"/>
    <w:rsid w:val="00A96E64"/>
    <w:rsid w:val="00A96F08"/>
    <w:rsid w:val="00A97159"/>
    <w:rsid w:val="00AA04C6"/>
    <w:rsid w:val="00AA0945"/>
    <w:rsid w:val="00AA19A9"/>
    <w:rsid w:val="00AA3F9E"/>
    <w:rsid w:val="00AA6EF3"/>
    <w:rsid w:val="00AB3DF9"/>
    <w:rsid w:val="00AB6973"/>
    <w:rsid w:val="00AC1200"/>
    <w:rsid w:val="00AC1CDC"/>
    <w:rsid w:val="00AC35DC"/>
    <w:rsid w:val="00AC3B25"/>
    <w:rsid w:val="00AC66E9"/>
    <w:rsid w:val="00AC7594"/>
    <w:rsid w:val="00AD0F13"/>
    <w:rsid w:val="00AD11DD"/>
    <w:rsid w:val="00AD154E"/>
    <w:rsid w:val="00AD6DCB"/>
    <w:rsid w:val="00AD7D85"/>
    <w:rsid w:val="00AE06EE"/>
    <w:rsid w:val="00AE1A58"/>
    <w:rsid w:val="00AE29D2"/>
    <w:rsid w:val="00AE2A52"/>
    <w:rsid w:val="00AE3A54"/>
    <w:rsid w:val="00AE3BC7"/>
    <w:rsid w:val="00AE3DD4"/>
    <w:rsid w:val="00AE53F8"/>
    <w:rsid w:val="00AE7B97"/>
    <w:rsid w:val="00AF060E"/>
    <w:rsid w:val="00AF1D90"/>
    <w:rsid w:val="00AF2036"/>
    <w:rsid w:val="00AF3E32"/>
    <w:rsid w:val="00AF3F4C"/>
    <w:rsid w:val="00AF4EC9"/>
    <w:rsid w:val="00B00145"/>
    <w:rsid w:val="00B03DB9"/>
    <w:rsid w:val="00B07444"/>
    <w:rsid w:val="00B10A22"/>
    <w:rsid w:val="00B110C8"/>
    <w:rsid w:val="00B120A4"/>
    <w:rsid w:val="00B131E8"/>
    <w:rsid w:val="00B1406E"/>
    <w:rsid w:val="00B16089"/>
    <w:rsid w:val="00B1719A"/>
    <w:rsid w:val="00B20769"/>
    <w:rsid w:val="00B21707"/>
    <w:rsid w:val="00B21A5B"/>
    <w:rsid w:val="00B21B68"/>
    <w:rsid w:val="00B233C5"/>
    <w:rsid w:val="00B24AEC"/>
    <w:rsid w:val="00B25365"/>
    <w:rsid w:val="00B254B7"/>
    <w:rsid w:val="00B2717E"/>
    <w:rsid w:val="00B3039A"/>
    <w:rsid w:val="00B30900"/>
    <w:rsid w:val="00B30CD7"/>
    <w:rsid w:val="00B30F5C"/>
    <w:rsid w:val="00B31B54"/>
    <w:rsid w:val="00B32D07"/>
    <w:rsid w:val="00B338E4"/>
    <w:rsid w:val="00B37147"/>
    <w:rsid w:val="00B40A69"/>
    <w:rsid w:val="00B41229"/>
    <w:rsid w:val="00B424E6"/>
    <w:rsid w:val="00B45171"/>
    <w:rsid w:val="00B46067"/>
    <w:rsid w:val="00B52105"/>
    <w:rsid w:val="00B53636"/>
    <w:rsid w:val="00B537AA"/>
    <w:rsid w:val="00B53FCB"/>
    <w:rsid w:val="00B54142"/>
    <w:rsid w:val="00B54E31"/>
    <w:rsid w:val="00B55F79"/>
    <w:rsid w:val="00B56280"/>
    <w:rsid w:val="00B56ABD"/>
    <w:rsid w:val="00B57AFF"/>
    <w:rsid w:val="00B60AE1"/>
    <w:rsid w:val="00B61F70"/>
    <w:rsid w:val="00B62763"/>
    <w:rsid w:val="00B64D3B"/>
    <w:rsid w:val="00B7299E"/>
    <w:rsid w:val="00B767D9"/>
    <w:rsid w:val="00B817DF"/>
    <w:rsid w:val="00B81863"/>
    <w:rsid w:val="00B81955"/>
    <w:rsid w:val="00B821FA"/>
    <w:rsid w:val="00B8395A"/>
    <w:rsid w:val="00B83DB0"/>
    <w:rsid w:val="00B8527F"/>
    <w:rsid w:val="00B853AD"/>
    <w:rsid w:val="00B854E2"/>
    <w:rsid w:val="00B872ED"/>
    <w:rsid w:val="00B87A3A"/>
    <w:rsid w:val="00B91014"/>
    <w:rsid w:val="00B92069"/>
    <w:rsid w:val="00B92B35"/>
    <w:rsid w:val="00B93903"/>
    <w:rsid w:val="00B9439C"/>
    <w:rsid w:val="00B955D3"/>
    <w:rsid w:val="00B96550"/>
    <w:rsid w:val="00B97278"/>
    <w:rsid w:val="00BA114A"/>
    <w:rsid w:val="00BA2B81"/>
    <w:rsid w:val="00BA32E3"/>
    <w:rsid w:val="00BA4B5F"/>
    <w:rsid w:val="00BA4CB5"/>
    <w:rsid w:val="00BB295E"/>
    <w:rsid w:val="00BB36C3"/>
    <w:rsid w:val="00BB3B01"/>
    <w:rsid w:val="00BB3B3C"/>
    <w:rsid w:val="00BB5196"/>
    <w:rsid w:val="00BB5318"/>
    <w:rsid w:val="00BB6770"/>
    <w:rsid w:val="00BB6B3E"/>
    <w:rsid w:val="00BB6EAB"/>
    <w:rsid w:val="00BC07CC"/>
    <w:rsid w:val="00BC08BF"/>
    <w:rsid w:val="00BC0FBC"/>
    <w:rsid w:val="00BC2DB2"/>
    <w:rsid w:val="00BC3733"/>
    <w:rsid w:val="00BC5427"/>
    <w:rsid w:val="00BC5659"/>
    <w:rsid w:val="00BC5F24"/>
    <w:rsid w:val="00BC640E"/>
    <w:rsid w:val="00BD06E3"/>
    <w:rsid w:val="00BD0B7C"/>
    <w:rsid w:val="00BD1AD8"/>
    <w:rsid w:val="00BD591D"/>
    <w:rsid w:val="00BD6F46"/>
    <w:rsid w:val="00BD76A0"/>
    <w:rsid w:val="00BE023E"/>
    <w:rsid w:val="00BE56D7"/>
    <w:rsid w:val="00BF3C1C"/>
    <w:rsid w:val="00BF3D1C"/>
    <w:rsid w:val="00BF3D20"/>
    <w:rsid w:val="00BF57FE"/>
    <w:rsid w:val="00C02907"/>
    <w:rsid w:val="00C033D8"/>
    <w:rsid w:val="00C0455B"/>
    <w:rsid w:val="00C05728"/>
    <w:rsid w:val="00C06CC1"/>
    <w:rsid w:val="00C07652"/>
    <w:rsid w:val="00C0797E"/>
    <w:rsid w:val="00C10256"/>
    <w:rsid w:val="00C116D6"/>
    <w:rsid w:val="00C121B6"/>
    <w:rsid w:val="00C1518F"/>
    <w:rsid w:val="00C16EB9"/>
    <w:rsid w:val="00C17C99"/>
    <w:rsid w:val="00C20149"/>
    <w:rsid w:val="00C20E60"/>
    <w:rsid w:val="00C25002"/>
    <w:rsid w:val="00C255A8"/>
    <w:rsid w:val="00C25E19"/>
    <w:rsid w:val="00C25FE9"/>
    <w:rsid w:val="00C27144"/>
    <w:rsid w:val="00C27526"/>
    <w:rsid w:val="00C277FA"/>
    <w:rsid w:val="00C301B6"/>
    <w:rsid w:val="00C309E5"/>
    <w:rsid w:val="00C30DAC"/>
    <w:rsid w:val="00C3366A"/>
    <w:rsid w:val="00C33AB8"/>
    <w:rsid w:val="00C345A4"/>
    <w:rsid w:val="00C35E91"/>
    <w:rsid w:val="00C404BD"/>
    <w:rsid w:val="00C40846"/>
    <w:rsid w:val="00C417EF"/>
    <w:rsid w:val="00C418C1"/>
    <w:rsid w:val="00C42682"/>
    <w:rsid w:val="00C45759"/>
    <w:rsid w:val="00C45794"/>
    <w:rsid w:val="00C4621F"/>
    <w:rsid w:val="00C46D14"/>
    <w:rsid w:val="00C4774C"/>
    <w:rsid w:val="00C478B5"/>
    <w:rsid w:val="00C526E9"/>
    <w:rsid w:val="00C533AF"/>
    <w:rsid w:val="00C55E37"/>
    <w:rsid w:val="00C57F1B"/>
    <w:rsid w:val="00C60BD6"/>
    <w:rsid w:val="00C60C6B"/>
    <w:rsid w:val="00C634C9"/>
    <w:rsid w:val="00C64227"/>
    <w:rsid w:val="00C6583B"/>
    <w:rsid w:val="00C67065"/>
    <w:rsid w:val="00C70763"/>
    <w:rsid w:val="00C72783"/>
    <w:rsid w:val="00C73B47"/>
    <w:rsid w:val="00C8072A"/>
    <w:rsid w:val="00C8241D"/>
    <w:rsid w:val="00C82746"/>
    <w:rsid w:val="00C82970"/>
    <w:rsid w:val="00C83D2F"/>
    <w:rsid w:val="00C84065"/>
    <w:rsid w:val="00C84DE4"/>
    <w:rsid w:val="00C851DF"/>
    <w:rsid w:val="00C860F1"/>
    <w:rsid w:val="00C86A0F"/>
    <w:rsid w:val="00C8707C"/>
    <w:rsid w:val="00C872CB"/>
    <w:rsid w:val="00C87A63"/>
    <w:rsid w:val="00C901D4"/>
    <w:rsid w:val="00C92B95"/>
    <w:rsid w:val="00C930CD"/>
    <w:rsid w:val="00C9397E"/>
    <w:rsid w:val="00C93CC5"/>
    <w:rsid w:val="00C959C2"/>
    <w:rsid w:val="00C97E68"/>
    <w:rsid w:val="00CA095C"/>
    <w:rsid w:val="00CA0E0E"/>
    <w:rsid w:val="00CA187B"/>
    <w:rsid w:val="00CA1AD5"/>
    <w:rsid w:val="00CA1EC4"/>
    <w:rsid w:val="00CA38CD"/>
    <w:rsid w:val="00CA3C36"/>
    <w:rsid w:val="00CA73AD"/>
    <w:rsid w:val="00CB09BE"/>
    <w:rsid w:val="00CB18AD"/>
    <w:rsid w:val="00CB23DF"/>
    <w:rsid w:val="00CB4301"/>
    <w:rsid w:val="00CB5122"/>
    <w:rsid w:val="00CB5861"/>
    <w:rsid w:val="00CB7EFB"/>
    <w:rsid w:val="00CC12C3"/>
    <w:rsid w:val="00CC2989"/>
    <w:rsid w:val="00CC567E"/>
    <w:rsid w:val="00CC5731"/>
    <w:rsid w:val="00CC74D8"/>
    <w:rsid w:val="00CD1332"/>
    <w:rsid w:val="00CD1A17"/>
    <w:rsid w:val="00CD2538"/>
    <w:rsid w:val="00CD389C"/>
    <w:rsid w:val="00CD48F4"/>
    <w:rsid w:val="00CD52C3"/>
    <w:rsid w:val="00CD5CF8"/>
    <w:rsid w:val="00CD664B"/>
    <w:rsid w:val="00CE2799"/>
    <w:rsid w:val="00CE32C3"/>
    <w:rsid w:val="00CE3668"/>
    <w:rsid w:val="00CE59EB"/>
    <w:rsid w:val="00CE61E5"/>
    <w:rsid w:val="00CE6338"/>
    <w:rsid w:val="00CF04EF"/>
    <w:rsid w:val="00CF39EF"/>
    <w:rsid w:val="00CF3F4C"/>
    <w:rsid w:val="00CF617F"/>
    <w:rsid w:val="00CF6181"/>
    <w:rsid w:val="00CF6195"/>
    <w:rsid w:val="00CF6A16"/>
    <w:rsid w:val="00CF72EE"/>
    <w:rsid w:val="00CF7590"/>
    <w:rsid w:val="00CF77D6"/>
    <w:rsid w:val="00D00D71"/>
    <w:rsid w:val="00D03A19"/>
    <w:rsid w:val="00D03D60"/>
    <w:rsid w:val="00D07377"/>
    <w:rsid w:val="00D101AF"/>
    <w:rsid w:val="00D12148"/>
    <w:rsid w:val="00D13650"/>
    <w:rsid w:val="00D1368D"/>
    <w:rsid w:val="00D13867"/>
    <w:rsid w:val="00D1619A"/>
    <w:rsid w:val="00D17302"/>
    <w:rsid w:val="00D1755E"/>
    <w:rsid w:val="00D20557"/>
    <w:rsid w:val="00D22223"/>
    <w:rsid w:val="00D23430"/>
    <w:rsid w:val="00D261C6"/>
    <w:rsid w:val="00D2799D"/>
    <w:rsid w:val="00D27D8E"/>
    <w:rsid w:val="00D322A5"/>
    <w:rsid w:val="00D34177"/>
    <w:rsid w:val="00D36A67"/>
    <w:rsid w:val="00D37A85"/>
    <w:rsid w:val="00D40206"/>
    <w:rsid w:val="00D40DBC"/>
    <w:rsid w:val="00D42EA8"/>
    <w:rsid w:val="00D43D96"/>
    <w:rsid w:val="00D46F2F"/>
    <w:rsid w:val="00D47690"/>
    <w:rsid w:val="00D505ED"/>
    <w:rsid w:val="00D51B3B"/>
    <w:rsid w:val="00D52618"/>
    <w:rsid w:val="00D53359"/>
    <w:rsid w:val="00D54BB5"/>
    <w:rsid w:val="00D55D47"/>
    <w:rsid w:val="00D61DAA"/>
    <w:rsid w:val="00D62113"/>
    <w:rsid w:val="00D6276D"/>
    <w:rsid w:val="00D62A19"/>
    <w:rsid w:val="00D64D1F"/>
    <w:rsid w:val="00D65807"/>
    <w:rsid w:val="00D658F0"/>
    <w:rsid w:val="00D65EF2"/>
    <w:rsid w:val="00D663C9"/>
    <w:rsid w:val="00D66BEC"/>
    <w:rsid w:val="00D70A7A"/>
    <w:rsid w:val="00D734C4"/>
    <w:rsid w:val="00D74D37"/>
    <w:rsid w:val="00D76BCB"/>
    <w:rsid w:val="00D76F1C"/>
    <w:rsid w:val="00D80295"/>
    <w:rsid w:val="00D80A5B"/>
    <w:rsid w:val="00D80C50"/>
    <w:rsid w:val="00D80E7A"/>
    <w:rsid w:val="00D81369"/>
    <w:rsid w:val="00D83B10"/>
    <w:rsid w:val="00D8531A"/>
    <w:rsid w:val="00D85EFF"/>
    <w:rsid w:val="00D87B4A"/>
    <w:rsid w:val="00D90777"/>
    <w:rsid w:val="00D915F5"/>
    <w:rsid w:val="00D927DF"/>
    <w:rsid w:val="00D94114"/>
    <w:rsid w:val="00D95CA5"/>
    <w:rsid w:val="00D95D03"/>
    <w:rsid w:val="00D95EBD"/>
    <w:rsid w:val="00D96264"/>
    <w:rsid w:val="00D966A7"/>
    <w:rsid w:val="00D96808"/>
    <w:rsid w:val="00D96CD2"/>
    <w:rsid w:val="00D972A5"/>
    <w:rsid w:val="00D974DC"/>
    <w:rsid w:val="00DA091D"/>
    <w:rsid w:val="00DA2292"/>
    <w:rsid w:val="00DB106B"/>
    <w:rsid w:val="00DB6A5B"/>
    <w:rsid w:val="00DB7892"/>
    <w:rsid w:val="00DC5388"/>
    <w:rsid w:val="00DC5A4C"/>
    <w:rsid w:val="00DC605B"/>
    <w:rsid w:val="00DC77A1"/>
    <w:rsid w:val="00DD146D"/>
    <w:rsid w:val="00DD157E"/>
    <w:rsid w:val="00DD194B"/>
    <w:rsid w:val="00DD2787"/>
    <w:rsid w:val="00DD3ACD"/>
    <w:rsid w:val="00DD57EC"/>
    <w:rsid w:val="00DD7D8F"/>
    <w:rsid w:val="00DE258C"/>
    <w:rsid w:val="00DE2D4E"/>
    <w:rsid w:val="00DE4E82"/>
    <w:rsid w:val="00DE6495"/>
    <w:rsid w:val="00DE6504"/>
    <w:rsid w:val="00DE6CC3"/>
    <w:rsid w:val="00DE770A"/>
    <w:rsid w:val="00DF029D"/>
    <w:rsid w:val="00DF0522"/>
    <w:rsid w:val="00DF0AE0"/>
    <w:rsid w:val="00DF2CB0"/>
    <w:rsid w:val="00DF2FFF"/>
    <w:rsid w:val="00DF3B00"/>
    <w:rsid w:val="00DF4841"/>
    <w:rsid w:val="00DF51BC"/>
    <w:rsid w:val="00DF67A6"/>
    <w:rsid w:val="00DF78D1"/>
    <w:rsid w:val="00E01419"/>
    <w:rsid w:val="00E01D79"/>
    <w:rsid w:val="00E02128"/>
    <w:rsid w:val="00E036FC"/>
    <w:rsid w:val="00E03FF9"/>
    <w:rsid w:val="00E04CC5"/>
    <w:rsid w:val="00E053FA"/>
    <w:rsid w:val="00E05EAE"/>
    <w:rsid w:val="00E12188"/>
    <w:rsid w:val="00E123C8"/>
    <w:rsid w:val="00E12BB4"/>
    <w:rsid w:val="00E12BE0"/>
    <w:rsid w:val="00E12C85"/>
    <w:rsid w:val="00E13F84"/>
    <w:rsid w:val="00E1468A"/>
    <w:rsid w:val="00E15872"/>
    <w:rsid w:val="00E16DC0"/>
    <w:rsid w:val="00E17191"/>
    <w:rsid w:val="00E20ECD"/>
    <w:rsid w:val="00E23AC2"/>
    <w:rsid w:val="00E24AC3"/>
    <w:rsid w:val="00E262E2"/>
    <w:rsid w:val="00E3025E"/>
    <w:rsid w:val="00E30FD0"/>
    <w:rsid w:val="00E3149E"/>
    <w:rsid w:val="00E327C3"/>
    <w:rsid w:val="00E32A7D"/>
    <w:rsid w:val="00E3475F"/>
    <w:rsid w:val="00E366B6"/>
    <w:rsid w:val="00E37C6B"/>
    <w:rsid w:val="00E37E0E"/>
    <w:rsid w:val="00E40C55"/>
    <w:rsid w:val="00E418AC"/>
    <w:rsid w:val="00E4221D"/>
    <w:rsid w:val="00E457C7"/>
    <w:rsid w:val="00E47B4A"/>
    <w:rsid w:val="00E50C38"/>
    <w:rsid w:val="00E50D29"/>
    <w:rsid w:val="00E530C2"/>
    <w:rsid w:val="00E5315E"/>
    <w:rsid w:val="00E53829"/>
    <w:rsid w:val="00E53F7F"/>
    <w:rsid w:val="00E544B4"/>
    <w:rsid w:val="00E54BFA"/>
    <w:rsid w:val="00E55056"/>
    <w:rsid w:val="00E56011"/>
    <w:rsid w:val="00E5635D"/>
    <w:rsid w:val="00E57557"/>
    <w:rsid w:val="00E6099B"/>
    <w:rsid w:val="00E64908"/>
    <w:rsid w:val="00E709E5"/>
    <w:rsid w:val="00E716CE"/>
    <w:rsid w:val="00E72BF5"/>
    <w:rsid w:val="00E746D0"/>
    <w:rsid w:val="00E76AC8"/>
    <w:rsid w:val="00E76E27"/>
    <w:rsid w:val="00E77073"/>
    <w:rsid w:val="00E81BBE"/>
    <w:rsid w:val="00E8220D"/>
    <w:rsid w:val="00E827B7"/>
    <w:rsid w:val="00E8284F"/>
    <w:rsid w:val="00E829C4"/>
    <w:rsid w:val="00E84803"/>
    <w:rsid w:val="00E8585F"/>
    <w:rsid w:val="00E86E01"/>
    <w:rsid w:val="00E87A3D"/>
    <w:rsid w:val="00E87D3F"/>
    <w:rsid w:val="00E90808"/>
    <w:rsid w:val="00E92022"/>
    <w:rsid w:val="00E92CDA"/>
    <w:rsid w:val="00E93B5B"/>
    <w:rsid w:val="00E9529E"/>
    <w:rsid w:val="00E954AB"/>
    <w:rsid w:val="00E9659F"/>
    <w:rsid w:val="00E96E28"/>
    <w:rsid w:val="00E976C9"/>
    <w:rsid w:val="00E97865"/>
    <w:rsid w:val="00EA1A3D"/>
    <w:rsid w:val="00EA1C0C"/>
    <w:rsid w:val="00EA1D0C"/>
    <w:rsid w:val="00EA1F68"/>
    <w:rsid w:val="00EA39AB"/>
    <w:rsid w:val="00EA4EA9"/>
    <w:rsid w:val="00EA58A4"/>
    <w:rsid w:val="00EA75BD"/>
    <w:rsid w:val="00EA7BB3"/>
    <w:rsid w:val="00EB070E"/>
    <w:rsid w:val="00EB1087"/>
    <w:rsid w:val="00EB2B9F"/>
    <w:rsid w:val="00EB4393"/>
    <w:rsid w:val="00EB4D89"/>
    <w:rsid w:val="00EB657D"/>
    <w:rsid w:val="00EC0504"/>
    <w:rsid w:val="00EC0FCD"/>
    <w:rsid w:val="00EC1A77"/>
    <w:rsid w:val="00EC33C7"/>
    <w:rsid w:val="00EC4D3E"/>
    <w:rsid w:val="00EC51D6"/>
    <w:rsid w:val="00ED0024"/>
    <w:rsid w:val="00ED0FF1"/>
    <w:rsid w:val="00ED1D58"/>
    <w:rsid w:val="00ED258B"/>
    <w:rsid w:val="00ED25BD"/>
    <w:rsid w:val="00ED35F6"/>
    <w:rsid w:val="00ED38A4"/>
    <w:rsid w:val="00ED48B2"/>
    <w:rsid w:val="00ED50F9"/>
    <w:rsid w:val="00ED5C0B"/>
    <w:rsid w:val="00ED6CAA"/>
    <w:rsid w:val="00ED6E54"/>
    <w:rsid w:val="00ED7BBC"/>
    <w:rsid w:val="00EE0D89"/>
    <w:rsid w:val="00EE11EB"/>
    <w:rsid w:val="00EE1D11"/>
    <w:rsid w:val="00EE1E1C"/>
    <w:rsid w:val="00EE265E"/>
    <w:rsid w:val="00EE2C80"/>
    <w:rsid w:val="00EE38A8"/>
    <w:rsid w:val="00EE43B3"/>
    <w:rsid w:val="00EE54C9"/>
    <w:rsid w:val="00EF0384"/>
    <w:rsid w:val="00EF070C"/>
    <w:rsid w:val="00EF1772"/>
    <w:rsid w:val="00EF2FC4"/>
    <w:rsid w:val="00EF3A7C"/>
    <w:rsid w:val="00EF45CE"/>
    <w:rsid w:val="00EF49EF"/>
    <w:rsid w:val="00EF5B87"/>
    <w:rsid w:val="00EF6474"/>
    <w:rsid w:val="00EF7798"/>
    <w:rsid w:val="00EF7E02"/>
    <w:rsid w:val="00F010C6"/>
    <w:rsid w:val="00F05873"/>
    <w:rsid w:val="00F05B4E"/>
    <w:rsid w:val="00F06BFB"/>
    <w:rsid w:val="00F07FF1"/>
    <w:rsid w:val="00F10170"/>
    <w:rsid w:val="00F10923"/>
    <w:rsid w:val="00F10CE8"/>
    <w:rsid w:val="00F12907"/>
    <w:rsid w:val="00F134A4"/>
    <w:rsid w:val="00F13B32"/>
    <w:rsid w:val="00F14974"/>
    <w:rsid w:val="00F14EA9"/>
    <w:rsid w:val="00F1521C"/>
    <w:rsid w:val="00F15252"/>
    <w:rsid w:val="00F161EE"/>
    <w:rsid w:val="00F173D3"/>
    <w:rsid w:val="00F17BA5"/>
    <w:rsid w:val="00F20352"/>
    <w:rsid w:val="00F203E4"/>
    <w:rsid w:val="00F20CD1"/>
    <w:rsid w:val="00F212B4"/>
    <w:rsid w:val="00F23E06"/>
    <w:rsid w:val="00F24319"/>
    <w:rsid w:val="00F276E4"/>
    <w:rsid w:val="00F306F1"/>
    <w:rsid w:val="00F32A01"/>
    <w:rsid w:val="00F32E8C"/>
    <w:rsid w:val="00F34AC2"/>
    <w:rsid w:val="00F34B7C"/>
    <w:rsid w:val="00F353FC"/>
    <w:rsid w:val="00F372E6"/>
    <w:rsid w:val="00F373AC"/>
    <w:rsid w:val="00F421C3"/>
    <w:rsid w:val="00F501F0"/>
    <w:rsid w:val="00F50AAF"/>
    <w:rsid w:val="00F50C01"/>
    <w:rsid w:val="00F51A0B"/>
    <w:rsid w:val="00F51B90"/>
    <w:rsid w:val="00F51D79"/>
    <w:rsid w:val="00F52139"/>
    <w:rsid w:val="00F52907"/>
    <w:rsid w:val="00F531D2"/>
    <w:rsid w:val="00F553A5"/>
    <w:rsid w:val="00F55C1D"/>
    <w:rsid w:val="00F561EE"/>
    <w:rsid w:val="00F570CC"/>
    <w:rsid w:val="00F6025A"/>
    <w:rsid w:val="00F662E7"/>
    <w:rsid w:val="00F66D04"/>
    <w:rsid w:val="00F66ED1"/>
    <w:rsid w:val="00F67863"/>
    <w:rsid w:val="00F67FA8"/>
    <w:rsid w:val="00F7179D"/>
    <w:rsid w:val="00F719AD"/>
    <w:rsid w:val="00F72948"/>
    <w:rsid w:val="00F76A49"/>
    <w:rsid w:val="00F776DA"/>
    <w:rsid w:val="00F80209"/>
    <w:rsid w:val="00F82051"/>
    <w:rsid w:val="00F820D9"/>
    <w:rsid w:val="00F82519"/>
    <w:rsid w:val="00F827DC"/>
    <w:rsid w:val="00F834D1"/>
    <w:rsid w:val="00F83A96"/>
    <w:rsid w:val="00F843B0"/>
    <w:rsid w:val="00F91225"/>
    <w:rsid w:val="00F91A8A"/>
    <w:rsid w:val="00F92320"/>
    <w:rsid w:val="00F92A7C"/>
    <w:rsid w:val="00F936A6"/>
    <w:rsid w:val="00F968EF"/>
    <w:rsid w:val="00F972B7"/>
    <w:rsid w:val="00FA0361"/>
    <w:rsid w:val="00FA1528"/>
    <w:rsid w:val="00FA2E94"/>
    <w:rsid w:val="00FA385D"/>
    <w:rsid w:val="00FA3AD0"/>
    <w:rsid w:val="00FA4E90"/>
    <w:rsid w:val="00FA77D3"/>
    <w:rsid w:val="00FB24DD"/>
    <w:rsid w:val="00FB302C"/>
    <w:rsid w:val="00FB37C8"/>
    <w:rsid w:val="00FB4844"/>
    <w:rsid w:val="00FB610C"/>
    <w:rsid w:val="00FB6533"/>
    <w:rsid w:val="00FB6934"/>
    <w:rsid w:val="00FC036B"/>
    <w:rsid w:val="00FC0DC3"/>
    <w:rsid w:val="00FC16F4"/>
    <w:rsid w:val="00FC1C19"/>
    <w:rsid w:val="00FC28FA"/>
    <w:rsid w:val="00FC315D"/>
    <w:rsid w:val="00FC3643"/>
    <w:rsid w:val="00FC366A"/>
    <w:rsid w:val="00FC3F07"/>
    <w:rsid w:val="00FC49D3"/>
    <w:rsid w:val="00FC5984"/>
    <w:rsid w:val="00FC5AA0"/>
    <w:rsid w:val="00FC7E4C"/>
    <w:rsid w:val="00FD1AE5"/>
    <w:rsid w:val="00FD279C"/>
    <w:rsid w:val="00FD4EAB"/>
    <w:rsid w:val="00FD5027"/>
    <w:rsid w:val="00FD6B1E"/>
    <w:rsid w:val="00FD7098"/>
    <w:rsid w:val="00FD7645"/>
    <w:rsid w:val="00FE376B"/>
    <w:rsid w:val="00FE53F0"/>
    <w:rsid w:val="00FE691B"/>
    <w:rsid w:val="00FE693E"/>
    <w:rsid w:val="00FE74E7"/>
    <w:rsid w:val="00FF008B"/>
    <w:rsid w:val="00FF21C2"/>
    <w:rsid w:val="00FF2377"/>
    <w:rsid w:val="00FF2693"/>
    <w:rsid w:val="00FF277F"/>
    <w:rsid w:val="00FF2B50"/>
    <w:rsid w:val="00FF3959"/>
    <w:rsid w:val="00FF3DD4"/>
    <w:rsid w:val="00FF5C15"/>
    <w:rsid w:val="00FF6D59"/>
  </w:rsids>
  <m:mathPr>
    <m:mathFont m:val="Cambria Math"/>
    <m:brkBin m:val="before"/>
    <m:brkBinSub m:val="--"/>
    <m:smallFrac m:val="off"/>
    <m:dispDef/>
    <m:lMargin m:val="0"/>
    <m:rMargin m:val="0"/>
    <m:defJc m:val="centerGroup"/>
    <m:wrapIndent m:val="1440"/>
    <m:intLim m:val="subSup"/>
    <m:naryLim m:val="undOvr"/>
  </m:mathPr>
  <w:uiCompat97To2003/>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Times New Roman"/>
        <w:sz w:val="22"/>
        <w:szCs w:val="22"/>
        <w:lang w:val="bg-BG" w:eastAsia="bg-BG"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5750D6"/>
    <w:rPr>
      <w:rFonts w:ascii="Times New Roman" w:hAnsi="Times New Roman"/>
      <w:sz w:val="24"/>
      <w:szCs w:val="24"/>
    </w:rPr>
  </w:style>
  <w:style w:type="paragraph" w:styleId="Heading1">
    <w:name w:val="heading 1"/>
    <w:basedOn w:val="Normal"/>
    <w:next w:val="Normal"/>
    <w:link w:val="Heading1Char1"/>
    <w:uiPriority w:val="99"/>
    <w:qFormat/>
    <w:rsid w:val="005750D6"/>
    <w:pPr>
      <w:keepNext/>
      <w:tabs>
        <w:tab w:val="left" w:pos="7740"/>
      </w:tabs>
      <w:outlineLvl w:val="0"/>
    </w:pPr>
    <w:rPr>
      <w:rFonts w:ascii="Tahoma" w:hAnsi="Tahoma"/>
      <w:b/>
      <w:szCs w:val="20"/>
    </w:rPr>
  </w:style>
  <w:style w:type="paragraph" w:styleId="Heading2">
    <w:name w:val="heading 2"/>
    <w:basedOn w:val="Normal"/>
    <w:next w:val="Normal"/>
    <w:link w:val="Heading2Char"/>
    <w:uiPriority w:val="99"/>
    <w:qFormat/>
    <w:rsid w:val="005750D6"/>
    <w:pPr>
      <w:keepNext/>
      <w:tabs>
        <w:tab w:val="left" w:pos="7740"/>
      </w:tabs>
      <w:jc w:val="center"/>
      <w:outlineLvl w:val="1"/>
    </w:pPr>
    <w:rPr>
      <w:rFonts w:ascii="Tahoma" w:hAnsi="Tahoma"/>
      <w:b/>
      <w:szCs w:val="20"/>
    </w:rPr>
  </w:style>
  <w:style w:type="paragraph" w:styleId="Heading3">
    <w:name w:val="heading 3"/>
    <w:basedOn w:val="Normal"/>
    <w:next w:val="Normal"/>
    <w:link w:val="Heading3Char"/>
    <w:uiPriority w:val="99"/>
    <w:qFormat/>
    <w:rsid w:val="005750D6"/>
    <w:pPr>
      <w:keepNext/>
      <w:jc w:val="center"/>
      <w:outlineLvl w:val="2"/>
    </w:pPr>
    <w:rPr>
      <w:rFonts w:ascii="Verdana" w:hAnsi="Verdana"/>
      <w:sz w:val="40"/>
      <w:szCs w:val="20"/>
    </w:rPr>
  </w:style>
  <w:style w:type="paragraph" w:styleId="Heading4">
    <w:name w:val="heading 4"/>
    <w:basedOn w:val="Normal"/>
    <w:next w:val="Normal"/>
    <w:link w:val="Heading4Char"/>
    <w:uiPriority w:val="99"/>
    <w:qFormat/>
    <w:rsid w:val="005750D6"/>
    <w:pPr>
      <w:keepNext/>
      <w:tabs>
        <w:tab w:val="left" w:pos="540"/>
      </w:tabs>
      <w:spacing w:line="480" w:lineRule="auto"/>
      <w:outlineLvl w:val="3"/>
    </w:pPr>
    <w:rPr>
      <w:rFonts w:ascii="Arial" w:hAnsi="Arial"/>
      <w:i/>
      <w:sz w:val="40"/>
      <w:szCs w:val="20"/>
    </w:rPr>
  </w:style>
  <w:style w:type="paragraph" w:styleId="Heading5">
    <w:name w:val="heading 5"/>
    <w:basedOn w:val="Normal"/>
    <w:next w:val="Normal"/>
    <w:link w:val="Heading5Char1"/>
    <w:uiPriority w:val="99"/>
    <w:qFormat/>
    <w:rsid w:val="005750D6"/>
    <w:pPr>
      <w:keepNext/>
      <w:keepLines/>
      <w:spacing w:before="200"/>
      <w:outlineLvl w:val="4"/>
    </w:pPr>
    <w:rPr>
      <w:rFonts w:ascii="Cambria" w:hAnsi="Cambria"/>
      <w:color w:val="243F6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34B7C"/>
    <w:rPr>
      <w:rFonts w:ascii="Tahoma" w:hAnsi="Tahoma" w:cs="Times New Roman"/>
      <w:b/>
      <w:sz w:val="24"/>
    </w:rPr>
  </w:style>
  <w:style w:type="character" w:customStyle="1" w:styleId="Heading2Char">
    <w:name w:val="Heading 2 Char"/>
    <w:basedOn w:val="DefaultParagraphFont"/>
    <w:link w:val="Heading2"/>
    <w:uiPriority w:val="99"/>
    <w:locked/>
    <w:rsid w:val="005750D6"/>
    <w:rPr>
      <w:rFonts w:ascii="Tahoma" w:hAnsi="Tahoma" w:cs="Times New Roman"/>
      <w:b/>
      <w:sz w:val="24"/>
      <w:lang w:eastAsia="bg-BG"/>
    </w:rPr>
  </w:style>
  <w:style w:type="character" w:customStyle="1" w:styleId="Heading3Char">
    <w:name w:val="Heading 3 Char"/>
    <w:basedOn w:val="DefaultParagraphFont"/>
    <w:link w:val="Heading3"/>
    <w:uiPriority w:val="99"/>
    <w:locked/>
    <w:rsid w:val="005750D6"/>
    <w:rPr>
      <w:rFonts w:ascii="Verdana" w:hAnsi="Verdana" w:cs="Times New Roman"/>
      <w:sz w:val="40"/>
      <w:lang w:eastAsia="bg-BG"/>
    </w:rPr>
  </w:style>
  <w:style w:type="character" w:customStyle="1" w:styleId="Heading4Char">
    <w:name w:val="Heading 4 Char"/>
    <w:basedOn w:val="DefaultParagraphFont"/>
    <w:link w:val="Heading4"/>
    <w:uiPriority w:val="99"/>
    <w:locked/>
    <w:rsid w:val="005750D6"/>
    <w:rPr>
      <w:rFonts w:ascii="Arial" w:hAnsi="Arial" w:cs="Times New Roman"/>
      <w:i/>
      <w:sz w:val="40"/>
      <w:lang w:eastAsia="bg-BG"/>
    </w:rPr>
  </w:style>
  <w:style w:type="character" w:customStyle="1" w:styleId="Heading5Char">
    <w:name w:val="Heading 5 Char"/>
    <w:basedOn w:val="DefaultParagraphFont"/>
    <w:link w:val="Heading5"/>
    <w:uiPriority w:val="99"/>
    <w:semiHidden/>
    <w:locked/>
    <w:rsid w:val="0053370F"/>
    <w:rPr>
      <w:rFonts w:ascii="Cambria" w:hAnsi="Cambria" w:cs="Times New Roman"/>
      <w:color w:val="243F60"/>
      <w:sz w:val="24"/>
    </w:rPr>
  </w:style>
  <w:style w:type="character" w:customStyle="1" w:styleId="Heading1Char1">
    <w:name w:val="Heading 1 Char1"/>
    <w:link w:val="Heading1"/>
    <w:uiPriority w:val="99"/>
    <w:locked/>
    <w:rsid w:val="005750D6"/>
    <w:rPr>
      <w:rFonts w:ascii="Tahoma" w:hAnsi="Tahoma"/>
      <w:b/>
      <w:sz w:val="24"/>
      <w:lang w:eastAsia="bg-BG"/>
    </w:rPr>
  </w:style>
  <w:style w:type="character" w:customStyle="1" w:styleId="Heading5Char1">
    <w:name w:val="Heading 5 Char1"/>
    <w:link w:val="Heading5"/>
    <w:uiPriority w:val="99"/>
    <w:locked/>
    <w:rsid w:val="005750D6"/>
    <w:rPr>
      <w:rFonts w:ascii="Cambria" w:hAnsi="Cambria"/>
      <w:color w:val="243F60"/>
      <w:sz w:val="24"/>
      <w:lang w:eastAsia="bg-BG"/>
    </w:rPr>
  </w:style>
  <w:style w:type="paragraph" w:styleId="Header">
    <w:name w:val="header"/>
    <w:basedOn w:val="Normal"/>
    <w:link w:val="HeaderChar1"/>
    <w:uiPriority w:val="99"/>
    <w:rsid w:val="005750D6"/>
    <w:pPr>
      <w:tabs>
        <w:tab w:val="center" w:pos="4153"/>
        <w:tab w:val="right" w:pos="8306"/>
      </w:tabs>
    </w:pPr>
    <w:rPr>
      <w:szCs w:val="20"/>
    </w:rPr>
  </w:style>
  <w:style w:type="character" w:customStyle="1" w:styleId="HeaderChar">
    <w:name w:val="Header Char"/>
    <w:basedOn w:val="DefaultParagraphFont"/>
    <w:link w:val="Header"/>
    <w:uiPriority w:val="99"/>
    <w:locked/>
    <w:rsid w:val="00F34B7C"/>
    <w:rPr>
      <w:rFonts w:cs="Times New Roman"/>
      <w:sz w:val="24"/>
    </w:rPr>
  </w:style>
  <w:style w:type="character" w:customStyle="1" w:styleId="HeaderChar1">
    <w:name w:val="Header Char1"/>
    <w:link w:val="Header"/>
    <w:uiPriority w:val="99"/>
    <w:locked/>
    <w:rsid w:val="005750D6"/>
    <w:rPr>
      <w:rFonts w:ascii="Times New Roman" w:hAnsi="Times New Roman"/>
      <w:sz w:val="24"/>
      <w:lang w:eastAsia="bg-BG"/>
    </w:rPr>
  </w:style>
  <w:style w:type="paragraph" w:styleId="Footer">
    <w:name w:val="footer"/>
    <w:basedOn w:val="Normal"/>
    <w:link w:val="FooterChar1"/>
    <w:uiPriority w:val="99"/>
    <w:rsid w:val="005750D6"/>
    <w:pPr>
      <w:tabs>
        <w:tab w:val="center" w:pos="4536"/>
        <w:tab w:val="right" w:pos="9072"/>
      </w:tabs>
    </w:pPr>
    <w:rPr>
      <w:szCs w:val="20"/>
    </w:rPr>
  </w:style>
  <w:style w:type="character" w:customStyle="1" w:styleId="FooterChar">
    <w:name w:val="Footer Char"/>
    <w:basedOn w:val="DefaultParagraphFont"/>
    <w:link w:val="Footer"/>
    <w:uiPriority w:val="99"/>
    <w:locked/>
    <w:rsid w:val="00F34B7C"/>
    <w:rPr>
      <w:rFonts w:cs="Times New Roman"/>
      <w:sz w:val="24"/>
    </w:rPr>
  </w:style>
  <w:style w:type="character" w:customStyle="1" w:styleId="FooterChar1">
    <w:name w:val="Footer Char1"/>
    <w:link w:val="Footer"/>
    <w:uiPriority w:val="99"/>
    <w:locked/>
    <w:rsid w:val="005750D6"/>
    <w:rPr>
      <w:rFonts w:ascii="Times New Roman" w:hAnsi="Times New Roman"/>
      <w:sz w:val="24"/>
      <w:lang w:eastAsia="bg-BG"/>
    </w:rPr>
  </w:style>
  <w:style w:type="paragraph" w:styleId="BodyText3">
    <w:name w:val="Body Text 3"/>
    <w:basedOn w:val="Normal"/>
    <w:link w:val="BodyText3Char"/>
    <w:uiPriority w:val="99"/>
    <w:semiHidden/>
    <w:rsid w:val="005750D6"/>
    <w:pPr>
      <w:spacing w:line="360" w:lineRule="auto"/>
      <w:jc w:val="both"/>
    </w:pPr>
    <w:rPr>
      <w:rFonts w:ascii="Arial" w:hAnsi="Arial"/>
      <w:color w:val="FF0000"/>
      <w:sz w:val="23"/>
      <w:szCs w:val="20"/>
    </w:rPr>
  </w:style>
  <w:style w:type="character" w:customStyle="1" w:styleId="BodyText3Char">
    <w:name w:val="Body Text 3 Char"/>
    <w:basedOn w:val="DefaultParagraphFont"/>
    <w:link w:val="BodyText3"/>
    <w:uiPriority w:val="99"/>
    <w:semiHidden/>
    <w:locked/>
    <w:rsid w:val="005750D6"/>
    <w:rPr>
      <w:rFonts w:ascii="Arial" w:hAnsi="Arial" w:cs="Times New Roman"/>
      <w:color w:val="FF0000"/>
      <w:sz w:val="23"/>
      <w:lang w:eastAsia="bg-BG"/>
    </w:rPr>
  </w:style>
  <w:style w:type="paragraph" w:customStyle="1" w:styleId="xl33">
    <w:name w:val="xl33"/>
    <w:basedOn w:val="Normal"/>
    <w:uiPriority w:val="99"/>
    <w:rsid w:val="005750D6"/>
    <w:pPr>
      <w:pBdr>
        <w:left w:val="single" w:sz="4" w:space="0" w:color="auto"/>
        <w:bottom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styleId="BodyText">
    <w:name w:val="Body Text"/>
    <w:basedOn w:val="Normal"/>
    <w:link w:val="BodyTextChar"/>
    <w:uiPriority w:val="99"/>
    <w:rsid w:val="005750D6"/>
    <w:pPr>
      <w:jc w:val="both"/>
    </w:pPr>
    <w:rPr>
      <w:rFonts w:ascii="Tahoma" w:hAnsi="Tahoma"/>
      <w:szCs w:val="20"/>
    </w:rPr>
  </w:style>
  <w:style w:type="character" w:customStyle="1" w:styleId="BodyTextChar">
    <w:name w:val="Body Text Char"/>
    <w:basedOn w:val="DefaultParagraphFont"/>
    <w:link w:val="BodyText"/>
    <w:uiPriority w:val="99"/>
    <w:locked/>
    <w:rsid w:val="005750D6"/>
    <w:rPr>
      <w:rFonts w:ascii="Tahoma" w:hAnsi="Tahoma" w:cs="Times New Roman"/>
      <w:sz w:val="24"/>
      <w:lang w:eastAsia="bg-BG"/>
    </w:rPr>
  </w:style>
  <w:style w:type="paragraph" w:styleId="BodyTextIndent3">
    <w:name w:val="Body Text Indent 3"/>
    <w:basedOn w:val="Normal"/>
    <w:link w:val="BodyTextIndent3Char"/>
    <w:uiPriority w:val="99"/>
    <w:rsid w:val="005750D6"/>
    <w:pPr>
      <w:ind w:firstLine="720"/>
    </w:pPr>
    <w:rPr>
      <w:rFonts w:ascii="Tahoma" w:hAnsi="Tahoma"/>
      <w:szCs w:val="20"/>
    </w:rPr>
  </w:style>
  <w:style w:type="character" w:customStyle="1" w:styleId="BodyTextIndent3Char">
    <w:name w:val="Body Text Indent 3 Char"/>
    <w:basedOn w:val="DefaultParagraphFont"/>
    <w:link w:val="BodyTextIndent3"/>
    <w:uiPriority w:val="99"/>
    <w:locked/>
    <w:rsid w:val="005750D6"/>
    <w:rPr>
      <w:rFonts w:ascii="Tahoma" w:hAnsi="Tahoma" w:cs="Times New Roman"/>
      <w:sz w:val="24"/>
      <w:lang w:eastAsia="bg-BG"/>
    </w:rPr>
  </w:style>
  <w:style w:type="paragraph" w:styleId="BodyTextIndent">
    <w:name w:val="Body Text Indent"/>
    <w:basedOn w:val="Normal"/>
    <w:link w:val="BodyTextIndentChar"/>
    <w:uiPriority w:val="99"/>
    <w:rsid w:val="005750D6"/>
    <w:pPr>
      <w:ind w:firstLine="900"/>
    </w:pPr>
    <w:rPr>
      <w:rFonts w:ascii="Tahoma" w:hAnsi="Tahoma"/>
      <w:sz w:val="20"/>
      <w:szCs w:val="20"/>
    </w:rPr>
  </w:style>
  <w:style w:type="character" w:customStyle="1" w:styleId="BodyTextIndentChar">
    <w:name w:val="Body Text Indent Char"/>
    <w:basedOn w:val="DefaultParagraphFont"/>
    <w:link w:val="BodyTextIndent"/>
    <w:uiPriority w:val="99"/>
    <w:locked/>
    <w:rsid w:val="005750D6"/>
    <w:rPr>
      <w:rFonts w:ascii="Tahoma" w:hAnsi="Tahoma" w:cs="Times New Roman"/>
      <w:sz w:val="20"/>
      <w:lang w:eastAsia="bg-BG"/>
    </w:rPr>
  </w:style>
  <w:style w:type="paragraph" w:styleId="BodyTextIndent2">
    <w:name w:val="Body Text Indent 2"/>
    <w:basedOn w:val="Normal"/>
    <w:link w:val="BodyTextIndent2Char1"/>
    <w:uiPriority w:val="99"/>
    <w:rsid w:val="005750D6"/>
    <w:pPr>
      <w:ind w:firstLine="900"/>
      <w:jc w:val="both"/>
    </w:pPr>
    <w:rPr>
      <w:rFonts w:ascii="Tahoma" w:hAnsi="Tahoma"/>
      <w:sz w:val="20"/>
      <w:szCs w:val="20"/>
    </w:rPr>
  </w:style>
  <w:style w:type="character" w:customStyle="1" w:styleId="BodyTextIndent2Char">
    <w:name w:val="Body Text Indent 2 Char"/>
    <w:basedOn w:val="DefaultParagraphFont"/>
    <w:link w:val="BodyTextIndent2"/>
    <w:uiPriority w:val="99"/>
    <w:locked/>
    <w:rsid w:val="00F34B7C"/>
    <w:rPr>
      <w:rFonts w:ascii="Tahoma" w:hAnsi="Tahoma" w:cs="Times New Roman"/>
      <w:sz w:val="24"/>
    </w:rPr>
  </w:style>
  <w:style w:type="character" w:customStyle="1" w:styleId="BodyTextIndent2Char1">
    <w:name w:val="Body Text Indent 2 Char1"/>
    <w:link w:val="BodyTextIndent2"/>
    <w:uiPriority w:val="99"/>
    <w:locked/>
    <w:rsid w:val="005750D6"/>
    <w:rPr>
      <w:rFonts w:ascii="Tahoma" w:hAnsi="Tahoma"/>
      <w:sz w:val="20"/>
      <w:lang w:eastAsia="bg-BG"/>
    </w:rPr>
  </w:style>
  <w:style w:type="paragraph" w:customStyle="1" w:styleId="font5">
    <w:name w:val="font5"/>
    <w:basedOn w:val="Normal"/>
    <w:uiPriority w:val="99"/>
    <w:rsid w:val="005750D6"/>
    <w:pPr>
      <w:spacing w:before="100" w:beforeAutospacing="1" w:after="100" w:afterAutospacing="1"/>
    </w:pPr>
    <w:rPr>
      <w:rFonts w:ascii="Arial" w:hAnsi="Arial" w:cs="Arial"/>
      <w:sz w:val="20"/>
      <w:szCs w:val="20"/>
      <w:u w:val="single"/>
      <w:lang w:val="en-GB" w:eastAsia="en-US"/>
    </w:rPr>
  </w:style>
  <w:style w:type="paragraph" w:customStyle="1" w:styleId="font6">
    <w:name w:val="font6"/>
    <w:basedOn w:val="Normal"/>
    <w:uiPriority w:val="99"/>
    <w:rsid w:val="005750D6"/>
    <w:pPr>
      <w:spacing w:before="100" w:beforeAutospacing="1" w:after="100" w:afterAutospacing="1"/>
    </w:pPr>
    <w:rPr>
      <w:rFonts w:ascii="Tahoma" w:hAnsi="Tahoma" w:cs="Tahoma"/>
      <w:sz w:val="20"/>
      <w:szCs w:val="20"/>
      <w:lang w:val="en-GB" w:eastAsia="en-US"/>
    </w:rPr>
  </w:style>
  <w:style w:type="paragraph" w:customStyle="1" w:styleId="xl24">
    <w:name w:val="xl24"/>
    <w:basedOn w:val="Normal"/>
    <w:uiPriority w:val="99"/>
    <w:rsid w:val="005750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lang w:val="en-GB" w:eastAsia="en-US"/>
    </w:rPr>
  </w:style>
  <w:style w:type="paragraph" w:customStyle="1" w:styleId="xl25">
    <w:name w:val="xl25"/>
    <w:basedOn w:val="Normal"/>
    <w:uiPriority w:val="99"/>
    <w:rsid w:val="005750D6"/>
    <w:pPr>
      <w:shd w:val="clear" w:color="auto" w:fill="FFFF99"/>
      <w:spacing w:before="100" w:beforeAutospacing="1" w:after="100" w:afterAutospacing="1"/>
    </w:pPr>
    <w:rPr>
      <w:rFonts w:ascii="Arial Unicode MS" w:hAnsi="Arial Unicode MS" w:cs="Arial Unicode MS"/>
      <w:lang w:val="en-GB" w:eastAsia="en-US"/>
    </w:rPr>
  </w:style>
  <w:style w:type="paragraph" w:customStyle="1" w:styleId="xl26">
    <w:name w:val="xl26"/>
    <w:basedOn w:val="Normal"/>
    <w:uiPriority w:val="99"/>
    <w:rsid w:val="005750D6"/>
    <w:pPr>
      <w:shd w:val="clear" w:color="auto" w:fill="CCFFCC"/>
      <w:spacing w:before="100" w:beforeAutospacing="1" w:after="100" w:afterAutospacing="1"/>
    </w:pPr>
    <w:rPr>
      <w:rFonts w:ascii="Arial Unicode MS" w:hAnsi="Arial Unicode MS" w:cs="Arial Unicode MS"/>
      <w:lang w:val="en-GB" w:eastAsia="en-US"/>
    </w:rPr>
  </w:style>
  <w:style w:type="paragraph" w:customStyle="1" w:styleId="xl27">
    <w:name w:val="xl27"/>
    <w:basedOn w:val="Normal"/>
    <w:uiPriority w:val="99"/>
    <w:rsid w:val="005750D6"/>
    <w:pPr>
      <w:shd w:val="clear" w:color="auto" w:fill="FF9900"/>
      <w:spacing w:before="100" w:beforeAutospacing="1" w:after="100" w:afterAutospacing="1"/>
    </w:pPr>
    <w:rPr>
      <w:rFonts w:ascii="Arial Unicode MS" w:hAnsi="Arial Unicode MS" w:cs="Arial Unicode MS"/>
      <w:lang w:val="en-GB" w:eastAsia="en-US"/>
    </w:rPr>
  </w:style>
  <w:style w:type="paragraph" w:customStyle="1" w:styleId="xl28">
    <w:name w:val="xl28"/>
    <w:basedOn w:val="Normal"/>
    <w:uiPriority w:val="99"/>
    <w:rsid w:val="005750D6"/>
    <w:pPr>
      <w:spacing w:before="100" w:beforeAutospacing="1" w:after="100" w:afterAutospacing="1"/>
    </w:pPr>
    <w:rPr>
      <w:rFonts w:ascii="Tahoma" w:hAnsi="Tahoma" w:cs="Tahoma"/>
      <w:lang w:val="en-GB" w:eastAsia="en-US"/>
    </w:rPr>
  </w:style>
  <w:style w:type="paragraph" w:customStyle="1" w:styleId="xl29">
    <w:name w:val="xl29"/>
    <w:basedOn w:val="Normal"/>
    <w:uiPriority w:val="99"/>
    <w:rsid w:val="005750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30">
    <w:name w:val="xl30"/>
    <w:basedOn w:val="Normal"/>
    <w:uiPriority w:val="99"/>
    <w:rsid w:val="005750D6"/>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lang w:val="en-GB" w:eastAsia="en-US"/>
    </w:rPr>
  </w:style>
  <w:style w:type="paragraph" w:customStyle="1" w:styleId="xl31">
    <w:name w:val="xl31"/>
    <w:basedOn w:val="Normal"/>
    <w:uiPriority w:val="99"/>
    <w:rsid w:val="005750D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32">
    <w:name w:val="xl32"/>
    <w:basedOn w:val="Normal"/>
    <w:uiPriority w:val="99"/>
    <w:rsid w:val="005750D6"/>
    <w:pPr>
      <w:pBdr>
        <w:top w:val="single" w:sz="4" w:space="0" w:color="auto"/>
        <w:left w:val="single" w:sz="4" w:space="0" w:color="auto"/>
        <w:bottom w:val="single" w:sz="4" w:space="0" w:color="auto"/>
      </w:pBdr>
      <w:spacing w:before="100" w:beforeAutospacing="1" w:after="100" w:afterAutospacing="1"/>
      <w:jc w:val="center"/>
    </w:pPr>
    <w:rPr>
      <w:rFonts w:ascii="Tahoma" w:hAnsi="Tahoma" w:cs="Tahoma"/>
      <w:lang w:val="en-GB" w:eastAsia="en-US"/>
    </w:rPr>
  </w:style>
  <w:style w:type="paragraph" w:customStyle="1" w:styleId="xl34">
    <w:name w:val="xl34"/>
    <w:basedOn w:val="Normal"/>
    <w:uiPriority w:val="99"/>
    <w:rsid w:val="005750D6"/>
    <w:pPr>
      <w:pBdr>
        <w:top w:val="single" w:sz="4" w:space="0" w:color="auto"/>
        <w:bottom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35">
    <w:name w:val="xl35"/>
    <w:basedOn w:val="Normal"/>
    <w:uiPriority w:val="99"/>
    <w:rsid w:val="005750D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rFonts w:ascii="Tahoma" w:hAnsi="Tahoma" w:cs="Tahoma"/>
      <w:lang w:val="en-GB" w:eastAsia="en-US"/>
    </w:rPr>
  </w:style>
  <w:style w:type="paragraph" w:customStyle="1" w:styleId="xl36">
    <w:name w:val="xl36"/>
    <w:basedOn w:val="Normal"/>
    <w:uiPriority w:val="99"/>
    <w:rsid w:val="005750D6"/>
    <w:pPr>
      <w:pBdr>
        <w:top w:val="single" w:sz="4" w:space="0" w:color="auto"/>
        <w:left w:val="single" w:sz="4" w:space="0" w:color="auto"/>
        <w:bottom w:val="single" w:sz="4" w:space="0" w:color="auto"/>
      </w:pBdr>
      <w:shd w:val="clear" w:color="auto" w:fill="FFFF99"/>
      <w:spacing w:before="100" w:beforeAutospacing="1" w:after="100" w:afterAutospacing="1"/>
      <w:jc w:val="center"/>
    </w:pPr>
    <w:rPr>
      <w:rFonts w:ascii="Tahoma" w:hAnsi="Tahoma" w:cs="Tahoma"/>
      <w:lang w:val="en-GB" w:eastAsia="en-US"/>
    </w:rPr>
  </w:style>
  <w:style w:type="paragraph" w:customStyle="1" w:styleId="xl37">
    <w:name w:val="xl37"/>
    <w:basedOn w:val="Normal"/>
    <w:uiPriority w:val="99"/>
    <w:rsid w:val="005750D6"/>
    <w:pPr>
      <w:pBdr>
        <w:top w:val="single" w:sz="4" w:space="0" w:color="auto"/>
        <w:left w:val="single" w:sz="4" w:space="0" w:color="auto"/>
        <w:bottom w:val="single" w:sz="4" w:space="0" w:color="auto"/>
        <w:right w:val="single" w:sz="4" w:space="0" w:color="auto"/>
      </w:pBdr>
      <w:shd w:val="clear" w:color="auto" w:fill="FF9900"/>
      <w:spacing w:before="100" w:beforeAutospacing="1" w:after="100" w:afterAutospacing="1"/>
      <w:jc w:val="center"/>
    </w:pPr>
    <w:rPr>
      <w:rFonts w:ascii="Tahoma" w:hAnsi="Tahoma" w:cs="Tahoma"/>
      <w:lang w:val="en-GB" w:eastAsia="en-US"/>
    </w:rPr>
  </w:style>
  <w:style w:type="paragraph" w:customStyle="1" w:styleId="xl38">
    <w:name w:val="xl38"/>
    <w:basedOn w:val="Normal"/>
    <w:uiPriority w:val="99"/>
    <w:rsid w:val="005750D6"/>
    <w:pPr>
      <w:pBdr>
        <w:top w:val="single" w:sz="4" w:space="0" w:color="auto"/>
        <w:left w:val="single" w:sz="4" w:space="0" w:color="auto"/>
        <w:bottom w:val="single" w:sz="4" w:space="0" w:color="auto"/>
      </w:pBdr>
      <w:shd w:val="clear" w:color="auto" w:fill="FF9900"/>
      <w:spacing w:before="100" w:beforeAutospacing="1" w:after="100" w:afterAutospacing="1"/>
      <w:jc w:val="center"/>
    </w:pPr>
    <w:rPr>
      <w:rFonts w:ascii="Tahoma" w:hAnsi="Tahoma" w:cs="Tahoma"/>
      <w:lang w:val="en-GB" w:eastAsia="en-US"/>
    </w:rPr>
  </w:style>
  <w:style w:type="paragraph" w:customStyle="1" w:styleId="xl39">
    <w:name w:val="xl39"/>
    <w:basedOn w:val="Normal"/>
    <w:uiPriority w:val="99"/>
    <w:rsid w:val="005750D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ahoma" w:hAnsi="Tahoma" w:cs="Tahoma"/>
      <w:lang w:val="en-GB" w:eastAsia="en-US"/>
    </w:rPr>
  </w:style>
  <w:style w:type="paragraph" w:customStyle="1" w:styleId="xl40">
    <w:name w:val="xl40"/>
    <w:basedOn w:val="Normal"/>
    <w:uiPriority w:val="99"/>
    <w:rsid w:val="005750D6"/>
    <w:pPr>
      <w:pBdr>
        <w:top w:val="single" w:sz="4" w:space="0" w:color="auto"/>
        <w:left w:val="single" w:sz="4" w:space="0" w:color="auto"/>
        <w:bottom w:val="single" w:sz="4" w:space="0" w:color="auto"/>
      </w:pBdr>
      <w:shd w:val="clear" w:color="auto" w:fill="CCFFCC"/>
      <w:spacing w:before="100" w:beforeAutospacing="1" w:after="100" w:afterAutospacing="1"/>
      <w:jc w:val="center"/>
    </w:pPr>
    <w:rPr>
      <w:rFonts w:ascii="Tahoma" w:hAnsi="Tahoma" w:cs="Tahoma"/>
      <w:lang w:val="en-GB" w:eastAsia="en-US"/>
    </w:rPr>
  </w:style>
  <w:style w:type="paragraph" w:customStyle="1" w:styleId="xl41">
    <w:name w:val="xl41"/>
    <w:basedOn w:val="Normal"/>
    <w:uiPriority w:val="99"/>
    <w:rsid w:val="005750D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ahoma" w:hAnsi="Tahoma" w:cs="Tahoma"/>
      <w:lang w:val="en-GB" w:eastAsia="en-US"/>
    </w:rPr>
  </w:style>
  <w:style w:type="paragraph" w:customStyle="1" w:styleId="xl42">
    <w:name w:val="xl42"/>
    <w:basedOn w:val="Normal"/>
    <w:uiPriority w:val="99"/>
    <w:rsid w:val="005750D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ahoma" w:hAnsi="Tahoma" w:cs="Tahoma"/>
      <w:lang w:val="en-GB" w:eastAsia="en-US"/>
    </w:rPr>
  </w:style>
  <w:style w:type="paragraph" w:customStyle="1" w:styleId="xl43">
    <w:name w:val="xl43"/>
    <w:basedOn w:val="Normal"/>
    <w:uiPriority w:val="99"/>
    <w:rsid w:val="005750D6"/>
    <w:pPr>
      <w:pBdr>
        <w:top w:val="single" w:sz="4" w:space="0" w:color="auto"/>
        <w:left w:val="single" w:sz="4" w:space="0" w:color="auto"/>
        <w:bottom w:val="single" w:sz="4" w:space="0" w:color="auto"/>
      </w:pBdr>
      <w:shd w:val="clear" w:color="auto" w:fill="FFFF00"/>
      <w:spacing w:before="100" w:beforeAutospacing="1" w:after="100" w:afterAutospacing="1"/>
      <w:jc w:val="center"/>
    </w:pPr>
    <w:rPr>
      <w:rFonts w:ascii="Tahoma" w:hAnsi="Tahoma" w:cs="Tahoma"/>
      <w:lang w:val="en-GB" w:eastAsia="en-US"/>
    </w:rPr>
  </w:style>
  <w:style w:type="paragraph" w:customStyle="1" w:styleId="xl44">
    <w:name w:val="xl44"/>
    <w:basedOn w:val="Normal"/>
    <w:uiPriority w:val="99"/>
    <w:rsid w:val="005750D6"/>
    <w:pPr>
      <w:pBdr>
        <w:top w:val="single" w:sz="4" w:space="0" w:color="auto"/>
        <w:left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45">
    <w:name w:val="xl45"/>
    <w:basedOn w:val="Normal"/>
    <w:uiPriority w:val="99"/>
    <w:rsid w:val="005750D6"/>
    <w:pPr>
      <w:pBdr>
        <w:top w:val="single" w:sz="4" w:space="0" w:color="auto"/>
        <w:left w:val="single" w:sz="4"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46">
    <w:name w:val="xl46"/>
    <w:basedOn w:val="Normal"/>
    <w:uiPriority w:val="99"/>
    <w:rsid w:val="005750D6"/>
    <w:pPr>
      <w:pBdr>
        <w:top w:val="single" w:sz="4" w:space="0" w:color="auto"/>
        <w:left w:val="single" w:sz="4" w:space="0" w:color="auto"/>
        <w:right w:val="single" w:sz="4" w:space="0" w:color="auto"/>
      </w:pBdr>
      <w:shd w:val="clear" w:color="auto" w:fill="FF9900"/>
      <w:spacing w:before="100" w:beforeAutospacing="1" w:after="100" w:afterAutospacing="1"/>
      <w:jc w:val="center"/>
    </w:pPr>
    <w:rPr>
      <w:rFonts w:ascii="Tahoma" w:hAnsi="Tahoma" w:cs="Tahoma"/>
      <w:lang w:val="en-GB" w:eastAsia="en-US"/>
    </w:rPr>
  </w:style>
  <w:style w:type="paragraph" w:customStyle="1" w:styleId="xl47">
    <w:name w:val="xl47"/>
    <w:basedOn w:val="Normal"/>
    <w:uiPriority w:val="99"/>
    <w:rsid w:val="005750D6"/>
    <w:pPr>
      <w:pBdr>
        <w:top w:val="single" w:sz="4" w:space="0" w:color="auto"/>
        <w:left w:val="single" w:sz="4" w:space="0" w:color="auto"/>
      </w:pBdr>
      <w:shd w:val="clear" w:color="auto" w:fill="FF9900"/>
      <w:spacing w:before="100" w:beforeAutospacing="1" w:after="100" w:afterAutospacing="1"/>
      <w:jc w:val="center"/>
    </w:pPr>
    <w:rPr>
      <w:rFonts w:ascii="Tahoma" w:hAnsi="Tahoma" w:cs="Tahoma"/>
      <w:lang w:val="en-GB" w:eastAsia="en-US"/>
    </w:rPr>
  </w:style>
  <w:style w:type="character" w:styleId="PageNumber">
    <w:name w:val="page number"/>
    <w:basedOn w:val="DefaultParagraphFont"/>
    <w:uiPriority w:val="99"/>
    <w:rsid w:val="005750D6"/>
    <w:rPr>
      <w:rFonts w:cs="Times New Roman"/>
    </w:rPr>
  </w:style>
  <w:style w:type="paragraph" w:customStyle="1" w:styleId="xl48">
    <w:name w:val="xl48"/>
    <w:basedOn w:val="Normal"/>
    <w:uiPriority w:val="99"/>
    <w:rsid w:val="005750D6"/>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ascii="Tahoma" w:hAnsi="Tahoma" w:cs="Tahoma"/>
      <w:b/>
      <w:bCs/>
      <w:sz w:val="28"/>
      <w:szCs w:val="28"/>
      <w:lang w:val="en-GB" w:eastAsia="en-US"/>
    </w:rPr>
  </w:style>
  <w:style w:type="paragraph" w:customStyle="1" w:styleId="xl49">
    <w:name w:val="xl49"/>
    <w:basedOn w:val="Normal"/>
    <w:uiPriority w:val="99"/>
    <w:rsid w:val="005750D6"/>
    <w:pPr>
      <w:pBdr>
        <w:top w:val="single" w:sz="4" w:space="0" w:color="auto"/>
        <w:left w:val="single" w:sz="4" w:space="0" w:color="auto"/>
        <w:bottom w:val="single" w:sz="4" w:space="0" w:color="auto"/>
        <w:right w:val="double" w:sz="6" w:space="0" w:color="auto"/>
      </w:pBdr>
      <w:spacing w:before="100" w:beforeAutospacing="1" w:after="100" w:afterAutospacing="1"/>
      <w:jc w:val="center"/>
    </w:pPr>
    <w:rPr>
      <w:rFonts w:ascii="Tahoma" w:hAnsi="Tahoma" w:cs="Tahoma"/>
      <w:b/>
      <w:bCs/>
      <w:sz w:val="28"/>
      <w:szCs w:val="28"/>
      <w:lang w:val="en-GB" w:eastAsia="en-US"/>
    </w:rPr>
  </w:style>
  <w:style w:type="paragraph" w:customStyle="1" w:styleId="xl50">
    <w:name w:val="xl50"/>
    <w:basedOn w:val="Normal"/>
    <w:uiPriority w:val="99"/>
    <w:rsid w:val="005750D6"/>
    <w:pPr>
      <w:pBdr>
        <w:top w:val="single" w:sz="4" w:space="0" w:color="auto"/>
        <w:left w:val="double" w:sz="6" w:space="0" w:color="auto"/>
      </w:pBdr>
      <w:spacing w:before="100" w:beforeAutospacing="1" w:after="100" w:afterAutospacing="1"/>
      <w:jc w:val="center"/>
      <w:textAlignment w:val="center"/>
    </w:pPr>
    <w:rPr>
      <w:rFonts w:ascii="Tahoma" w:hAnsi="Tahoma" w:cs="Tahoma"/>
      <w:lang w:val="en-GB" w:eastAsia="en-US"/>
    </w:rPr>
  </w:style>
  <w:style w:type="paragraph" w:customStyle="1" w:styleId="xl51">
    <w:name w:val="xl51"/>
    <w:basedOn w:val="Normal"/>
    <w:uiPriority w:val="99"/>
    <w:rsid w:val="005750D6"/>
    <w:pPr>
      <w:pBdr>
        <w:top w:val="single" w:sz="4" w:space="0" w:color="auto"/>
        <w:right w:val="double" w:sz="6" w:space="0" w:color="auto"/>
      </w:pBdr>
      <w:spacing w:before="100" w:beforeAutospacing="1" w:after="100" w:afterAutospacing="1"/>
      <w:jc w:val="center"/>
      <w:textAlignment w:val="center"/>
    </w:pPr>
    <w:rPr>
      <w:rFonts w:ascii="Tahoma" w:hAnsi="Tahoma" w:cs="Tahoma"/>
      <w:lang w:val="en-GB" w:eastAsia="en-US"/>
    </w:rPr>
  </w:style>
  <w:style w:type="paragraph" w:customStyle="1" w:styleId="xl52">
    <w:name w:val="xl52"/>
    <w:basedOn w:val="Normal"/>
    <w:uiPriority w:val="99"/>
    <w:rsid w:val="005750D6"/>
    <w:pPr>
      <w:pBdr>
        <w:left w:val="double" w:sz="6" w:space="0" w:color="auto"/>
        <w:bottom w:val="single" w:sz="4" w:space="0" w:color="auto"/>
      </w:pBdr>
      <w:spacing w:before="100" w:beforeAutospacing="1" w:after="100" w:afterAutospacing="1"/>
      <w:jc w:val="center"/>
      <w:textAlignment w:val="center"/>
    </w:pPr>
    <w:rPr>
      <w:rFonts w:ascii="Tahoma" w:hAnsi="Tahoma" w:cs="Tahoma"/>
      <w:lang w:val="en-GB" w:eastAsia="en-US"/>
    </w:rPr>
  </w:style>
  <w:style w:type="paragraph" w:customStyle="1" w:styleId="xl53">
    <w:name w:val="xl53"/>
    <w:basedOn w:val="Normal"/>
    <w:uiPriority w:val="99"/>
    <w:rsid w:val="005750D6"/>
    <w:pPr>
      <w:pBdr>
        <w:bottom w:val="single" w:sz="4" w:space="0" w:color="auto"/>
        <w:right w:val="double" w:sz="6" w:space="0" w:color="auto"/>
      </w:pBdr>
      <w:spacing w:before="100" w:beforeAutospacing="1" w:after="100" w:afterAutospacing="1"/>
      <w:jc w:val="center"/>
      <w:textAlignment w:val="center"/>
    </w:pPr>
    <w:rPr>
      <w:rFonts w:ascii="Tahoma" w:hAnsi="Tahoma" w:cs="Tahoma"/>
      <w:lang w:val="en-GB" w:eastAsia="en-US"/>
    </w:rPr>
  </w:style>
  <w:style w:type="paragraph" w:customStyle="1" w:styleId="xl54">
    <w:name w:val="xl54"/>
    <w:basedOn w:val="Normal"/>
    <w:uiPriority w:val="99"/>
    <w:rsid w:val="005750D6"/>
    <w:pPr>
      <w:pBdr>
        <w:top w:val="single" w:sz="4" w:space="0" w:color="auto"/>
        <w:left w:val="single" w:sz="4" w:space="0" w:color="auto"/>
        <w:bottom w:val="single" w:sz="4" w:space="0" w:color="auto"/>
        <w:right w:val="double" w:sz="6" w:space="0" w:color="auto"/>
      </w:pBdr>
      <w:spacing w:before="100" w:beforeAutospacing="1" w:after="100" w:afterAutospacing="1"/>
    </w:pPr>
    <w:rPr>
      <w:rFonts w:ascii="Tahoma" w:hAnsi="Tahoma" w:cs="Tahoma"/>
      <w:lang w:val="en-GB" w:eastAsia="en-US"/>
    </w:rPr>
  </w:style>
  <w:style w:type="paragraph" w:customStyle="1" w:styleId="xl55">
    <w:name w:val="xl55"/>
    <w:basedOn w:val="Normal"/>
    <w:uiPriority w:val="99"/>
    <w:rsid w:val="005750D6"/>
    <w:pPr>
      <w:pBdr>
        <w:top w:val="single" w:sz="4" w:space="0" w:color="auto"/>
        <w:left w:val="double" w:sz="6" w:space="0" w:color="auto"/>
        <w:bottom w:val="double" w:sz="6" w:space="0" w:color="auto"/>
        <w:right w:val="single" w:sz="4" w:space="0" w:color="auto"/>
      </w:pBdr>
      <w:spacing w:before="100" w:beforeAutospacing="1" w:after="100" w:afterAutospacing="1"/>
      <w:jc w:val="center"/>
    </w:pPr>
    <w:rPr>
      <w:rFonts w:ascii="Tahoma" w:hAnsi="Tahoma" w:cs="Tahoma"/>
      <w:lang w:val="en-GB" w:eastAsia="en-US"/>
    </w:rPr>
  </w:style>
  <w:style w:type="paragraph" w:customStyle="1" w:styleId="xl56">
    <w:name w:val="xl56"/>
    <w:basedOn w:val="Normal"/>
    <w:uiPriority w:val="99"/>
    <w:rsid w:val="005750D6"/>
    <w:pPr>
      <w:pBdr>
        <w:top w:val="single" w:sz="4" w:space="0" w:color="auto"/>
        <w:left w:val="single" w:sz="4" w:space="0" w:color="auto"/>
        <w:bottom w:val="double" w:sz="6" w:space="0" w:color="auto"/>
        <w:right w:val="single" w:sz="4" w:space="0" w:color="auto"/>
      </w:pBdr>
      <w:spacing w:before="100" w:beforeAutospacing="1" w:after="100" w:afterAutospacing="1"/>
    </w:pPr>
    <w:rPr>
      <w:rFonts w:ascii="Tahoma" w:hAnsi="Tahoma" w:cs="Tahoma"/>
      <w:lang w:val="en-GB" w:eastAsia="en-US"/>
    </w:rPr>
  </w:style>
  <w:style w:type="paragraph" w:customStyle="1" w:styleId="xl57">
    <w:name w:val="xl57"/>
    <w:basedOn w:val="Normal"/>
    <w:uiPriority w:val="99"/>
    <w:rsid w:val="005750D6"/>
    <w:pPr>
      <w:pBdr>
        <w:top w:val="single" w:sz="4" w:space="0" w:color="auto"/>
        <w:left w:val="single" w:sz="4" w:space="0" w:color="auto"/>
        <w:bottom w:val="double" w:sz="6" w:space="0" w:color="auto"/>
        <w:right w:val="double" w:sz="6" w:space="0" w:color="auto"/>
      </w:pBdr>
      <w:spacing w:before="100" w:beforeAutospacing="1" w:after="100" w:afterAutospacing="1"/>
    </w:pPr>
    <w:rPr>
      <w:rFonts w:ascii="Tahoma" w:hAnsi="Tahoma" w:cs="Tahoma"/>
      <w:lang w:val="en-GB" w:eastAsia="en-US"/>
    </w:rPr>
  </w:style>
  <w:style w:type="paragraph" w:customStyle="1" w:styleId="xl58">
    <w:name w:val="xl58"/>
    <w:basedOn w:val="Normal"/>
    <w:uiPriority w:val="99"/>
    <w:rsid w:val="005750D6"/>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lang w:val="en-GB" w:eastAsia="en-US"/>
    </w:rPr>
  </w:style>
  <w:style w:type="paragraph" w:customStyle="1" w:styleId="xl59">
    <w:name w:val="xl59"/>
    <w:basedOn w:val="Normal"/>
    <w:uiPriority w:val="99"/>
    <w:rsid w:val="005750D6"/>
    <w:pPr>
      <w:pBdr>
        <w:top w:val="single" w:sz="4" w:space="0" w:color="auto"/>
        <w:bottom w:val="single" w:sz="4" w:space="0" w:color="auto"/>
      </w:pBdr>
      <w:spacing w:before="100" w:beforeAutospacing="1" w:after="100" w:afterAutospacing="1"/>
      <w:jc w:val="center"/>
      <w:textAlignment w:val="center"/>
    </w:pPr>
    <w:rPr>
      <w:rFonts w:ascii="Tahoma" w:hAnsi="Tahoma" w:cs="Tahoma"/>
      <w:lang w:val="en-GB" w:eastAsia="en-US"/>
    </w:rPr>
  </w:style>
  <w:style w:type="paragraph" w:customStyle="1" w:styleId="xl60">
    <w:name w:val="xl60"/>
    <w:basedOn w:val="Normal"/>
    <w:uiPriority w:val="99"/>
    <w:rsid w:val="005750D6"/>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lang w:val="en-GB" w:eastAsia="en-US"/>
    </w:rPr>
  </w:style>
  <w:style w:type="paragraph" w:customStyle="1" w:styleId="xl61">
    <w:name w:val="xl61"/>
    <w:basedOn w:val="Normal"/>
    <w:uiPriority w:val="99"/>
    <w:rsid w:val="005750D6"/>
    <w:pPr>
      <w:pBdr>
        <w:top w:val="single" w:sz="4" w:space="0" w:color="auto"/>
        <w:right w:val="double" w:sz="6" w:space="0" w:color="auto"/>
      </w:pBdr>
      <w:spacing w:before="100" w:beforeAutospacing="1" w:after="100" w:afterAutospacing="1"/>
      <w:jc w:val="center"/>
      <w:textAlignment w:val="center"/>
    </w:pPr>
    <w:rPr>
      <w:rFonts w:ascii="Tahoma" w:hAnsi="Tahoma" w:cs="Tahoma"/>
      <w:lang w:val="en-GB" w:eastAsia="en-US"/>
    </w:rPr>
  </w:style>
  <w:style w:type="paragraph" w:customStyle="1" w:styleId="xl62">
    <w:name w:val="xl62"/>
    <w:basedOn w:val="Normal"/>
    <w:uiPriority w:val="99"/>
    <w:rsid w:val="005750D6"/>
    <w:pPr>
      <w:pBdr>
        <w:bottom w:val="single" w:sz="4" w:space="0" w:color="auto"/>
        <w:right w:val="double" w:sz="6" w:space="0" w:color="auto"/>
      </w:pBdr>
      <w:spacing w:before="100" w:beforeAutospacing="1" w:after="100" w:afterAutospacing="1"/>
      <w:jc w:val="center"/>
      <w:textAlignment w:val="center"/>
    </w:pPr>
    <w:rPr>
      <w:rFonts w:ascii="Tahoma" w:hAnsi="Tahoma" w:cs="Tahoma"/>
      <w:lang w:val="en-GB" w:eastAsia="en-US"/>
    </w:rPr>
  </w:style>
  <w:style w:type="character" w:styleId="Hyperlink">
    <w:name w:val="Hyperlink"/>
    <w:basedOn w:val="DefaultParagraphFont"/>
    <w:uiPriority w:val="99"/>
    <w:rsid w:val="005750D6"/>
    <w:rPr>
      <w:rFonts w:cs="Times New Roman"/>
      <w:color w:val="0000FF"/>
      <w:u w:val="single"/>
    </w:rPr>
  </w:style>
  <w:style w:type="paragraph" w:customStyle="1" w:styleId="Style1">
    <w:name w:val="Style1"/>
    <w:basedOn w:val="Normal"/>
    <w:uiPriority w:val="99"/>
    <w:rsid w:val="005750D6"/>
    <w:rPr>
      <w:szCs w:val="20"/>
      <w:lang w:eastAsia="en-US"/>
    </w:rPr>
  </w:style>
  <w:style w:type="paragraph" w:customStyle="1" w:styleId="2">
    <w:name w:val="2"/>
    <w:uiPriority w:val="99"/>
    <w:rsid w:val="005750D6"/>
    <w:rPr>
      <w:rFonts w:ascii="Times New Roman" w:hAnsi="Times New Roman"/>
      <w:b/>
      <w:i/>
      <w:sz w:val="24"/>
      <w:szCs w:val="20"/>
      <w:lang w:eastAsia="en-US"/>
    </w:rPr>
  </w:style>
  <w:style w:type="paragraph" w:styleId="PlainText">
    <w:name w:val="Plain Text"/>
    <w:basedOn w:val="Normal"/>
    <w:link w:val="PlainTextChar1"/>
    <w:uiPriority w:val="99"/>
    <w:rsid w:val="005750D6"/>
    <w:rPr>
      <w:rFonts w:ascii="Courier New" w:hAnsi="Courier New"/>
      <w:sz w:val="20"/>
      <w:szCs w:val="20"/>
    </w:rPr>
  </w:style>
  <w:style w:type="character" w:customStyle="1" w:styleId="PlainTextChar">
    <w:name w:val="Plain Text Char"/>
    <w:basedOn w:val="DefaultParagraphFont"/>
    <w:link w:val="PlainText"/>
    <w:uiPriority w:val="99"/>
    <w:locked/>
    <w:rsid w:val="00F34B7C"/>
    <w:rPr>
      <w:rFonts w:ascii="Courier New" w:hAnsi="Courier New" w:cs="Times New Roman"/>
    </w:rPr>
  </w:style>
  <w:style w:type="character" w:customStyle="1" w:styleId="PlainTextChar1">
    <w:name w:val="Plain Text Char1"/>
    <w:link w:val="PlainText"/>
    <w:uiPriority w:val="99"/>
    <w:locked/>
    <w:rsid w:val="005750D6"/>
    <w:rPr>
      <w:rFonts w:ascii="Courier New" w:hAnsi="Courier New"/>
      <w:sz w:val="20"/>
      <w:lang w:eastAsia="bg-BG"/>
    </w:rPr>
  </w:style>
  <w:style w:type="paragraph" w:styleId="Title">
    <w:name w:val="Title"/>
    <w:basedOn w:val="Normal"/>
    <w:link w:val="TitleChar"/>
    <w:uiPriority w:val="99"/>
    <w:qFormat/>
    <w:rsid w:val="005750D6"/>
    <w:pPr>
      <w:jc w:val="center"/>
    </w:pPr>
    <w:rPr>
      <w:rFonts w:ascii="Arial" w:hAnsi="Arial"/>
      <w:b/>
      <w:sz w:val="20"/>
      <w:szCs w:val="20"/>
      <w:lang w:eastAsia="en-US"/>
    </w:rPr>
  </w:style>
  <w:style w:type="character" w:customStyle="1" w:styleId="TitleChar">
    <w:name w:val="Title Char"/>
    <w:basedOn w:val="DefaultParagraphFont"/>
    <w:link w:val="Title"/>
    <w:uiPriority w:val="99"/>
    <w:locked/>
    <w:rsid w:val="005750D6"/>
    <w:rPr>
      <w:rFonts w:ascii="Arial" w:hAnsi="Arial" w:cs="Times New Roman"/>
      <w:b/>
      <w:sz w:val="20"/>
      <w:lang w:eastAsia="en-US"/>
    </w:rPr>
  </w:style>
  <w:style w:type="paragraph" w:styleId="ListParagraph">
    <w:name w:val="List Paragraph"/>
    <w:basedOn w:val="Normal"/>
    <w:uiPriority w:val="99"/>
    <w:qFormat/>
    <w:rsid w:val="005750D6"/>
    <w:pPr>
      <w:ind w:left="720"/>
      <w:contextualSpacing/>
    </w:pPr>
  </w:style>
  <w:style w:type="paragraph" w:styleId="BalloonText">
    <w:name w:val="Balloon Text"/>
    <w:basedOn w:val="Normal"/>
    <w:link w:val="BalloonTextChar1"/>
    <w:uiPriority w:val="99"/>
    <w:rsid w:val="005750D6"/>
    <w:rPr>
      <w:rFonts w:ascii="Tahoma" w:hAnsi="Tahoma"/>
      <w:sz w:val="16"/>
      <w:szCs w:val="20"/>
    </w:rPr>
  </w:style>
  <w:style w:type="character" w:customStyle="1" w:styleId="BalloonTextChar">
    <w:name w:val="Balloon Text Char"/>
    <w:basedOn w:val="DefaultParagraphFont"/>
    <w:link w:val="BalloonText"/>
    <w:uiPriority w:val="99"/>
    <w:locked/>
    <w:rsid w:val="00F34B7C"/>
    <w:rPr>
      <w:rFonts w:ascii="Tahoma" w:hAnsi="Tahoma" w:cs="Times New Roman"/>
      <w:sz w:val="16"/>
    </w:rPr>
  </w:style>
  <w:style w:type="character" w:customStyle="1" w:styleId="BalloonTextChar1">
    <w:name w:val="Balloon Text Char1"/>
    <w:link w:val="BalloonText"/>
    <w:uiPriority w:val="99"/>
    <w:locked/>
    <w:rsid w:val="005750D6"/>
    <w:rPr>
      <w:rFonts w:ascii="Tahoma" w:hAnsi="Tahoma"/>
      <w:sz w:val="16"/>
      <w:lang w:eastAsia="bg-BG"/>
    </w:rPr>
  </w:style>
  <w:style w:type="paragraph" w:styleId="BodyText2">
    <w:name w:val="Body Text 2"/>
    <w:basedOn w:val="Normal"/>
    <w:link w:val="BodyText2Char1"/>
    <w:uiPriority w:val="99"/>
    <w:rsid w:val="005750D6"/>
    <w:pPr>
      <w:spacing w:after="120" w:line="480" w:lineRule="auto"/>
    </w:pPr>
    <w:rPr>
      <w:szCs w:val="20"/>
    </w:rPr>
  </w:style>
  <w:style w:type="character" w:customStyle="1" w:styleId="BodyText2Char">
    <w:name w:val="Body Text 2 Char"/>
    <w:basedOn w:val="DefaultParagraphFont"/>
    <w:link w:val="BodyText2"/>
    <w:uiPriority w:val="99"/>
    <w:locked/>
    <w:rsid w:val="00F34B7C"/>
    <w:rPr>
      <w:rFonts w:cs="Times New Roman"/>
      <w:sz w:val="24"/>
    </w:rPr>
  </w:style>
  <w:style w:type="character" w:customStyle="1" w:styleId="BodyText2Char1">
    <w:name w:val="Body Text 2 Char1"/>
    <w:link w:val="BodyText2"/>
    <w:uiPriority w:val="99"/>
    <w:locked/>
    <w:rsid w:val="005750D6"/>
    <w:rPr>
      <w:rFonts w:ascii="Times New Roman" w:hAnsi="Times New Roman"/>
      <w:sz w:val="24"/>
      <w:lang w:eastAsia="bg-BG"/>
    </w:rPr>
  </w:style>
  <w:style w:type="paragraph" w:customStyle="1" w:styleId="TableContents">
    <w:name w:val="Table Contents"/>
    <w:basedOn w:val="Normal"/>
    <w:uiPriority w:val="99"/>
    <w:rsid w:val="005750D6"/>
    <w:pPr>
      <w:suppressLineNumbers/>
      <w:suppressAutoHyphens/>
      <w:spacing w:line="100" w:lineRule="atLeast"/>
    </w:pPr>
    <w:rPr>
      <w:lang w:val="en-US" w:eastAsia="ar-SA"/>
    </w:rPr>
  </w:style>
  <w:style w:type="paragraph" w:styleId="NoSpacing">
    <w:name w:val="No Spacing"/>
    <w:link w:val="NoSpacingChar2"/>
    <w:uiPriority w:val="99"/>
    <w:qFormat/>
    <w:rsid w:val="005750D6"/>
    <w:rPr>
      <w:lang w:eastAsia="en-US"/>
    </w:rPr>
  </w:style>
  <w:style w:type="character" w:customStyle="1" w:styleId="NoSpacingChar2">
    <w:name w:val="No Spacing Char2"/>
    <w:link w:val="NoSpacing"/>
    <w:uiPriority w:val="99"/>
    <w:locked/>
    <w:rsid w:val="005750D6"/>
    <w:rPr>
      <w:sz w:val="22"/>
      <w:lang w:val="bg-BG" w:eastAsia="en-US"/>
    </w:rPr>
  </w:style>
  <w:style w:type="paragraph" w:styleId="NormalWeb">
    <w:name w:val="Normal (Web)"/>
    <w:basedOn w:val="Normal"/>
    <w:uiPriority w:val="99"/>
    <w:rsid w:val="005750D6"/>
    <w:pPr>
      <w:spacing w:before="100" w:beforeAutospacing="1" w:after="100" w:afterAutospacing="1"/>
    </w:pPr>
  </w:style>
  <w:style w:type="table" w:styleId="TableGrid">
    <w:name w:val="Table Grid"/>
    <w:basedOn w:val="TableNormal"/>
    <w:uiPriority w:val="99"/>
    <w:rsid w:val="005750D6"/>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99"/>
    <w:qFormat/>
    <w:rsid w:val="005750D6"/>
    <w:rPr>
      <w:rFonts w:cs="Times New Roman"/>
      <w:i/>
    </w:rPr>
  </w:style>
  <w:style w:type="character" w:styleId="Strong">
    <w:name w:val="Strong"/>
    <w:basedOn w:val="DefaultParagraphFont"/>
    <w:uiPriority w:val="99"/>
    <w:qFormat/>
    <w:rsid w:val="005750D6"/>
    <w:rPr>
      <w:rFonts w:cs="Times New Roman"/>
      <w:b/>
    </w:rPr>
  </w:style>
  <w:style w:type="paragraph" w:customStyle="1" w:styleId="1">
    <w:name w:val="Списък на абзаци1"/>
    <w:basedOn w:val="Normal"/>
    <w:uiPriority w:val="99"/>
    <w:rsid w:val="00F34B7C"/>
    <w:pPr>
      <w:ind w:left="720"/>
      <w:contextualSpacing/>
    </w:pPr>
  </w:style>
  <w:style w:type="paragraph" w:customStyle="1" w:styleId="10">
    <w:name w:val="Без разредка1"/>
    <w:link w:val="NoSpacingChar"/>
    <w:uiPriority w:val="99"/>
    <w:rsid w:val="00F34B7C"/>
    <w:rPr>
      <w:lang w:eastAsia="en-US"/>
    </w:rPr>
  </w:style>
  <w:style w:type="character" w:customStyle="1" w:styleId="NoSpacingChar">
    <w:name w:val="No Spacing Char"/>
    <w:link w:val="10"/>
    <w:uiPriority w:val="99"/>
    <w:locked/>
    <w:rsid w:val="00F34B7C"/>
    <w:rPr>
      <w:sz w:val="22"/>
      <w:lang w:val="bg-BG" w:eastAsia="en-US"/>
    </w:rPr>
  </w:style>
  <w:style w:type="character" w:customStyle="1" w:styleId="FontStyle18">
    <w:name w:val="Font Style18"/>
    <w:uiPriority w:val="99"/>
    <w:rsid w:val="00F34B7C"/>
    <w:rPr>
      <w:rFonts w:ascii="Times New Roman" w:hAnsi="Times New Roman"/>
      <w:color w:val="000000"/>
      <w:sz w:val="22"/>
    </w:rPr>
  </w:style>
  <w:style w:type="paragraph" w:customStyle="1" w:styleId="Style8">
    <w:name w:val="Style8"/>
    <w:basedOn w:val="Normal"/>
    <w:uiPriority w:val="99"/>
    <w:rsid w:val="00F34B7C"/>
    <w:pPr>
      <w:widowControl w:val="0"/>
      <w:autoSpaceDE w:val="0"/>
      <w:autoSpaceDN w:val="0"/>
      <w:adjustRightInd w:val="0"/>
      <w:spacing w:line="259" w:lineRule="exact"/>
    </w:pPr>
  </w:style>
  <w:style w:type="paragraph" w:customStyle="1" w:styleId="11">
    <w:name w:val="Списък на абзаци11"/>
    <w:basedOn w:val="Normal"/>
    <w:uiPriority w:val="99"/>
    <w:rsid w:val="00F34B7C"/>
    <w:pPr>
      <w:ind w:left="720"/>
      <w:contextualSpacing/>
    </w:pPr>
  </w:style>
  <w:style w:type="paragraph" w:customStyle="1" w:styleId="110">
    <w:name w:val="Без разредка11"/>
    <w:uiPriority w:val="99"/>
    <w:rsid w:val="00F34B7C"/>
    <w:rPr>
      <w:lang w:eastAsia="en-US"/>
    </w:rPr>
  </w:style>
  <w:style w:type="paragraph" w:customStyle="1" w:styleId="20">
    <w:name w:val="Без разредка2"/>
    <w:link w:val="NoSpacingChar1"/>
    <w:uiPriority w:val="99"/>
    <w:rsid w:val="008211B5"/>
    <w:rPr>
      <w:lang w:eastAsia="en-US"/>
    </w:rPr>
  </w:style>
  <w:style w:type="character" w:customStyle="1" w:styleId="NoSpacingChar1">
    <w:name w:val="No Spacing Char1"/>
    <w:link w:val="20"/>
    <w:uiPriority w:val="99"/>
    <w:locked/>
    <w:rsid w:val="008211B5"/>
    <w:rPr>
      <w:sz w:val="22"/>
      <w:lang w:val="bg-BG" w:eastAsia="en-US"/>
    </w:rPr>
  </w:style>
  <w:style w:type="paragraph" w:customStyle="1" w:styleId="21">
    <w:name w:val="Списък на абзаци2"/>
    <w:basedOn w:val="Normal"/>
    <w:uiPriority w:val="99"/>
    <w:rsid w:val="0053370F"/>
    <w:pPr>
      <w:ind w:left="720"/>
      <w:contextualSpacing/>
    </w:pPr>
  </w:style>
  <w:style w:type="paragraph" w:customStyle="1" w:styleId="3">
    <w:name w:val="Без разредка3"/>
    <w:uiPriority w:val="99"/>
    <w:rsid w:val="0053370F"/>
    <w:rPr>
      <w:lang w:eastAsia="en-US"/>
    </w:rPr>
  </w:style>
  <w:style w:type="paragraph" w:customStyle="1" w:styleId="Style">
    <w:name w:val="Style"/>
    <w:uiPriority w:val="99"/>
    <w:rsid w:val="00EB657D"/>
    <w:pPr>
      <w:widowControl w:val="0"/>
      <w:autoSpaceDE w:val="0"/>
      <w:autoSpaceDN w:val="0"/>
      <w:adjustRightInd w:val="0"/>
      <w:ind w:left="140" w:right="140" w:firstLine="840"/>
      <w:jc w:val="both"/>
    </w:pPr>
    <w:rPr>
      <w:rFonts w:ascii="Times New Roman" w:hAnsi="Times New Roman"/>
      <w:sz w:val="24"/>
      <w:szCs w:val="24"/>
    </w:rPr>
  </w:style>
  <w:style w:type="character" w:customStyle="1" w:styleId="st">
    <w:name w:val="st"/>
    <w:uiPriority w:val="99"/>
    <w:rsid w:val="00C25002"/>
  </w:style>
  <w:style w:type="table" w:customStyle="1" w:styleId="12">
    <w:name w:val="Мрежа в таблица1"/>
    <w:uiPriority w:val="99"/>
    <w:rsid w:val="00637C3B"/>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
    <w:name w:val="Заглавие 2 Знак"/>
    <w:basedOn w:val="DefaultParagraphFont"/>
    <w:uiPriority w:val="99"/>
    <w:locked/>
    <w:rsid w:val="001924DC"/>
    <w:rPr>
      <w:rFonts w:ascii="Tahoma" w:hAnsi="Tahoma" w:cs="Times New Roman"/>
      <w:b/>
      <w:sz w:val="24"/>
      <w:lang w:eastAsia="bg-BG"/>
    </w:rPr>
  </w:style>
  <w:style w:type="character" w:customStyle="1" w:styleId="30">
    <w:name w:val="Заглавие 3 Знак"/>
    <w:basedOn w:val="DefaultParagraphFont"/>
    <w:uiPriority w:val="99"/>
    <w:locked/>
    <w:rsid w:val="001924DC"/>
    <w:rPr>
      <w:rFonts w:ascii="Verdana" w:hAnsi="Verdana" w:cs="Times New Roman"/>
      <w:sz w:val="40"/>
      <w:lang w:eastAsia="bg-BG"/>
    </w:rPr>
  </w:style>
  <w:style w:type="character" w:customStyle="1" w:styleId="4">
    <w:name w:val="Заглавие 4 Знак"/>
    <w:basedOn w:val="DefaultParagraphFont"/>
    <w:uiPriority w:val="99"/>
    <w:locked/>
    <w:rsid w:val="001924DC"/>
    <w:rPr>
      <w:rFonts w:ascii="Arial" w:hAnsi="Arial" w:cs="Times New Roman"/>
      <w:i/>
      <w:sz w:val="40"/>
      <w:lang w:eastAsia="bg-BG"/>
    </w:rPr>
  </w:style>
  <w:style w:type="character" w:customStyle="1" w:styleId="13">
    <w:name w:val="Заглавие 1 Знак"/>
    <w:uiPriority w:val="99"/>
    <w:locked/>
    <w:rsid w:val="001924DC"/>
    <w:rPr>
      <w:rFonts w:ascii="Tahoma" w:hAnsi="Tahoma"/>
      <w:b/>
      <w:sz w:val="24"/>
      <w:lang w:eastAsia="bg-BG"/>
    </w:rPr>
  </w:style>
  <w:style w:type="character" w:customStyle="1" w:styleId="5">
    <w:name w:val="Заглавие 5 Знак"/>
    <w:uiPriority w:val="99"/>
    <w:locked/>
    <w:rsid w:val="001924DC"/>
    <w:rPr>
      <w:rFonts w:ascii="Cambria" w:hAnsi="Cambria"/>
      <w:color w:val="243F60"/>
      <w:sz w:val="24"/>
      <w:lang w:eastAsia="bg-BG"/>
    </w:rPr>
  </w:style>
  <w:style w:type="character" w:customStyle="1" w:styleId="a">
    <w:name w:val="Горен колонтитул Знак"/>
    <w:uiPriority w:val="99"/>
    <w:locked/>
    <w:rsid w:val="001924DC"/>
    <w:rPr>
      <w:rFonts w:ascii="Times New Roman" w:hAnsi="Times New Roman"/>
      <w:sz w:val="24"/>
      <w:lang w:eastAsia="bg-BG"/>
    </w:rPr>
  </w:style>
  <w:style w:type="character" w:customStyle="1" w:styleId="a0">
    <w:name w:val="Долен колонтитул Знак"/>
    <w:uiPriority w:val="99"/>
    <w:locked/>
    <w:rsid w:val="001924DC"/>
    <w:rPr>
      <w:rFonts w:ascii="Times New Roman" w:hAnsi="Times New Roman"/>
      <w:sz w:val="24"/>
      <w:lang w:eastAsia="bg-BG"/>
    </w:rPr>
  </w:style>
  <w:style w:type="character" w:customStyle="1" w:styleId="31">
    <w:name w:val="Основен текст 3 Знак"/>
    <w:basedOn w:val="DefaultParagraphFont"/>
    <w:uiPriority w:val="99"/>
    <w:semiHidden/>
    <w:locked/>
    <w:rsid w:val="001924DC"/>
    <w:rPr>
      <w:rFonts w:ascii="Arial" w:hAnsi="Arial" w:cs="Times New Roman"/>
      <w:color w:val="FF0000"/>
      <w:sz w:val="23"/>
      <w:lang w:eastAsia="bg-BG"/>
    </w:rPr>
  </w:style>
  <w:style w:type="character" w:customStyle="1" w:styleId="a1">
    <w:name w:val="Основен текст Знак"/>
    <w:basedOn w:val="DefaultParagraphFont"/>
    <w:uiPriority w:val="99"/>
    <w:locked/>
    <w:rsid w:val="001924DC"/>
    <w:rPr>
      <w:rFonts w:ascii="Tahoma" w:hAnsi="Tahoma" w:cs="Times New Roman"/>
      <w:sz w:val="24"/>
      <w:lang w:eastAsia="bg-BG"/>
    </w:rPr>
  </w:style>
  <w:style w:type="character" w:customStyle="1" w:styleId="32">
    <w:name w:val="Основен текст с отстъп 3 Знак"/>
    <w:basedOn w:val="DefaultParagraphFont"/>
    <w:uiPriority w:val="99"/>
    <w:locked/>
    <w:rsid w:val="001924DC"/>
    <w:rPr>
      <w:rFonts w:ascii="Tahoma" w:hAnsi="Tahoma" w:cs="Times New Roman"/>
      <w:sz w:val="24"/>
      <w:lang w:eastAsia="bg-BG"/>
    </w:rPr>
  </w:style>
  <w:style w:type="character" w:customStyle="1" w:styleId="a2">
    <w:name w:val="Основен текст с отстъп Знак"/>
    <w:basedOn w:val="DefaultParagraphFont"/>
    <w:uiPriority w:val="99"/>
    <w:locked/>
    <w:rsid w:val="001924DC"/>
    <w:rPr>
      <w:rFonts w:ascii="Tahoma" w:hAnsi="Tahoma" w:cs="Times New Roman"/>
      <w:sz w:val="20"/>
      <w:lang w:eastAsia="bg-BG"/>
    </w:rPr>
  </w:style>
  <w:style w:type="character" w:customStyle="1" w:styleId="23">
    <w:name w:val="Основен текст с отстъп 2 Знак"/>
    <w:uiPriority w:val="99"/>
    <w:locked/>
    <w:rsid w:val="001924DC"/>
    <w:rPr>
      <w:rFonts w:ascii="Tahoma" w:hAnsi="Tahoma"/>
      <w:sz w:val="20"/>
      <w:lang w:eastAsia="bg-BG"/>
    </w:rPr>
  </w:style>
  <w:style w:type="character" w:customStyle="1" w:styleId="a3">
    <w:name w:val="Обикновен текст Знак"/>
    <w:uiPriority w:val="99"/>
    <w:locked/>
    <w:rsid w:val="001924DC"/>
    <w:rPr>
      <w:rFonts w:ascii="Courier New" w:hAnsi="Courier New"/>
      <w:sz w:val="20"/>
      <w:lang w:eastAsia="bg-BG"/>
    </w:rPr>
  </w:style>
  <w:style w:type="character" w:customStyle="1" w:styleId="a4">
    <w:name w:val="Заглавие Знак"/>
    <w:basedOn w:val="DefaultParagraphFont"/>
    <w:uiPriority w:val="99"/>
    <w:locked/>
    <w:rsid w:val="001924DC"/>
    <w:rPr>
      <w:rFonts w:ascii="Arial" w:hAnsi="Arial" w:cs="Times New Roman"/>
      <w:b/>
      <w:sz w:val="20"/>
      <w:lang w:eastAsia="en-US"/>
    </w:rPr>
  </w:style>
  <w:style w:type="character" w:customStyle="1" w:styleId="a5">
    <w:name w:val="Изнесен текст Знак"/>
    <w:uiPriority w:val="99"/>
    <w:locked/>
    <w:rsid w:val="001924DC"/>
    <w:rPr>
      <w:rFonts w:ascii="Tahoma" w:hAnsi="Tahoma"/>
      <w:sz w:val="16"/>
      <w:lang w:eastAsia="bg-BG"/>
    </w:rPr>
  </w:style>
  <w:style w:type="character" w:customStyle="1" w:styleId="24">
    <w:name w:val="Основен текст 2 Знак"/>
    <w:uiPriority w:val="99"/>
    <w:locked/>
    <w:rsid w:val="001924DC"/>
    <w:rPr>
      <w:rFonts w:ascii="Times New Roman" w:hAnsi="Times New Roman"/>
      <w:sz w:val="24"/>
      <w:lang w:eastAsia="bg-BG"/>
    </w:rPr>
  </w:style>
  <w:style w:type="character" w:customStyle="1" w:styleId="a6">
    <w:name w:val="Без разредка Знак"/>
    <w:uiPriority w:val="99"/>
    <w:locked/>
    <w:rsid w:val="001924DC"/>
    <w:rPr>
      <w:sz w:val="22"/>
      <w:lang w:val="bg-BG" w:eastAsia="en-US"/>
    </w:rPr>
  </w:style>
</w:styles>
</file>

<file path=word/webSettings.xml><?xml version="1.0" encoding="utf-8"?>
<w:webSettings xmlns:r="http://schemas.openxmlformats.org/officeDocument/2006/relationships" xmlns:w="http://schemas.openxmlformats.org/wordprocessingml/2006/main">
  <w:divs>
    <w:div w:id="1119105388">
      <w:marLeft w:val="0"/>
      <w:marRight w:val="0"/>
      <w:marTop w:val="0"/>
      <w:marBottom w:val="0"/>
      <w:divBdr>
        <w:top w:val="none" w:sz="0" w:space="0" w:color="auto"/>
        <w:left w:val="none" w:sz="0" w:space="0" w:color="auto"/>
        <w:bottom w:val="none" w:sz="0" w:space="0" w:color="auto"/>
        <w:right w:val="none" w:sz="0" w:space="0" w:color="auto"/>
      </w:divBdr>
    </w:div>
    <w:div w:id="1119105389">
      <w:marLeft w:val="0"/>
      <w:marRight w:val="0"/>
      <w:marTop w:val="0"/>
      <w:marBottom w:val="0"/>
      <w:divBdr>
        <w:top w:val="none" w:sz="0" w:space="0" w:color="auto"/>
        <w:left w:val="none" w:sz="0" w:space="0" w:color="auto"/>
        <w:bottom w:val="none" w:sz="0" w:space="0" w:color="auto"/>
        <w:right w:val="none" w:sz="0" w:space="0" w:color="auto"/>
      </w:divBdr>
    </w:div>
    <w:div w:id="1119105390">
      <w:marLeft w:val="0"/>
      <w:marRight w:val="0"/>
      <w:marTop w:val="0"/>
      <w:marBottom w:val="0"/>
      <w:divBdr>
        <w:top w:val="none" w:sz="0" w:space="0" w:color="auto"/>
        <w:left w:val="none" w:sz="0" w:space="0" w:color="auto"/>
        <w:bottom w:val="none" w:sz="0" w:space="0" w:color="auto"/>
        <w:right w:val="none" w:sz="0" w:space="0" w:color="auto"/>
      </w:divBdr>
    </w:div>
    <w:div w:id="1119105391">
      <w:marLeft w:val="0"/>
      <w:marRight w:val="0"/>
      <w:marTop w:val="0"/>
      <w:marBottom w:val="0"/>
      <w:divBdr>
        <w:top w:val="none" w:sz="0" w:space="0" w:color="auto"/>
        <w:left w:val="none" w:sz="0" w:space="0" w:color="auto"/>
        <w:bottom w:val="none" w:sz="0" w:space="0" w:color="auto"/>
        <w:right w:val="none" w:sz="0" w:space="0" w:color="auto"/>
      </w:divBdr>
    </w:div>
    <w:div w:id="1119105392">
      <w:marLeft w:val="0"/>
      <w:marRight w:val="0"/>
      <w:marTop w:val="0"/>
      <w:marBottom w:val="0"/>
      <w:divBdr>
        <w:top w:val="none" w:sz="0" w:space="0" w:color="auto"/>
        <w:left w:val="none" w:sz="0" w:space="0" w:color="auto"/>
        <w:bottom w:val="none" w:sz="0" w:space="0" w:color="auto"/>
        <w:right w:val="none" w:sz="0" w:space="0" w:color="auto"/>
      </w:divBdr>
    </w:div>
    <w:div w:id="1119105393">
      <w:marLeft w:val="0"/>
      <w:marRight w:val="0"/>
      <w:marTop w:val="0"/>
      <w:marBottom w:val="0"/>
      <w:divBdr>
        <w:top w:val="none" w:sz="0" w:space="0" w:color="auto"/>
        <w:left w:val="none" w:sz="0" w:space="0" w:color="auto"/>
        <w:bottom w:val="none" w:sz="0" w:space="0" w:color="auto"/>
        <w:right w:val="none" w:sz="0" w:space="0" w:color="auto"/>
      </w:divBdr>
    </w:div>
    <w:div w:id="1119105394">
      <w:marLeft w:val="0"/>
      <w:marRight w:val="0"/>
      <w:marTop w:val="0"/>
      <w:marBottom w:val="0"/>
      <w:divBdr>
        <w:top w:val="none" w:sz="0" w:space="0" w:color="auto"/>
        <w:left w:val="none" w:sz="0" w:space="0" w:color="auto"/>
        <w:bottom w:val="none" w:sz="0" w:space="0" w:color="auto"/>
        <w:right w:val="none" w:sz="0" w:space="0" w:color="auto"/>
      </w:divBdr>
    </w:div>
    <w:div w:id="1119105395">
      <w:marLeft w:val="0"/>
      <w:marRight w:val="0"/>
      <w:marTop w:val="0"/>
      <w:marBottom w:val="0"/>
      <w:divBdr>
        <w:top w:val="none" w:sz="0" w:space="0" w:color="auto"/>
        <w:left w:val="none" w:sz="0" w:space="0" w:color="auto"/>
        <w:bottom w:val="none" w:sz="0" w:space="0" w:color="auto"/>
        <w:right w:val="none" w:sz="0" w:space="0" w:color="auto"/>
      </w:divBdr>
    </w:div>
    <w:div w:id="1119105396">
      <w:marLeft w:val="0"/>
      <w:marRight w:val="0"/>
      <w:marTop w:val="0"/>
      <w:marBottom w:val="0"/>
      <w:divBdr>
        <w:top w:val="none" w:sz="0" w:space="0" w:color="auto"/>
        <w:left w:val="none" w:sz="0" w:space="0" w:color="auto"/>
        <w:bottom w:val="none" w:sz="0" w:space="0" w:color="auto"/>
        <w:right w:val="none" w:sz="0" w:space="0" w:color="auto"/>
      </w:divBdr>
    </w:div>
    <w:div w:id="1119105397">
      <w:marLeft w:val="0"/>
      <w:marRight w:val="0"/>
      <w:marTop w:val="0"/>
      <w:marBottom w:val="0"/>
      <w:divBdr>
        <w:top w:val="none" w:sz="0" w:space="0" w:color="auto"/>
        <w:left w:val="none" w:sz="0" w:space="0" w:color="auto"/>
        <w:bottom w:val="none" w:sz="0" w:space="0" w:color="auto"/>
        <w:right w:val="none" w:sz="0" w:space="0" w:color="auto"/>
      </w:divBdr>
    </w:div>
    <w:div w:id="1119105398">
      <w:marLeft w:val="0"/>
      <w:marRight w:val="0"/>
      <w:marTop w:val="0"/>
      <w:marBottom w:val="0"/>
      <w:divBdr>
        <w:top w:val="none" w:sz="0" w:space="0" w:color="auto"/>
        <w:left w:val="none" w:sz="0" w:space="0" w:color="auto"/>
        <w:bottom w:val="none" w:sz="0" w:space="0" w:color="auto"/>
        <w:right w:val="none" w:sz="0" w:space="0" w:color="auto"/>
      </w:divBdr>
    </w:div>
    <w:div w:id="1119105399">
      <w:marLeft w:val="0"/>
      <w:marRight w:val="0"/>
      <w:marTop w:val="0"/>
      <w:marBottom w:val="0"/>
      <w:divBdr>
        <w:top w:val="none" w:sz="0" w:space="0" w:color="auto"/>
        <w:left w:val="none" w:sz="0" w:space="0" w:color="auto"/>
        <w:bottom w:val="none" w:sz="0" w:space="0" w:color="auto"/>
        <w:right w:val="none" w:sz="0" w:space="0" w:color="auto"/>
      </w:divBdr>
    </w:div>
    <w:div w:id="1119105400">
      <w:marLeft w:val="0"/>
      <w:marRight w:val="0"/>
      <w:marTop w:val="0"/>
      <w:marBottom w:val="0"/>
      <w:divBdr>
        <w:top w:val="none" w:sz="0" w:space="0" w:color="auto"/>
        <w:left w:val="none" w:sz="0" w:space="0" w:color="auto"/>
        <w:bottom w:val="none" w:sz="0" w:space="0" w:color="auto"/>
        <w:right w:val="none" w:sz="0" w:space="0" w:color="auto"/>
      </w:divBdr>
    </w:div>
    <w:div w:id="1119105401">
      <w:marLeft w:val="0"/>
      <w:marRight w:val="0"/>
      <w:marTop w:val="0"/>
      <w:marBottom w:val="0"/>
      <w:divBdr>
        <w:top w:val="none" w:sz="0" w:space="0" w:color="auto"/>
        <w:left w:val="none" w:sz="0" w:space="0" w:color="auto"/>
        <w:bottom w:val="none" w:sz="0" w:space="0" w:color="auto"/>
        <w:right w:val="none" w:sz="0" w:space="0" w:color="auto"/>
      </w:divBdr>
    </w:div>
    <w:div w:id="1119105402">
      <w:marLeft w:val="0"/>
      <w:marRight w:val="0"/>
      <w:marTop w:val="0"/>
      <w:marBottom w:val="0"/>
      <w:divBdr>
        <w:top w:val="none" w:sz="0" w:space="0" w:color="auto"/>
        <w:left w:val="none" w:sz="0" w:space="0" w:color="auto"/>
        <w:bottom w:val="none" w:sz="0" w:space="0" w:color="auto"/>
        <w:right w:val="none" w:sz="0" w:space="0" w:color="auto"/>
      </w:divBdr>
    </w:div>
    <w:div w:id="1119105403">
      <w:marLeft w:val="0"/>
      <w:marRight w:val="0"/>
      <w:marTop w:val="0"/>
      <w:marBottom w:val="0"/>
      <w:divBdr>
        <w:top w:val="none" w:sz="0" w:space="0" w:color="auto"/>
        <w:left w:val="none" w:sz="0" w:space="0" w:color="auto"/>
        <w:bottom w:val="none" w:sz="0" w:space="0" w:color="auto"/>
        <w:right w:val="none" w:sz="0" w:space="0" w:color="auto"/>
      </w:divBdr>
    </w:div>
    <w:div w:id="1119105404">
      <w:marLeft w:val="0"/>
      <w:marRight w:val="0"/>
      <w:marTop w:val="0"/>
      <w:marBottom w:val="0"/>
      <w:divBdr>
        <w:top w:val="none" w:sz="0" w:space="0" w:color="auto"/>
        <w:left w:val="none" w:sz="0" w:space="0" w:color="auto"/>
        <w:bottom w:val="none" w:sz="0" w:space="0" w:color="auto"/>
        <w:right w:val="none" w:sz="0" w:space="0" w:color="auto"/>
      </w:divBdr>
    </w:div>
    <w:div w:id="1119105405">
      <w:marLeft w:val="0"/>
      <w:marRight w:val="0"/>
      <w:marTop w:val="0"/>
      <w:marBottom w:val="0"/>
      <w:divBdr>
        <w:top w:val="none" w:sz="0" w:space="0" w:color="auto"/>
        <w:left w:val="none" w:sz="0" w:space="0" w:color="auto"/>
        <w:bottom w:val="none" w:sz="0" w:space="0" w:color="auto"/>
        <w:right w:val="none" w:sz="0" w:space="0" w:color="auto"/>
      </w:divBdr>
    </w:div>
    <w:div w:id="1119105406">
      <w:marLeft w:val="0"/>
      <w:marRight w:val="0"/>
      <w:marTop w:val="0"/>
      <w:marBottom w:val="0"/>
      <w:divBdr>
        <w:top w:val="none" w:sz="0" w:space="0" w:color="auto"/>
        <w:left w:val="none" w:sz="0" w:space="0" w:color="auto"/>
        <w:bottom w:val="none" w:sz="0" w:space="0" w:color="auto"/>
        <w:right w:val="none" w:sz="0" w:space="0" w:color="auto"/>
      </w:divBdr>
    </w:div>
    <w:div w:id="1119105407">
      <w:marLeft w:val="0"/>
      <w:marRight w:val="0"/>
      <w:marTop w:val="0"/>
      <w:marBottom w:val="0"/>
      <w:divBdr>
        <w:top w:val="none" w:sz="0" w:space="0" w:color="auto"/>
        <w:left w:val="none" w:sz="0" w:space="0" w:color="auto"/>
        <w:bottom w:val="none" w:sz="0" w:space="0" w:color="auto"/>
        <w:right w:val="none" w:sz="0" w:space="0" w:color="auto"/>
      </w:divBdr>
    </w:div>
    <w:div w:id="1119105408">
      <w:marLeft w:val="0"/>
      <w:marRight w:val="0"/>
      <w:marTop w:val="0"/>
      <w:marBottom w:val="0"/>
      <w:divBdr>
        <w:top w:val="none" w:sz="0" w:space="0" w:color="auto"/>
        <w:left w:val="none" w:sz="0" w:space="0" w:color="auto"/>
        <w:bottom w:val="none" w:sz="0" w:space="0" w:color="auto"/>
        <w:right w:val="none" w:sz="0" w:space="0" w:color="auto"/>
      </w:divBdr>
    </w:div>
    <w:div w:id="1119105409">
      <w:marLeft w:val="0"/>
      <w:marRight w:val="0"/>
      <w:marTop w:val="0"/>
      <w:marBottom w:val="0"/>
      <w:divBdr>
        <w:top w:val="none" w:sz="0" w:space="0" w:color="auto"/>
        <w:left w:val="none" w:sz="0" w:space="0" w:color="auto"/>
        <w:bottom w:val="none" w:sz="0" w:space="0" w:color="auto"/>
        <w:right w:val="none" w:sz="0" w:space="0" w:color="auto"/>
      </w:divBdr>
    </w:div>
    <w:div w:id="1119105410">
      <w:marLeft w:val="0"/>
      <w:marRight w:val="0"/>
      <w:marTop w:val="0"/>
      <w:marBottom w:val="0"/>
      <w:divBdr>
        <w:top w:val="none" w:sz="0" w:space="0" w:color="auto"/>
        <w:left w:val="none" w:sz="0" w:space="0" w:color="auto"/>
        <w:bottom w:val="none" w:sz="0" w:space="0" w:color="auto"/>
        <w:right w:val="none" w:sz="0" w:space="0" w:color="auto"/>
      </w:divBdr>
    </w:div>
    <w:div w:id="1119105411">
      <w:marLeft w:val="0"/>
      <w:marRight w:val="0"/>
      <w:marTop w:val="0"/>
      <w:marBottom w:val="0"/>
      <w:divBdr>
        <w:top w:val="none" w:sz="0" w:space="0" w:color="auto"/>
        <w:left w:val="none" w:sz="0" w:space="0" w:color="auto"/>
        <w:bottom w:val="none" w:sz="0" w:space="0" w:color="auto"/>
        <w:right w:val="none" w:sz="0" w:space="0" w:color="auto"/>
      </w:divBdr>
    </w:div>
    <w:div w:id="1119105412">
      <w:marLeft w:val="0"/>
      <w:marRight w:val="0"/>
      <w:marTop w:val="0"/>
      <w:marBottom w:val="0"/>
      <w:divBdr>
        <w:top w:val="none" w:sz="0" w:space="0" w:color="auto"/>
        <w:left w:val="none" w:sz="0" w:space="0" w:color="auto"/>
        <w:bottom w:val="none" w:sz="0" w:space="0" w:color="auto"/>
        <w:right w:val="none" w:sz="0" w:space="0" w:color="auto"/>
      </w:divBdr>
    </w:div>
    <w:div w:id="1119105413">
      <w:marLeft w:val="0"/>
      <w:marRight w:val="0"/>
      <w:marTop w:val="0"/>
      <w:marBottom w:val="0"/>
      <w:divBdr>
        <w:top w:val="none" w:sz="0" w:space="0" w:color="auto"/>
        <w:left w:val="none" w:sz="0" w:space="0" w:color="auto"/>
        <w:bottom w:val="none" w:sz="0" w:space="0" w:color="auto"/>
        <w:right w:val="none" w:sz="0" w:space="0" w:color="auto"/>
      </w:divBdr>
    </w:div>
    <w:div w:id="1119105414">
      <w:marLeft w:val="0"/>
      <w:marRight w:val="0"/>
      <w:marTop w:val="0"/>
      <w:marBottom w:val="0"/>
      <w:divBdr>
        <w:top w:val="none" w:sz="0" w:space="0" w:color="auto"/>
        <w:left w:val="none" w:sz="0" w:space="0" w:color="auto"/>
        <w:bottom w:val="none" w:sz="0" w:space="0" w:color="auto"/>
        <w:right w:val="none" w:sz="0" w:space="0" w:color="auto"/>
      </w:divBdr>
    </w:div>
    <w:div w:id="1119105415">
      <w:marLeft w:val="0"/>
      <w:marRight w:val="0"/>
      <w:marTop w:val="0"/>
      <w:marBottom w:val="0"/>
      <w:divBdr>
        <w:top w:val="none" w:sz="0" w:space="0" w:color="auto"/>
        <w:left w:val="none" w:sz="0" w:space="0" w:color="auto"/>
        <w:bottom w:val="none" w:sz="0" w:space="0" w:color="auto"/>
        <w:right w:val="none" w:sz="0" w:space="0" w:color="auto"/>
      </w:divBdr>
    </w:div>
    <w:div w:id="1119105416">
      <w:marLeft w:val="0"/>
      <w:marRight w:val="0"/>
      <w:marTop w:val="0"/>
      <w:marBottom w:val="0"/>
      <w:divBdr>
        <w:top w:val="none" w:sz="0" w:space="0" w:color="auto"/>
        <w:left w:val="none" w:sz="0" w:space="0" w:color="auto"/>
        <w:bottom w:val="none" w:sz="0" w:space="0" w:color="auto"/>
        <w:right w:val="none" w:sz="0" w:space="0" w:color="auto"/>
      </w:divBdr>
    </w:div>
    <w:div w:id="1119105417">
      <w:marLeft w:val="0"/>
      <w:marRight w:val="0"/>
      <w:marTop w:val="0"/>
      <w:marBottom w:val="0"/>
      <w:divBdr>
        <w:top w:val="none" w:sz="0" w:space="0" w:color="auto"/>
        <w:left w:val="none" w:sz="0" w:space="0" w:color="auto"/>
        <w:bottom w:val="none" w:sz="0" w:space="0" w:color="auto"/>
        <w:right w:val="none" w:sz="0" w:space="0" w:color="auto"/>
      </w:divBdr>
    </w:div>
    <w:div w:id="1119105418">
      <w:marLeft w:val="0"/>
      <w:marRight w:val="0"/>
      <w:marTop w:val="0"/>
      <w:marBottom w:val="0"/>
      <w:divBdr>
        <w:top w:val="none" w:sz="0" w:space="0" w:color="auto"/>
        <w:left w:val="none" w:sz="0" w:space="0" w:color="auto"/>
        <w:bottom w:val="none" w:sz="0" w:space="0" w:color="auto"/>
        <w:right w:val="none" w:sz="0" w:space="0" w:color="auto"/>
      </w:divBdr>
    </w:div>
    <w:div w:id="1119105419">
      <w:marLeft w:val="0"/>
      <w:marRight w:val="0"/>
      <w:marTop w:val="0"/>
      <w:marBottom w:val="0"/>
      <w:divBdr>
        <w:top w:val="none" w:sz="0" w:space="0" w:color="auto"/>
        <w:left w:val="none" w:sz="0" w:space="0" w:color="auto"/>
        <w:bottom w:val="none" w:sz="0" w:space="0" w:color="auto"/>
        <w:right w:val="none" w:sz="0" w:space="0" w:color="auto"/>
      </w:divBdr>
    </w:div>
    <w:div w:id="1119105420">
      <w:marLeft w:val="0"/>
      <w:marRight w:val="0"/>
      <w:marTop w:val="0"/>
      <w:marBottom w:val="0"/>
      <w:divBdr>
        <w:top w:val="none" w:sz="0" w:space="0" w:color="auto"/>
        <w:left w:val="none" w:sz="0" w:space="0" w:color="auto"/>
        <w:bottom w:val="none" w:sz="0" w:space="0" w:color="auto"/>
        <w:right w:val="none" w:sz="0" w:space="0" w:color="auto"/>
      </w:divBdr>
    </w:div>
    <w:div w:id="1119105421">
      <w:marLeft w:val="0"/>
      <w:marRight w:val="0"/>
      <w:marTop w:val="0"/>
      <w:marBottom w:val="0"/>
      <w:divBdr>
        <w:top w:val="none" w:sz="0" w:space="0" w:color="auto"/>
        <w:left w:val="none" w:sz="0" w:space="0" w:color="auto"/>
        <w:bottom w:val="none" w:sz="0" w:space="0" w:color="auto"/>
        <w:right w:val="none" w:sz="0" w:space="0" w:color="auto"/>
      </w:divBdr>
    </w:div>
    <w:div w:id="1119105422">
      <w:marLeft w:val="0"/>
      <w:marRight w:val="0"/>
      <w:marTop w:val="0"/>
      <w:marBottom w:val="0"/>
      <w:divBdr>
        <w:top w:val="none" w:sz="0" w:space="0" w:color="auto"/>
        <w:left w:val="none" w:sz="0" w:space="0" w:color="auto"/>
        <w:bottom w:val="none" w:sz="0" w:space="0" w:color="auto"/>
        <w:right w:val="none" w:sz="0" w:space="0" w:color="auto"/>
      </w:divBdr>
    </w:div>
    <w:div w:id="1119105423">
      <w:marLeft w:val="0"/>
      <w:marRight w:val="0"/>
      <w:marTop w:val="0"/>
      <w:marBottom w:val="0"/>
      <w:divBdr>
        <w:top w:val="none" w:sz="0" w:space="0" w:color="auto"/>
        <w:left w:val="none" w:sz="0" w:space="0" w:color="auto"/>
        <w:bottom w:val="none" w:sz="0" w:space="0" w:color="auto"/>
        <w:right w:val="none" w:sz="0" w:space="0" w:color="auto"/>
      </w:divBdr>
    </w:div>
    <w:div w:id="1119105424">
      <w:marLeft w:val="0"/>
      <w:marRight w:val="0"/>
      <w:marTop w:val="0"/>
      <w:marBottom w:val="0"/>
      <w:divBdr>
        <w:top w:val="none" w:sz="0" w:space="0" w:color="auto"/>
        <w:left w:val="none" w:sz="0" w:space="0" w:color="auto"/>
        <w:bottom w:val="none" w:sz="0" w:space="0" w:color="auto"/>
        <w:right w:val="none" w:sz="0" w:space="0" w:color="auto"/>
      </w:divBdr>
    </w:div>
    <w:div w:id="1119105425">
      <w:marLeft w:val="0"/>
      <w:marRight w:val="0"/>
      <w:marTop w:val="0"/>
      <w:marBottom w:val="0"/>
      <w:divBdr>
        <w:top w:val="none" w:sz="0" w:space="0" w:color="auto"/>
        <w:left w:val="none" w:sz="0" w:space="0" w:color="auto"/>
        <w:bottom w:val="none" w:sz="0" w:space="0" w:color="auto"/>
        <w:right w:val="none" w:sz="0" w:space="0" w:color="auto"/>
      </w:divBdr>
    </w:div>
    <w:div w:id="1119105426">
      <w:marLeft w:val="0"/>
      <w:marRight w:val="0"/>
      <w:marTop w:val="0"/>
      <w:marBottom w:val="0"/>
      <w:divBdr>
        <w:top w:val="none" w:sz="0" w:space="0" w:color="auto"/>
        <w:left w:val="none" w:sz="0" w:space="0" w:color="auto"/>
        <w:bottom w:val="none" w:sz="0" w:space="0" w:color="auto"/>
        <w:right w:val="none" w:sz="0" w:space="0" w:color="auto"/>
      </w:divBdr>
    </w:div>
    <w:div w:id="1119105427">
      <w:marLeft w:val="0"/>
      <w:marRight w:val="0"/>
      <w:marTop w:val="0"/>
      <w:marBottom w:val="0"/>
      <w:divBdr>
        <w:top w:val="none" w:sz="0" w:space="0" w:color="auto"/>
        <w:left w:val="none" w:sz="0" w:space="0" w:color="auto"/>
        <w:bottom w:val="none" w:sz="0" w:space="0" w:color="auto"/>
        <w:right w:val="none" w:sz="0" w:space="0" w:color="auto"/>
      </w:divBdr>
    </w:div>
    <w:div w:id="1119105428">
      <w:marLeft w:val="0"/>
      <w:marRight w:val="0"/>
      <w:marTop w:val="0"/>
      <w:marBottom w:val="0"/>
      <w:divBdr>
        <w:top w:val="none" w:sz="0" w:space="0" w:color="auto"/>
        <w:left w:val="none" w:sz="0" w:space="0" w:color="auto"/>
        <w:bottom w:val="none" w:sz="0" w:space="0" w:color="auto"/>
        <w:right w:val="none" w:sz="0" w:space="0" w:color="auto"/>
      </w:divBdr>
    </w:div>
    <w:div w:id="1119105429">
      <w:marLeft w:val="0"/>
      <w:marRight w:val="0"/>
      <w:marTop w:val="0"/>
      <w:marBottom w:val="0"/>
      <w:divBdr>
        <w:top w:val="none" w:sz="0" w:space="0" w:color="auto"/>
        <w:left w:val="none" w:sz="0" w:space="0" w:color="auto"/>
        <w:bottom w:val="none" w:sz="0" w:space="0" w:color="auto"/>
        <w:right w:val="none" w:sz="0" w:space="0" w:color="auto"/>
      </w:divBdr>
    </w:div>
    <w:div w:id="1119105430">
      <w:marLeft w:val="0"/>
      <w:marRight w:val="0"/>
      <w:marTop w:val="0"/>
      <w:marBottom w:val="0"/>
      <w:divBdr>
        <w:top w:val="none" w:sz="0" w:space="0" w:color="auto"/>
        <w:left w:val="none" w:sz="0" w:space="0" w:color="auto"/>
        <w:bottom w:val="none" w:sz="0" w:space="0" w:color="auto"/>
        <w:right w:val="none" w:sz="0" w:space="0" w:color="auto"/>
      </w:divBdr>
    </w:div>
    <w:div w:id="1119105431">
      <w:marLeft w:val="0"/>
      <w:marRight w:val="0"/>
      <w:marTop w:val="0"/>
      <w:marBottom w:val="0"/>
      <w:divBdr>
        <w:top w:val="none" w:sz="0" w:space="0" w:color="auto"/>
        <w:left w:val="none" w:sz="0" w:space="0" w:color="auto"/>
        <w:bottom w:val="none" w:sz="0" w:space="0" w:color="auto"/>
        <w:right w:val="none" w:sz="0" w:space="0" w:color="auto"/>
      </w:divBdr>
    </w:div>
    <w:div w:id="1119105432">
      <w:marLeft w:val="0"/>
      <w:marRight w:val="0"/>
      <w:marTop w:val="0"/>
      <w:marBottom w:val="0"/>
      <w:divBdr>
        <w:top w:val="none" w:sz="0" w:space="0" w:color="auto"/>
        <w:left w:val="none" w:sz="0" w:space="0" w:color="auto"/>
        <w:bottom w:val="none" w:sz="0" w:space="0" w:color="auto"/>
        <w:right w:val="none" w:sz="0" w:space="0" w:color="auto"/>
      </w:divBdr>
    </w:div>
    <w:div w:id="1119105433">
      <w:marLeft w:val="0"/>
      <w:marRight w:val="0"/>
      <w:marTop w:val="0"/>
      <w:marBottom w:val="0"/>
      <w:divBdr>
        <w:top w:val="none" w:sz="0" w:space="0" w:color="auto"/>
        <w:left w:val="none" w:sz="0" w:space="0" w:color="auto"/>
        <w:bottom w:val="none" w:sz="0" w:space="0" w:color="auto"/>
        <w:right w:val="none" w:sz="0" w:space="0" w:color="auto"/>
      </w:divBdr>
    </w:div>
    <w:div w:id="1119105434">
      <w:marLeft w:val="0"/>
      <w:marRight w:val="0"/>
      <w:marTop w:val="0"/>
      <w:marBottom w:val="0"/>
      <w:divBdr>
        <w:top w:val="none" w:sz="0" w:space="0" w:color="auto"/>
        <w:left w:val="none" w:sz="0" w:space="0" w:color="auto"/>
        <w:bottom w:val="none" w:sz="0" w:space="0" w:color="auto"/>
        <w:right w:val="none" w:sz="0" w:space="0" w:color="auto"/>
      </w:divBdr>
    </w:div>
    <w:div w:id="1119105435">
      <w:marLeft w:val="0"/>
      <w:marRight w:val="0"/>
      <w:marTop w:val="0"/>
      <w:marBottom w:val="0"/>
      <w:divBdr>
        <w:top w:val="none" w:sz="0" w:space="0" w:color="auto"/>
        <w:left w:val="none" w:sz="0" w:space="0" w:color="auto"/>
        <w:bottom w:val="none" w:sz="0" w:space="0" w:color="auto"/>
        <w:right w:val="none" w:sz="0" w:space="0" w:color="auto"/>
      </w:divBdr>
    </w:div>
    <w:div w:id="1119105436">
      <w:marLeft w:val="0"/>
      <w:marRight w:val="0"/>
      <w:marTop w:val="0"/>
      <w:marBottom w:val="0"/>
      <w:divBdr>
        <w:top w:val="none" w:sz="0" w:space="0" w:color="auto"/>
        <w:left w:val="none" w:sz="0" w:space="0" w:color="auto"/>
        <w:bottom w:val="none" w:sz="0" w:space="0" w:color="auto"/>
        <w:right w:val="none" w:sz="0" w:space="0" w:color="auto"/>
      </w:divBdr>
    </w:div>
    <w:div w:id="1119105437">
      <w:marLeft w:val="0"/>
      <w:marRight w:val="0"/>
      <w:marTop w:val="0"/>
      <w:marBottom w:val="0"/>
      <w:divBdr>
        <w:top w:val="none" w:sz="0" w:space="0" w:color="auto"/>
        <w:left w:val="none" w:sz="0" w:space="0" w:color="auto"/>
        <w:bottom w:val="none" w:sz="0" w:space="0" w:color="auto"/>
        <w:right w:val="none" w:sz="0" w:space="0" w:color="auto"/>
      </w:divBdr>
    </w:div>
    <w:div w:id="1119105438">
      <w:marLeft w:val="0"/>
      <w:marRight w:val="0"/>
      <w:marTop w:val="0"/>
      <w:marBottom w:val="0"/>
      <w:divBdr>
        <w:top w:val="none" w:sz="0" w:space="0" w:color="auto"/>
        <w:left w:val="none" w:sz="0" w:space="0" w:color="auto"/>
        <w:bottom w:val="none" w:sz="0" w:space="0" w:color="auto"/>
        <w:right w:val="none" w:sz="0" w:space="0" w:color="auto"/>
      </w:divBdr>
    </w:div>
    <w:div w:id="1119105439">
      <w:marLeft w:val="0"/>
      <w:marRight w:val="0"/>
      <w:marTop w:val="0"/>
      <w:marBottom w:val="0"/>
      <w:divBdr>
        <w:top w:val="none" w:sz="0" w:space="0" w:color="auto"/>
        <w:left w:val="none" w:sz="0" w:space="0" w:color="auto"/>
        <w:bottom w:val="none" w:sz="0" w:space="0" w:color="auto"/>
        <w:right w:val="none" w:sz="0" w:space="0" w:color="auto"/>
      </w:divBdr>
    </w:div>
    <w:div w:id="1119105440">
      <w:marLeft w:val="0"/>
      <w:marRight w:val="0"/>
      <w:marTop w:val="0"/>
      <w:marBottom w:val="0"/>
      <w:divBdr>
        <w:top w:val="none" w:sz="0" w:space="0" w:color="auto"/>
        <w:left w:val="none" w:sz="0" w:space="0" w:color="auto"/>
        <w:bottom w:val="none" w:sz="0" w:space="0" w:color="auto"/>
        <w:right w:val="none" w:sz="0" w:space="0" w:color="auto"/>
      </w:divBdr>
    </w:div>
    <w:div w:id="1119105441">
      <w:marLeft w:val="0"/>
      <w:marRight w:val="0"/>
      <w:marTop w:val="0"/>
      <w:marBottom w:val="0"/>
      <w:divBdr>
        <w:top w:val="none" w:sz="0" w:space="0" w:color="auto"/>
        <w:left w:val="none" w:sz="0" w:space="0" w:color="auto"/>
        <w:bottom w:val="none" w:sz="0" w:space="0" w:color="auto"/>
        <w:right w:val="none" w:sz="0" w:space="0" w:color="auto"/>
      </w:divBdr>
    </w:div>
    <w:div w:id="1119105442">
      <w:marLeft w:val="0"/>
      <w:marRight w:val="0"/>
      <w:marTop w:val="0"/>
      <w:marBottom w:val="0"/>
      <w:divBdr>
        <w:top w:val="none" w:sz="0" w:space="0" w:color="auto"/>
        <w:left w:val="none" w:sz="0" w:space="0" w:color="auto"/>
        <w:bottom w:val="none" w:sz="0" w:space="0" w:color="auto"/>
        <w:right w:val="none" w:sz="0" w:space="0" w:color="auto"/>
      </w:divBdr>
    </w:div>
    <w:div w:id="1119105443">
      <w:marLeft w:val="0"/>
      <w:marRight w:val="0"/>
      <w:marTop w:val="0"/>
      <w:marBottom w:val="0"/>
      <w:divBdr>
        <w:top w:val="none" w:sz="0" w:space="0" w:color="auto"/>
        <w:left w:val="none" w:sz="0" w:space="0" w:color="auto"/>
        <w:bottom w:val="none" w:sz="0" w:space="0" w:color="auto"/>
        <w:right w:val="none" w:sz="0" w:space="0" w:color="auto"/>
      </w:divBdr>
    </w:div>
    <w:div w:id="1119105444">
      <w:marLeft w:val="0"/>
      <w:marRight w:val="0"/>
      <w:marTop w:val="0"/>
      <w:marBottom w:val="0"/>
      <w:divBdr>
        <w:top w:val="none" w:sz="0" w:space="0" w:color="auto"/>
        <w:left w:val="none" w:sz="0" w:space="0" w:color="auto"/>
        <w:bottom w:val="none" w:sz="0" w:space="0" w:color="auto"/>
        <w:right w:val="none" w:sz="0" w:space="0" w:color="auto"/>
      </w:divBdr>
    </w:div>
    <w:div w:id="1119105445">
      <w:marLeft w:val="0"/>
      <w:marRight w:val="0"/>
      <w:marTop w:val="0"/>
      <w:marBottom w:val="0"/>
      <w:divBdr>
        <w:top w:val="none" w:sz="0" w:space="0" w:color="auto"/>
        <w:left w:val="none" w:sz="0" w:space="0" w:color="auto"/>
        <w:bottom w:val="none" w:sz="0" w:space="0" w:color="auto"/>
        <w:right w:val="none" w:sz="0" w:space="0" w:color="auto"/>
      </w:divBdr>
    </w:div>
    <w:div w:id="1119105446">
      <w:marLeft w:val="0"/>
      <w:marRight w:val="0"/>
      <w:marTop w:val="0"/>
      <w:marBottom w:val="0"/>
      <w:divBdr>
        <w:top w:val="none" w:sz="0" w:space="0" w:color="auto"/>
        <w:left w:val="none" w:sz="0" w:space="0" w:color="auto"/>
        <w:bottom w:val="none" w:sz="0" w:space="0" w:color="auto"/>
        <w:right w:val="none" w:sz="0" w:space="0" w:color="auto"/>
      </w:divBdr>
    </w:div>
    <w:div w:id="1119105447">
      <w:marLeft w:val="0"/>
      <w:marRight w:val="0"/>
      <w:marTop w:val="0"/>
      <w:marBottom w:val="0"/>
      <w:divBdr>
        <w:top w:val="none" w:sz="0" w:space="0" w:color="auto"/>
        <w:left w:val="none" w:sz="0" w:space="0" w:color="auto"/>
        <w:bottom w:val="none" w:sz="0" w:space="0" w:color="auto"/>
        <w:right w:val="none" w:sz="0" w:space="0" w:color="auto"/>
      </w:divBdr>
    </w:div>
    <w:div w:id="1119105448">
      <w:marLeft w:val="0"/>
      <w:marRight w:val="0"/>
      <w:marTop w:val="0"/>
      <w:marBottom w:val="0"/>
      <w:divBdr>
        <w:top w:val="none" w:sz="0" w:space="0" w:color="auto"/>
        <w:left w:val="none" w:sz="0" w:space="0" w:color="auto"/>
        <w:bottom w:val="none" w:sz="0" w:space="0" w:color="auto"/>
        <w:right w:val="none" w:sz="0" w:space="0" w:color="auto"/>
      </w:divBdr>
    </w:div>
    <w:div w:id="1119105449">
      <w:marLeft w:val="0"/>
      <w:marRight w:val="0"/>
      <w:marTop w:val="0"/>
      <w:marBottom w:val="0"/>
      <w:divBdr>
        <w:top w:val="none" w:sz="0" w:space="0" w:color="auto"/>
        <w:left w:val="none" w:sz="0" w:space="0" w:color="auto"/>
        <w:bottom w:val="none" w:sz="0" w:space="0" w:color="auto"/>
        <w:right w:val="none" w:sz="0" w:space="0" w:color="auto"/>
      </w:divBdr>
    </w:div>
    <w:div w:id="1119105450">
      <w:marLeft w:val="0"/>
      <w:marRight w:val="0"/>
      <w:marTop w:val="0"/>
      <w:marBottom w:val="0"/>
      <w:divBdr>
        <w:top w:val="none" w:sz="0" w:space="0" w:color="auto"/>
        <w:left w:val="none" w:sz="0" w:space="0" w:color="auto"/>
        <w:bottom w:val="none" w:sz="0" w:space="0" w:color="auto"/>
        <w:right w:val="none" w:sz="0" w:space="0" w:color="auto"/>
      </w:divBdr>
    </w:div>
    <w:div w:id="1119105451">
      <w:marLeft w:val="0"/>
      <w:marRight w:val="0"/>
      <w:marTop w:val="0"/>
      <w:marBottom w:val="0"/>
      <w:divBdr>
        <w:top w:val="none" w:sz="0" w:space="0" w:color="auto"/>
        <w:left w:val="none" w:sz="0" w:space="0" w:color="auto"/>
        <w:bottom w:val="none" w:sz="0" w:space="0" w:color="auto"/>
        <w:right w:val="none" w:sz="0" w:space="0" w:color="auto"/>
      </w:divBdr>
    </w:div>
    <w:div w:id="1119105452">
      <w:marLeft w:val="0"/>
      <w:marRight w:val="0"/>
      <w:marTop w:val="0"/>
      <w:marBottom w:val="0"/>
      <w:divBdr>
        <w:top w:val="none" w:sz="0" w:space="0" w:color="auto"/>
        <w:left w:val="none" w:sz="0" w:space="0" w:color="auto"/>
        <w:bottom w:val="none" w:sz="0" w:space="0" w:color="auto"/>
        <w:right w:val="none" w:sz="0" w:space="0" w:color="auto"/>
      </w:divBdr>
    </w:div>
    <w:div w:id="1119105453">
      <w:marLeft w:val="0"/>
      <w:marRight w:val="0"/>
      <w:marTop w:val="0"/>
      <w:marBottom w:val="0"/>
      <w:divBdr>
        <w:top w:val="none" w:sz="0" w:space="0" w:color="auto"/>
        <w:left w:val="none" w:sz="0" w:space="0" w:color="auto"/>
        <w:bottom w:val="none" w:sz="0" w:space="0" w:color="auto"/>
        <w:right w:val="none" w:sz="0" w:space="0" w:color="auto"/>
      </w:divBdr>
    </w:div>
    <w:div w:id="1119105454">
      <w:marLeft w:val="0"/>
      <w:marRight w:val="0"/>
      <w:marTop w:val="0"/>
      <w:marBottom w:val="0"/>
      <w:divBdr>
        <w:top w:val="none" w:sz="0" w:space="0" w:color="auto"/>
        <w:left w:val="none" w:sz="0" w:space="0" w:color="auto"/>
        <w:bottom w:val="none" w:sz="0" w:space="0" w:color="auto"/>
        <w:right w:val="none" w:sz="0" w:space="0" w:color="auto"/>
      </w:divBdr>
    </w:div>
    <w:div w:id="1119105455">
      <w:marLeft w:val="0"/>
      <w:marRight w:val="0"/>
      <w:marTop w:val="0"/>
      <w:marBottom w:val="0"/>
      <w:divBdr>
        <w:top w:val="none" w:sz="0" w:space="0" w:color="auto"/>
        <w:left w:val="none" w:sz="0" w:space="0" w:color="auto"/>
        <w:bottom w:val="none" w:sz="0" w:space="0" w:color="auto"/>
        <w:right w:val="none" w:sz="0" w:space="0" w:color="auto"/>
      </w:divBdr>
    </w:div>
    <w:div w:id="1119105456">
      <w:marLeft w:val="0"/>
      <w:marRight w:val="0"/>
      <w:marTop w:val="0"/>
      <w:marBottom w:val="0"/>
      <w:divBdr>
        <w:top w:val="none" w:sz="0" w:space="0" w:color="auto"/>
        <w:left w:val="none" w:sz="0" w:space="0" w:color="auto"/>
        <w:bottom w:val="none" w:sz="0" w:space="0" w:color="auto"/>
        <w:right w:val="none" w:sz="0" w:space="0" w:color="auto"/>
      </w:divBdr>
    </w:div>
    <w:div w:id="1119105457">
      <w:marLeft w:val="0"/>
      <w:marRight w:val="0"/>
      <w:marTop w:val="0"/>
      <w:marBottom w:val="0"/>
      <w:divBdr>
        <w:top w:val="none" w:sz="0" w:space="0" w:color="auto"/>
        <w:left w:val="none" w:sz="0" w:space="0" w:color="auto"/>
        <w:bottom w:val="none" w:sz="0" w:space="0" w:color="auto"/>
        <w:right w:val="none" w:sz="0" w:space="0" w:color="auto"/>
      </w:divBdr>
    </w:div>
    <w:div w:id="1119105458">
      <w:marLeft w:val="0"/>
      <w:marRight w:val="0"/>
      <w:marTop w:val="0"/>
      <w:marBottom w:val="0"/>
      <w:divBdr>
        <w:top w:val="none" w:sz="0" w:space="0" w:color="auto"/>
        <w:left w:val="none" w:sz="0" w:space="0" w:color="auto"/>
        <w:bottom w:val="none" w:sz="0" w:space="0" w:color="auto"/>
        <w:right w:val="none" w:sz="0" w:space="0" w:color="auto"/>
      </w:divBdr>
    </w:div>
    <w:div w:id="1119105459">
      <w:marLeft w:val="0"/>
      <w:marRight w:val="0"/>
      <w:marTop w:val="0"/>
      <w:marBottom w:val="0"/>
      <w:divBdr>
        <w:top w:val="none" w:sz="0" w:space="0" w:color="auto"/>
        <w:left w:val="none" w:sz="0" w:space="0" w:color="auto"/>
        <w:bottom w:val="none" w:sz="0" w:space="0" w:color="auto"/>
        <w:right w:val="none" w:sz="0" w:space="0" w:color="auto"/>
      </w:divBdr>
    </w:div>
    <w:div w:id="1119105460">
      <w:marLeft w:val="0"/>
      <w:marRight w:val="0"/>
      <w:marTop w:val="0"/>
      <w:marBottom w:val="0"/>
      <w:divBdr>
        <w:top w:val="none" w:sz="0" w:space="0" w:color="auto"/>
        <w:left w:val="none" w:sz="0" w:space="0" w:color="auto"/>
        <w:bottom w:val="none" w:sz="0" w:space="0" w:color="auto"/>
        <w:right w:val="none" w:sz="0" w:space="0" w:color="auto"/>
      </w:divBdr>
    </w:div>
    <w:div w:id="1119105461">
      <w:marLeft w:val="0"/>
      <w:marRight w:val="0"/>
      <w:marTop w:val="0"/>
      <w:marBottom w:val="0"/>
      <w:divBdr>
        <w:top w:val="none" w:sz="0" w:space="0" w:color="auto"/>
        <w:left w:val="none" w:sz="0" w:space="0" w:color="auto"/>
        <w:bottom w:val="none" w:sz="0" w:space="0" w:color="auto"/>
        <w:right w:val="none" w:sz="0" w:space="0" w:color="auto"/>
      </w:divBdr>
    </w:div>
    <w:div w:id="1119105462">
      <w:marLeft w:val="0"/>
      <w:marRight w:val="0"/>
      <w:marTop w:val="0"/>
      <w:marBottom w:val="0"/>
      <w:divBdr>
        <w:top w:val="none" w:sz="0" w:space="0" w:color="auto"/>
        <w:left w:val="none" w:sz="0" w:space="0" w:color="auto"/>
        <w:bottom w:val="none" w:sz="0" w:space="0" w:color="auto"/>
        <w:right w:val="none" w:sz="0" w:space="0" w:color="auto"/>
      </w:divBdr>
    </w:div>
    <w:div w:id="1119105463">
      <w:marLeft w:val="0"/>
      <w:marRight w:val="0"/>
      <w:marTop w:val="0"/>
      <w:marBottom w:val="0"/>
      <w:divBdr>
        <w:top w:val="none" w:sz="0" w:space="0" w:color="auto"/>
        <w:left w:val="none" w:sz="0" w:space="0" w:color="auto"/>
        <w:bottom w:val="none" w:sz="0" w:space="0" w:color="auto"/>
        <w:right w:val="none" w:sz="0" w:space="0" w:color="auto"/>
      </w:divBdr>
    </w:div>
    <w:div w:id="1119105464">
      <w:marLeft w:val="0"/>
      <w:marRight w:val="0"/>
      <w:marTop w:val="0"/>
      <w:marBottom w:val="0"/>
      <w:divBdr>
        <w:top w:val="none" w:sz="0" w:space="0" w:color="auto"/>
        <w:left w:val="none" w:sz="0" w:space="0" w:color="auto"/>
        <w:bottom w:val="none" w:sz="0" w:space="0" w:color="auto"/>
        <w:right w:val="none" w:sz="0" w:space="0" w:color="auto"/>
      </w:divBdr>
    </w:div>
    <w:div w:id="1119105465">
      <w:marLeft w:val="0"/>
      <w:marRight w:val="0"/>
      <w:marTop w:val="0"/>
      <w:marBottom w:val="0"/>
      <w:divBdr>
        <w:top w:val="none" w:sz="0" w:space="0" w:color="auto"/>
        <w:left w:val="none" w:sz="0" w:space="0" w:color="auto"/>
        <w:bottom w:val="none" w:sz="0" w:space="0" w:color="auto"/>
        <w:right w:val="none" w:sz="0" w:space="0" w:color="auto"/>
      </w:divBdr>
    </w:div>
    <w:div w:id="1119105466">
      <w:marLeft w:val="0"/>
      <w:marRight w:val="0"/>
      <w:marTop w:val="0"/>
      <w:marBottom w:val="0"/>
      <w:divBdr>
        <w:top w:val="none" w:sz="0" w:space="0" w:color="auto"/>
        <w:left w:val="none" w:sz="0" w:space="0" w:color="auto"/>
        <w:bottom w:val="none" w:sz="0" w:space="0" w:color="auto"/>
        <w:right w:val="none" w:sz="0" w:space="0" w:color="auto"/>
      </w:divBdr>
    </w:div>
    <w:div w:id="1119105467">
      <w:marLeft w:val="0"/>
      <w:marRight w:val="0"/>
      <w:marTop w:val="0"/>
      <w:marBottom w:val="0"/>
      <w:divBdr>
        <w:top w:val="none" w:sz="0" w:space="0" w:color="auto"/>
        <w:left w:val="none" w:sz="0" w:space="0" w:color="auto"/>
        <w:bottom w:val="none" w:sz="0" w:space="0" w:color="auto"/>
        <w:right w:val="none" w:sz="0" w:space="0" w:color="auto"/>
      </w:divBdr>
    </w:div>
    <w:div w:id="1119105468">
      <w:marLeft w:val="0"/>
      <w:marRight w:val="0"/>
      <w:marTop w:val="0"/>
      <w:marBottom w:val="0"/>
      <w:divBdr>
        <w:top w:val="none" w:sz="0" w:space="0" w:color="auto"/>
        <w:left w:val="none" w:sz="0" w:space="0" w:color="auto"/>
        <w:bottom w:val="none" w:sz="0" w:space="0" w:color="auto"/>
        <w:right w:val="none" w:sz="0" w:space="0" w:color="auto"/>
      </w:divBdr>
    </w:div>
    <w:div w:id="1119105469">
      <w:marLeft w:val="0"/>
      <w:marRight w:val="0"/>
      <w:marTop w:val="0"/>
      <w:marBottom w:val="0"/>
      <w:divBdr>
        <w:top w:val="none" w:sz="0" w:space="0" w:color="auto"/>
        <w:left w:val="none" w:sz="0" w:space="0" w:color="auto"/>
        <w:bottom w:val="none" w:sz="0" w:space="0" w:color="auto"/>
        <w:right w:val="none" w:sz="0" w:space="0" w:color="auto"/>
      </w:divBdr>
    </w:div>
    <w:div w:id="1119105470">
      <w:marLeft w:val="0"/>
      <w:marRight w:val="0"/>
      <w:marTop w:val="0"/>
      <w:marBottom w:val="0"/>
      <w:divBdr>
        <w:top w:val="none" w:sz="0" w:space="0" w:color="auto"/>
        <w:left w:val="none" w:sz="0" w:space="0" w:color="auto"/>
        <w:bottom w:val="none" w:sz="0" w:space="0" w:color="auto"/>
        <w:right w:val="none" w:sz="0" w:space="0" w:color="auto"/>
      </w:divBdr>
    </w:div>
    <w:div w:id="1119105471">
      <w:marLeft w:val="0"/>
      <w:marRight w:val="0"/>
      <w:marTop w:val="0"/>
      <w:marBottom w:val="0"/>
      <w:divBdr>
        <w:top w:val="none" w:sz="0" w:space="0" w:color="auto"/>
        <w:left w:val="none" w:sz="0" w:space="0" w:color="auto"/>
        <w:bottom w:val="none" w:sz="0" w:space="0" w:color="auto"/>
        <w:right w:val="none" w:sz="0" w:space="0" w:color="auto"/>
      </w:divBdr>
    </w:div>
    <w:div w:id="1119105472">
      <w:marLeft w:val="0"/>
      <w:marRight w:val="0"/>
      <w:marTop w:val="0"/>
      <w:marBottom w:val="0"/>
      <w:divBdr>
        <w:top w:val="none" w:sz="0" w:space="0" w:color="auto"/>
        <w:left w:val="none" w:sz="0" w:space="0" w:color="auto"/>
        <w:bottom w:val="none" w:sz="0" w:space="0" w:color="auto"/>
        <w:right w:val="none" w:sz="0" w:space="0" w:color="auto"/>
      </w:divBdr>
    </w:div>
    <w:div w:id="1119105473">
      <w:marLeft w:val="0"/>
      <w:marRight w:val="0"/>
      <w:marTop w:val="0"/>
      <w:marBottom w:val="0"/>
      <w:divBdr>
        <w:top w:val="none" w:sz="0" w:space="0" w:color="auto"/>
        <w:left w:val="none" w:sz="0" w:space="0" w:color="auto"/>
        <w:bottom w:val="none" w:sz="0" w:space="0" w:color="auto"/>
        <w:right w:val="none" w:sz="0" w:space="0" w:color="auto"/>
      </w:divBdr>
    </w:div>
    <w:div w:id="1119105474">
      <w:marLeft w:val="0"/>
      <w:marRight w:val="0"/>
      <w:marTop w:val="0"/>
      <w:marBottom w:val="0"/>
      <w:divBdr>
        <w:top w:val="none" w:sz="0" w:space="0" w:color="auto"/>
        <w:left w:val="none" w:sz="0" w:space="0" w:color="auto"/>
        <w:bottom w:val="none" w:sz="0" w:space="0" w:color="auto"/>
        <w:right w:val="none" w:sz="0" w:space="0" w:color="auto"/>
      </w:divBdr>
    </w:div>
    <w:div w:id="1119105475">
      <w:marLeft w:val="0"/>
      <w:marRight w:val="0"/>
      <w:marTop w:val="0"/>
      <w:marBottom w:val="0"/>
      <w:divBdr>
        <w:top w:val="none" w:sz="0" w:space="0" w:color="auto"/>
        <w:left w:val="none" w:sz="0" w:space="0" w:color="auto"/>
        <w:bottom w:val="none" w:sz="0" w:space="0" w:color="auto"/>
        <w:right w:val="none" w:sz="0" w:space="0" w:color="auto"/>
      </w:divBdr>
    </w:div>
    <w:div w:id="1119105476">
      <w:marLeft w:val="0"/>
      <w:marRight w:val="0"/>
      <w:marTop w:val="0"/>
      <w:marBottom w:val="0"/>
      <w:divBdr>
        <w:top w:val="none" w:sz="0" w:space="0" w:color="auto"/>
        <w:left w:val="none" w:sz="0" w:space="0" w:color="auto"/>
        <w:bottom w:val="none" w:sz="0" w:space="0" w:color="auto"/>
        <w:right w:val="none" w:sz="0" w:space="0" w:color="auto"/>
      </w:divBdr>
    </w:div>
    <w:div w:id="1119105477">
      <w:marLeft w:val="0"/>
      <w:marRight w:val="0"/>
      <w:marTop w:val="0"/>
      <w:marBottom w:val="0"/>
      <w:divBdr>
        <w:top w:val="none" w:sz="0" w:space="0" w:color="auto"/>
        <w:left w:val="none" w:sz="0" w:space="0" w:color="auto"/>
        <w:bottom w:val="none" w:sz="0" w:space="0" w:color="auto"/>
        <w:right w:val="none" w:sz="0" w:space="0" w:color="auto"/>
      </w:divBdr>
    </w:div>
    <w:div w:id="1119105478">
      <w:marLeft w:val="0"/>
      <w:marRight w:val="0"/>
      <w:marTop w:val="0"/>
      <w:marBottom w:val="0"/>
      <w:divBdr>
        <w:top w:val="none" w:sz="0" w:space="0" w:color="auto"/>
        <w:left w:val="none" w:sz="0" w:space="0" w:color="auto"/>
        <w:bottom w:val="none" w:sz="0" w:space="0" w:color="auto"/>
        <w:right w:val="none" w:sz="0" w:space="0" w:color="auto"/>
      </w:divBdr>
    </w:div>
    <w:div w:id="1119105479">
      <w:marLeft w:val="0"/>
      <w:marRight w:val="0"/>
      <w:marTop w:val="0"/>
      <w:marBottom w:val="0"/>
      <w:divBdr>
        <w:top w:val="none" w:sz="0" w:space="0" w:color="auto"/>
        <w:left w:val="none" w:sz="0" w:space="0" w:color="auto"/>
        <w:bottom w:val="none" w:sz="0" w:space="0" w:color="auto"/>
        <w:right w:val="none" w:sz="0" w:space="0" w:color="auto"/>
      </w:divBdr>
    </w:div>
    <w:div w:id="1119105480">
      <w:marLeft w:val="0"/>
      <w:marRight w:val="0"/>
      <w:marTop w:val="0"/>
      <w:marBottom w:val="0"/>
      <w:divBdr>
        <w:top w:val="none" w:sz="0" w:space="0" w:color="auto"/>
        <w:left w:val="none" w:sz="0" w:space="0" w:color="auto"/>
        <w:bottom w:val="none" w:sz="0" w:space="0" w:color="auto"/>
        <w:right w:val="none" w:sz="0" w:space="0" w:color="auto"/>
      </w:divBdr>
    </w:div>
    <w:div w:id="1119105481">
      <w:marLeft w:val="0"/>
      <w:marRight w:val="0"/>
      <w:marTop w:val="0"/>
      <w:marBottom w:val="0"/>
      <w:divBdr>
        <w:top w:val="none" w:sz="0" w:space="0" w:color="auto"/>
        <w:left w:val="none" w:sz="0" w:space="0" w:color="auto"/>
        <w:bottom w:val="none" w:sz="0" w:space="0" w:color="auto"/>
        <w:right w:val="none" w:sz="0" w:space="0" w:color="auto"/>
      </w:divBdr>
    </w:div>
    <w:div w:id="1119105482">
      <w:marLeft w:val="0"/>
      <w:marRight w:val="0"/>
      <w:marTop w:val="0"/>
      <w:marBottom w:val="0"/>
      <w:divBdr>
        <w:top w:val="none" w:sz="0" w:space="0" w:color="auto"/>
        <w:left w:val="none" w:sz="0" w:space="0" w:color="auto"/>
        <w:bottom w:val="none" w:sz="0" w:space="0" w:color="auto"/>
        <w:right w:val="none" w:sz="0" w:space="0" w:color="auto"/>
      </w:divBdr>
    </w:div>
    <w:div w:id="1119105483">
      <w:marLeft w:val="0"/>
      <w:marRight w:val="0"/>
      <w:marTop w:val="0"/>
      <w:marBottom w:val="0"/>
      <w:divBdr>
        <w:top w:val="none" w:sz="0" w:space="0" w:color="auto"/>
        <w:left w:val="none" w:sz="0" w:space="0" w:color="auto"/>
        <w:bottom w:val="none" w:sz="0" w:space="0" w:color="auto"/>
        <w:right w:val="none" w:sz="0" w:space="0" w:color="auto"/>
      </w:divBdr>
    </w:div>
    <w:div w:id="1119105484">
      <w:marLeft w:val="0"/>
      <w:marRight w:val="0"/>
      <w:marTop w:val="0"/>
      <w:marBottom w:val="0"/>
      <w:divBdr>
        <w:top w:val="none" w:sz="0" w:space="0" w:color="auto"/>
        <w:left w:val="none" w:sz="0" w:space="0" w:color="auto"/>
        <w:bottom w:val="none" w:sz="0" w:space="0" w:color="auto"/>
        <w:right w:val="none" w:sz="0" w:space="0" w:color="auto"/>
      </w:divBdr>
    </w:div>
    <w:div w:id="1119105485">
      <w:marLeft w:val="0"/>
      <w:marRight w:val="0"/>
      <w:marTop w:val="0"/>
      <w:marBottom w:val="0"/>
      <w:divBdr>
        <w:top w:val="none" w:sz="0" w:space="0" w:color="auto"/>
        <w:left w:val="none" w:sz="0" w:space="0" w:color="auto"/>
        <w:bottom w:val="none" w:sz="0" w:space="0" w:color="auto"/>
        <w:right w:val="none" w:sz="0" w:space="0" w:color="auto"/>
      </w:divBdr>
    </w:div>
    <w:div w:id="1119105486">
      <w:marLeft w:val="0"/>
      <w:marRight w:val="0"/>
      <w:marTop w:val="0"/>
      <w:marBottom w:val="0"/>
      <w:divBdr>
        <w:top w:val="none" w:sz="0" w:space="0" w:color="auto"/>
        <w:left w:val="none" w:sz="0" w:space="0" w:color="auto"/>
        <w:bottom w:val="none" w:sz="0" w:space="0" w:color="auto"/>
        <w:right w:val="none" w:sz="0" w:space="0" w:color="auto"/>
      </w:divBdr>
    </w:div>
    <w:div w:id="1119105487">
      <w:marLeft w:val="0"/>
      <w:marRight w:val="0"/>
      <w:marTop w:val="0"/>
      <w:marBottom w:val="0"/>
      <w:divBdr>
        <w:top w:val="none" w:sz="0" w:space="0" w:color="auto"/>
        <w:left w:val="none" w:sz="0" w:space="0" w:color="auto"/>
        <w:bottom w:val="none" w:sz="0" w:space="0" w:color="auto"/>
        <w:right w:val="none" w:sz="0" w:space="0" w:color="auto"/>
      </w:divBdr>
    </w:div>
    <w:div w:id="1119105488">
      <w:marLeft w:val="0"/>
      <w:marRight w:val="0"/>
      <w:marTop w:val="0"/>
      <w:marBottom w:val="0"/>
      <w:divBdr>
        <w:top w:val="none" w:sz="0" w:space="0" w:color="auto"/>
        <w:left w:val="none" w:sz="0" w:space="0" w:color="auto"/>
        <w:bottom w:val="none" w:sz="0" w:space="0" w:color="auto"/>
        <w:right w:val="none" w:sz="0" w:space="0" w:color="auto"/>
      </w:divBdr>
    </w:div>
    <w:div w:id="1119105489">
      <w:marLeft w:val="0"/>
      <w:marRight w:val="0"/>
      <w:marTop w:val="0"/>
      <w:marBottom w:val="0"/>
      <w:divBdr>
        <w:top w:val="none" w:sz="0" w:space="0" w:color="auto"/>
        <w:left w:val="none" w:sz="0" w:space="0" w:color="auto"/>
        <w:bottom w:val="none" w:sz="0" w:space="0" w:color="auto"/>
        <w:right w:val="none" w:sz="0" w:space="0" w:color="auto"/>
      </w:divBdr>
    </w:div>
    <w:div w:id="1119105490">
      <w:marLeft w:val="0"/>
      <w:marRight w:val="0"/>
      <w:marTop w:val="0"/>
      <w:marBottom w:val="0"/>
      <w:divBdr>
        <w:top w:val="none" w:sz="0" w:space="0" w:color="auto"/>
        <w:left w:val="none" w:sz="0" w:space="0" w:color="auto"/>
        <w:bottom w:val="none" w:sz="0" w:space="0" w:color="auto"/>
        <w:right w:val="none" w:sz="0" w:space="0" w:color="auto"/>
      </w:divBdr>
    </w:div>
    <w:div w:id="1119105491">
      <w:marLeft w:val="0"/>
      <w:marRight w:val="0"/>
      <w:marTop w:val="0"/>
      <w:marBottom w:val="0"/>
      <w:divBdr>
        <w:top w:val="none" w:sz="0" w:space="0" w:color="auto"/>
        <w:left w:val="none" w:sz="0" w:space="0" w:color="auto"/>
        <w:bottom w:val="none" w:sz="0" w:space="0" w:color="auto"/>
        <w:right w:val="none" w:sz="0" w:space="0" w:color="auto"/>
      </w:divBdr>
    </w:div>
    <w:div w:id="1119105492">
      <w:marLeft w:val="0"/>
      <w:marRight w:val="0"/>
      <w:marTop w:val="0"/>
      <w:marBottom w:val="0"/>
      <w:divBdr>
        <w:top w:val="none" w:sz="0" w:space="0" w:color="auto"/>
        <w:left w:val="none" w:sz="0" w:space="0" w:color="auto"/>
        <w:bottom w:val="none" w:sz="0" w:space="0" w:color="auto"/>
        <w:right w:val="none" w:sz="0" w:space="0" w:color="auto"/>
      </w:divBdr>
    </w:div>
    <w:div w:id="1119105493">
      <w:marLeft w:val="0"/>
      <w:marRight w:val="0"/>
      <w:marTop w:val="0"/>
      <w:marBottom w:val="0"/>
      <w:divBdr>
        <w:top w:val="none" w:sz="0" w:space="0" w:color="auto"/>
        <w:left w:val="none" w:sz="0" w:space="0" w:color="auto"/>
        <w:bottom w:val="none" w:sz="0" w:space="0" w:color="auto"/>
        <w:right w:val="none" w:sz="0" w:space="0" w:color="auto"/>
      </w:divBdr>
    </w:div>
    <w:div w:id="1119105494">
      <w:marLeft w:val="0"/>
      <w:marRight w:val="0"/>
      <w:marTop w:val="0"/>
      <w:marBottom w:val="0"/>
      <w:divBdr>
        <w:top w:val="none" w:sz="0" w:space="0" w:color="auto"/>
        <w:left w:val="none" w:sz="0" w:space="0" w:color="auto"/>
        <w:bottom w:val="none" w:sz="0" w:space="0" w:color="auto"/>
        <w:right w:val="none" w:sz="0" w:space="0" w:color="auto"/>
      </w:divBdr>
    </w:div>
    <w:div w:id="1119105495">
      <w:marLeft w:val="0"/>
      <w:marRight w:val="0"/>
      <w:marTop w:val="0"/>
      <w:marBottom w:val="0"/>
      <w:divBdr>
        <w:top w:val="none" w:sz="0" w:space="0" w:color="auto"/>
        <w:left w:val="none" w:sz="0" w:space="0" w:color="auto"/>
        <w:bottom w:val="none" w:sz="0" w:space="0" w:color="auto"/>
        <w:right w:val="none" w:sz="0" w:space="0" w:color="auto"/>
      </w:divBdr>
    </w:div>
    <w:div w:id="1119105496">
      <w:marLeft w:val="0"/>
      <w:marRight w:val="0"/>
      <w:marTop w:val="0"/>
      <w:marBottom w:val="0"/>
      <w:divBdr>
        <w:top w:val="none" w:sz="0" w:space="0" w:color="auto"/>
        <w:left w:val="none" w:sz="0" w:space="0" w:color="auto"/>
        <w:bottom w:val="none" w:sz="0" w:space="0" w:color="auto"/>
        <w:right w:val="none" w:sz="0" w:space="0" w:color="auto"/>
      </w:divBdr>
    </w:div>
    <w:div w:id="1119105497">
      <w:marLeft w:val="0"/>
      <w:marRight w:val="0"/>
      <w:marTop w:val="0"/>
      <w:marBottom w:val="0"/>
      <w:divBdr>
        <w:top w:val="none" w:sz="0" w:space="0" w:color="auto"/>
        <w:left w:val="none" w:sz="0" w:space="0" w:color="auto"/>
        <w:bottom w:val="none" w:sz="0" w:space="0" w:color="auto"/>
        <w:right w:val="none" w:sz="0" w:space="0" w:color="auto"/>
      </w:divBdr>
    </w:div>
    <w:div w:id="1119105498">
      <w:marLeft w:val="0"/>
      <w:marRight w:val="0"/>
      <w:marTop w:val="0"/>
      <w:marBottom w:val="0"/>
      <w:divBdr>
        <w:top w:val="none" w:sz="0" w:space="0" w:color="auto"/>
        <w:left w:val="none" w:sz="0" w:space="0" w:color="auto"/>
        <w:bottom w:val="none" w:sz="0" w:space="0" w:color="auto"/>
        <w:right w:val="none" w:sz="0" w:space="0" w:color="auto"/>
      </w:divBdr>
    </w:div>
    <w:div w:id="1119105499">
      <w:marLeft w:val="0"/>
      <w:marRight w:val="0"/>
      <w:marTop w:val="0"/>
      <w:marBottom w:val="0"/>
      <w:divBdr>
        <w:top w:val="none" w:sz="0" w:space="0" w:color="auto"/>
        <w:left w:val="none" w:sz="0" w:space="0" w:color="auto"/>
        <w:bottom w:val="none" w:sz="0" w:space="0" w:color="auto"/>
        <w:right w:val="none" w:sz="0" w:space="0" w:color="auto"/>
      </w:divBdr>
    </w:div>
    <w:div w:id="1119105500">
      <w:marLeft w:val="0"/>
      <w:marRight w:val="0"/>
      <w:marTop w:val="0"/>
      <w:marBottom w:val="0"/>
      <w:divBdr>
        <w:top w:val="none" w:sz="0" w:space="0" w:color="auto"/>
        <w:left w:val="none" w:sz="0" w:space="0" w:color="auto"/>
        <w:bottom w:val="none" w:sz="0" w:space="0" w:color="auto"/>
        <w:right w:val="none" w:sz="0" w:space="0" w:color="auto"/>
      </w:divBdr>
    </w:div>
    <w:div w:id="1119105501">
      <w:marLeft w:val="0"/>
      <w:marRight w:val="0"/>
      <w:marTop w:val="0"/>
      <w:marBottom w:val="0"/>
      <w:divBdr>
        <w:top w:val="none" w:sz="0" w:space="0" w:color="auto"/>
        <w:left w:val="none" w:sz="0" w:space="0" w:color="auto"/>
        <w:bottom w:val="none" w:sz="0" w:space="0" w:color="auto"/>
        <w:right w:val="none" w:sz="0" w:space="0" w:color="auto"/>
      </w:divBdr>
    </w:div>
    <w:div w:id="1119105502">
      <w:marLeft w:val="0"/>
      <w:marRight w:val="0"/>
      <w:marTop w:val="0"/>
      <w:marBottom w:val="0"/>
      <w:divBdr>
        <w:top w:val="none" w:sz="0" w:space="0" w:color="auto"/>
        <w:left w:val="none" w:sz="0" w:space="0" w:color="auto"/>
        <w:bottom w:val="none" w:sz="0" w:space="0" w:color="auto"/>
        <w:right w:val="none" w:sz="0" w:space="0" w:color="auto"/>
      </w:divBdr>
    </w:div>
    <w:div w:id="1119105503">
      <w:marLeft w:val="0"/>
      <w:marRight w:val="0"/>
      <w:marTop w:val="0"/>
      <w:marBottom w:val="0"/>
      <w:divBdr>
        <w:top w:val="none" w:sz="0" w:space="0" w:color="auto"/>
        <w:left w:val="none" w:sz="0" w:space="0" w:color="auto"/>
        <w:bottom w:val="none" w:sz="0" w:space="0" w:color="auto"/>
        <w:right w:val="none" w:sz="0" w:space="0" w:color="auto"/>
      </w:divBdr>
    </w:div>
    <w:div w:id="1119105504">
      <w:marLeft w:val="0"/>
      <w:marRight w:val="0"/>
      <w:marTop w:val="0"/>
      <w:marBottom w:val="0"/>
      <w:divBdr>
        <w:top w:val="none" w:sz="0" w:space="0" w:color="auto"/>
        <w:left w:val="none" w:sz="0" w:space="0" w:color="auto"/>
        <w:bottom w:val="none" w:sz="0" w:space="0" w:color="auto"/>
        <w:right w:val="none" w:sz="0" w:space="0" w:color="auto"/>
      </w:divBdr>
    </w:div>
    <w:div w:id="1119105505">
      <w:marLeft w:val="0"/>
      <w:marRight w:val="0"/>
      <w:marTop w:val="0"/>
      <w:marBottom w:val="0"/>
      <w:divBdr>
        <w:top w:val="none" w:sz="0" w:space="0" w:color="auto"/>
        <w:left w:val="none" w:sz="0" w:space="0" w:color="auto"/>
        <w:bottom w:val="none" w:sz="0" w:space="0" w:color="auto"/>
        <w:right w:val="none" w:sz="0" w:space="0" w:color="auto"/>
      </w:divBdr>
    </w:div>
    <w:div w:id="1119105506">
      <w:marLeft w:val="0"/>
      <w:marRight w:val="0"/>
      <w:marTop w:val="0"/>
      <w:marBottom w:val="0"/>
      <w:divBdr>
        <w:top w:val="none" w:sz="0" w:space="0" w:color="auto"/>
        <w:left w:val="none" w:sz="0" w:space="0" w:color="auto"/>
        <w:bottom w:val="none" w:sz="0" w:space="0" w:color="auto"/>
        <w:right w:val="none" w:sz="0" w:space="0" w:color="auto"/>
      </w:divBdr>
    </w:div>
    <w:div w:id="1119105507">
      <w:marLeft w:val="0"/>
      <w:marRight w:val="0"/>
      <w:marTop w:val="0"/>
      <w:marBottom w:val="0"/>
      <w:divBdr>
        <w:top w:val="none" w:sz="0" w:space="0" w:color="auto"/>
        <w:left w:val="none" w:sz="0" w:space="0" w:color="auto"/>
        <w:bottom w:val="none" w:sz="0" w:space="0" w:color="auto"/>
        <w:right w:val="none" w:sz="0" w:space="0" w:color="auto"/>
      </w:divBdr>
    </w:div>
    <w:div w:id="1119105508">
      <w:marLeft w:val="0"/>
      <w:marRight w:val="0"/>
      <w:marTop w:val="0"/>
      <w:marBottom w:val="0"/>
      <w:divBdr>
        <w:top w:val="none" w:sz="0" w:space="0" w:color="auto"/>
        <w:left w:val="none" w:sz="0" w:space="0" w:color="auto"/>
        <w:bottom w:val="none" w:sz="0" w:space="0" w:color="auto"/>
        <w:right w:val="none" w:sz="0" w:space="0" w:color="auto"/>
      </w:divBdr>
    </w:div>
    <w:div w:id="1119105509">
      <w:marLeft w:val="0"/>
      <w:marRight w:val="0"/>
      <w:marTop w:val="0"/>
      <w:marBottom w:val="0"/>
      <w:divBdr>
        <w:top w:val="none" w:sz="0" w:space="0" w:color="auto"/>
        <w:left w:val="none" w:sz="0" w:space="0" w:color="auto"/>
        <w:bottom w:val="none" w:sz="0" w:space="0" w:color="auto"/>
        <w:right w:val="none" w:sz="0" w:space="0" w:color="auto"/>
      </w:divBdr>
    </w:div>
    <w:div w:id="1119105510">
      <w:marLeft w:val="0"/>
      <w:marRight w:val="0"/>
      <w:marTop w:val="0"/>
      <w:marBottom w:val="0"/>
      <w:divBdr>
        <w:top w:val="none" w:sz="0" w:space="0" w:color="auto"/>
        <w:left w:val="none" w:sz="0" w:space="0" w:color="auto"/>
        <w:bottom w:val="none" w:sz="0" w:space="0" w:color="auto"/>
        <w:right w:val="none" w:sz="0" w:space="0" w:color="auto"/>
      </w:divBdr>
    </w:div>
    <w:div w:id="1119105511">
      <w:marLeft w:val="0"/>
      <w:marRight w:val="0"/>
      <w:marTop w:val="0"/>
      <w:marBottom w:val="0"/>
      <w:divBdr>
        <w:top w:val="none" w:sz="0" w:space="0" w:color="auto"/>
        <w:left w:val="none" w:sz="0" w:space="0" w:color="auto"/>
        <w:bottom w:val="none" w:sz="0" w:space="0" w:color="auto"/>
        <w:right w:val="none" w:sz="0" w:space="0" w:color="auto"/>
      </w:divBdr>
    </w:div>
    <w:div w:id="1119105512">
      <w:marLeft w:val="0"/>
      <w:marRight w:val="0"/>
      <w:marTop w:val="0"/>
      <w:marBottom w:val="0"/>
      <w:divBdr>
        <w:top w:val="none" w:sz="0" w:space="0" w:color="auto"/>
        <w:left w:val="none" w:sz="0" w:space="0" w:color="auto"/>
        <w:bottom w:val="none" w:sz="0" w:space="0" w:color="auto"/>
        <w:right w:val="none" w:sz="0" w:space="0" w:color="auto"/>
      </w:divBdr>
    </w:div>
    <w:div w:id="1119105513">
      <w:marLeft w:val="0"/>
      <w:marRight w:val="0"/>
      <w:marTop w:val="0"/>
      <w:marBottom w:val="0"/>
      <w:divBdr>
        <w:top w:val="none" w:sz="0" w:space="0" w:color="auto"/>
        <w:left w:val="none" w:sz="0" w:space="0" w:color="auto"/>
        <w:bottom w:val="none" w:sz="0" w:space="0" w:color="auto"/>
        <w:right w:val="none" w:sz="0" w:space="0" w:color="auto"/>
      </w:divBdr>
    </w:div>
    <w:div w:id="1119105514">
      <w:marLeft w:val="0"/>
      <w:marRight w:val="0"/>
      <w:marTop w:val="0"/>
      <w:marBottom w:val="0"/>
      <w:divBdr>
        <w:top w:val="none" w:sz="0" w:space="0" w:color="auto"/>
        <w:left w:val="none" w:sz="0" w:space="0" w:color="auto"/>
        <w:bottom w:val="none" w:sz="0" w:space="0" w:color="auto"/>
        <w:right w:val="none" w:sz="0" w:space="0" w:color="auto"/>
      </w:divBdr>
    </w:div>
    <w:div w:id="1119105515">
      <w:marLeft w:val="0"/>
      <w:marRight w:val="0"/>
      <w:marTop w:val="0"/>
      <w:marBottom w:val="0"/>
      <w:divBdr>
        <w:top w:val="none" w:sz="0" w:space="0" w:color="auto"/>
        <w:left w:val="none" w:sz="0" w:space="0" w:color="auto"/>
        <w:bottom w:val="none" w:sz="0" w:space="0" w:color="auto"/>
        <w:right w:val="none" w:sz="0" w:space="0" w:color="auto"/>
      </w:divBdr>
    </w:div>
    <w:div w:id="1119105516">
      <w:marLeft w:val="0"/>
      <w:marRight w:val="0"/>
      <w:marTop w:val="0"/>
      <w:marBottom w:val="0"/>
      <w:divBdr>
        <w:top w:val="none" w:sz="0" w:space="0" w:color="auto"/>
        <w:left w:val="none" w:sz="0" w:space="0" w:color="auto"/>
        <w:bottom w:val="none" w:sz="0" w:space="0" w:color="auto"/>
        <w:right w:val="none" w:sz="0" w:space="0" w:color="auto"/>
      </w:divBdr>
    </w:div>
    <w:div w:id="1119105517">
      <w:marLeft w:val="0"/>
      <w:marRight w:val="0"/>
      <w:marTop w:val="0"/>
      <w:marBottom w:val="0"/>
      <w:divBdr>
        <w:top w:val="none" w:sz="0" w:space="0" w:color="auto"/>
        <w:left w:val="none" w:sz="0" w:space="0" w:color="auto"/>
        <w:bottom w:val="none" w:sz="0" w:space="0" w:color="auto"/>
        <w:right w:val="none" w:sz="0" w:space="0" w:color="auto"/>
      </w:divBdr>
    </w:div>
    <w:div w:id="1119105518">
      <w:marLeft w:val="0"/>
      <w:marRight w:val="0"/>
      <w:marTop w:val="0"/>
      <w:marBottom w:val="0"/>
      <w:divBdr>
        <w:top w:val="none" w:sz="0" w:space="0" w:color="auto"/>
        <w:left w:val="none" w:sz="0" w:space="0" w:color="auto"/>
        <w:bottom w:val="none" w:sz="0" w:space="0" w:color="auto"/>
        <w:right w:val="none" w:sz="0" w:space="0" w:color="auto"/>
      </w:divBdr>
    </w:div>
    <w:div w:id="1119105519">
      <w:marLeft w:val="0"/>
      <w:marRight w:val="0"/>
      <w:marTop w:val="0"/>
      <w:marBottom w:val="0"/>
      <w:divBdr>
        <w:top w:val="none" w:sz="0" w:space="0" w:color="auto"/>
        <w:left w:val="none" w:sz="0" w:space="0" w:color="auto"/>
        <w:bottom w:val="none" w:sz="0" w:space="0" w:color="auto"/>
        <w:right w:val="none" w:sz="0" w:space="0" w:color="auto"/>
      </w:divBdr>
    </w:div>
    <w:div w:id="1119105520">
      <w:marLeft w:val="0"/>
      <w:marRight w:val="0"/>
      <w:marTop w:val="0"/>
      <w:marBottom w:val="0"/>
      <w:divBdr>
        <w:top w:val="none" w:sz="0" w:space="0" w:color="auto"/>
        <w:left w:val="none" w:sz="0" w:space="0" w:color="auto"/>
        <w:bottom w:val="none" w:sz="0" w:space="0" w:color="auto"/>
        <w:right w:val="none" w:sz="0" w:space="0" w:color="auto"/>
      </w:divBdr>
    </w:div>
    <w:div w:id="1119105521">
      <w:marLeft w:val="0"/>
      <w:marRight w:val="0"/>
      <w:marTop w:val="0"/>
      <w:marBottom w:val="0"/>
      <w:divBdr>
        <w:top w:val="none" w:sz="0" w:space="0" w:color="auto"/>
        <w:left w:val="none" w:sz="0" w:space="0" w:color="auto"/>
        <w:bottom w:val="none" w:sz="0" w:space="0" w:color="auto"/>
        <w:right w:val="none" w:sz="0" w:space="0" w:color="auto"/>
      </w:divBdr>
    </w:div>
    <w:div w:id="1119105522">
      <w:marLeft w:val="0"/>
      <w:marRight w:val="0"/>
      <w:marTop w:val="0"/>
      <w:marBottom w:val="0"/>
      <w:divBdr>
        <w:top w:val="none" w:sz="0" w:space="0" w:color="auto"/>
        <w:left w:val="none" w:sz="0" w:space="0" w:color="auto"/>
        <w:bottom w:val="none" w:sz="0" w:space="0" w:color="auto"/>
        <w:right w:val="none" w:sz="0" w:space="0" w:color="auto"/>
      </w:divBdr>
    </w:div>
    <w:div w:id="1119105523">
      <w:marLeft w:val="0"/>
      <w:marRight w:val="0"/>
      <w:marTop w:val="0"/>
      <w:marBottom w:val="0"/>
      <w:divBdr>
        <w:top w:val="none" w:sz="0" w:space="0" w:color="auto"/>
        <w:left w:val="none" w:sz="0" w:space="0" w:color="auto"/>
        <w:bottom w:val="none" w:sz="0" w:space="0" w:color="auto"/>
        <w:right w:val="none" w:sz="0" w:space="0" w:color="auto"/>
      </w:divBdr>
    </w:div>
    <w:div w:id="1119105524">
      <w:marLeft w:val="0"/>
      <w:marRight w:val="0"/>
      <w:marTop w:val="0"/>
      <w:marBottom w:val="0"/>
      <w:divBdr>
        <w:top w:val="none" w:sz="0" w:space="0" w:color="auto"/>
        <w:left w:val="none" w:sz="0" w:space="0" w:color="auto"/>
        <w:bottom w:val="none" w:sz="0" w:space="0" w:color="auto"/>
        <w:right w:val="none" w:sz="0" w:space="0" w:color="auto"/>
      </w:divBdr>
    </w:div>
    <w:div w:id="1119105525">
      <w:marLeft w:val="0"/>
      <w:marRight w:val="0"/>
      <w:marTop w:val="0"/>
      <w:marBottom w:val="0"/>
      <w:divBdr>
        <w:top w:val="none" w:sz="0" w:space="0" w:color="auto"/>
        <w:left w:val="none" w:sz="0" w:space="0" w:color="auto"/>
        <w:bottom w:val="none" w:sz="0" w:space="0" w:color="auto"/>
        <w:right w:val="none" w:sz="0" w:space="0" w:color="auto"/>
      </w:divBdr>
    </w:div>
    <w:div w:id="1119105526">
      <w:marLeft w:val="0"/>
      <w:marRight w:val="0"/>
      <w:marTop w:val="0"/>
      <w:marBottom w:val="0"/>
      <w:divBdr>
        <w:top w:val="none" w:sz="0" w:space="0" w:color="auto"/>
        <w:left w:val="none" w:sz="0" w:space="0" w:color="auto"/>
        <w:bottom w:val="none" w:sz="0" w:space="0" w:color="auto"/>
        <w:right w:val="none" w:sz="0" w:space="0" w:color="auto"/>
      </w:divBdr>
    </w:div>
    <w:div w:id="1119105527">
      <w:marLeft w:val="0"/>
      <w:marRight w:val="0"/>
      <w:marTop w:val="0"/>
      <w:marBottom w:val="0"/>
      <w:divBdr>
        <w:top w:val="none" w:sz="0" w:space="0" w:color="auto"/>
        <w:left w:val="none" w:sz="0" w:space="0" w:color="auto"/>
        <w:bottom w:val="none" w:sz="0" w:space="0" w:color="auto"/>
        <w:right w:val="none" w:sz="0" w:space="0" w:color="auto"/>
      </w:divBdr>
    </w:div>
    <w:div w:id="1119105528">
      <w:marLeft w:val="0"/>
      <w:marRight w:val="0"/>
      <w:marTop w:val="0"/>
      <w:marBottom w:val="0"/>
      <w:divBdr>
        <w:top w:val="none" w:sz="0" w:space="0" w:color="auto"/>
        <w:left w:val="none" w:sz="0" w:space="0" w:color="auto"/>
        <w:bottom w:val="none" w:sz="0" w:space="0" w:color="auto"/>
        <w:right w:val="none" w:sz="0" w:space="0" w:color="auto"/>
      </w:divBdr>
    </w:div>
    <w:div w:id="1119105529">
      <w:marLeft w:val="0"/>
      <w:marRight w:val="0"/>
      <w:marTop w:val="0"/>
      <w:marBottom w:val="0"/>
      <w:divBdr>
        <w:top w:val="none" w:sz="0" w:space="0" w:color="auto"/>
        <w:left w:val="none" w:sz="0" w:space="0" w:color="auto"/>
        <w:bottom w:val="none" w:sz="0" w:space="0" w:color="auto"/>
        <w:right w:val="none" w:sz="0" w:space="0" w:color="auto"/>
      </w:divBdr>
    </w:div>
    <w:div w:id="1119105530">
      <w:marLeft w:val="0"/>
      <w:marRight w:val="0"/>
      <w:marTop w:val="0"/>
      <w:marBottom w:val="0"/>
      <w:divBdr>
        <w:top w:val="none" w:sz="0" w:space="0" w:color="auto"/>
        <w:left w:val="none" w:sz="0" w:space="0" w:color="auto"/>
        <w:bottom w:val="none" w:sz="0" w:space="0" w:color="auto"/>
        <w:right w:val="none" w:sz="0" w:space="0" w:color="auto"/>
      </w:divBdr>
    </w:div>
    <w:div w:id="1119105531">
      <w:marLeft w:val="0"/>
      <w:marRight w:val="0"/>
      <w:marTop w:val="0"/>
      <w:marBottom w:val="0"/>
      <w:divBdr>
        <w:top w:val="none" w:sz="0" w:space="0" w:color="auto"/>
        <w:left w:val="none" w:sz="0" w:space="0" w:color="auto"/>
        <w:bottom w:val="none" w:sz="0" w:space="0" w:color="auto"/>
        <w:right w:val="none" w:sz="0" w:space="0" w:color="auto"/>
      </w:divBdr>
    </w:div>
    <w:div w:id="1119105532">
      <w:marLeft w:val="0"/>
      <w:marRight w:val="0"/>
      <w:marTop w:val="0"/>
      <w:marBottom w:val="0"/>
      <w:divBdr>
        <w:top w:val="none" w:sz="0" w:space="0" w:color="auto"/>
        <w:left w:val="none" w:sz="0" w:space="0" w:color="auto"/>
        <w:bottom w:val="none" w:sz="0" w:space="0" w:color="auto"/>
        <w:right w:val="none" w:sz="0" w:space="0" w:color="auto"/>
      </w:divBdr>
    </w:div>
    <w:div w:id="1119105533">
      <w:marLeft w:val="0"/>
      <w:marRight w:val="0"/>
      <w:marTop w:val="0"/>
      <w:marBottom w:val="0"/>
      <w:divBdr>
        <w:top w:val="none" w:sz="0" w:space="0" w:color="auto"/>
        <w:left w:val="none" w:sz="0" w:space="0" w:color="auto"/>
        <w:bottom w:val="none" w:sz="0" w:space="0" w:color="auto"/>
        <w:right w:val="none" w:sz="0" w:space="0" w:color="auto"/>
      </w:divBdr>
    </w:div>
    <w:div w:id="111910553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theme" Target="theme/theme1.xml"/><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4.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footer" Target="footer1.xml"/><Relationship Id="rId16" Type="http://schemas.openxmlformats.org/officeDocument/2006/relationships/image" Target="media/image10.png"/><Relationship Id="rId107" Type="http://schemas.openxmlformats.org/officeDocument/2006/relationships/image" Target="media/image96.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oleObject" Target="embeddings/oleObject1.bin"/><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110" Type="http://schemas.openxmlformats.org/officeDocument/2006/relationships/image" Target="media/image98.png"/><Relationship Id="rId115"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oleObject" Target="embeddings/oleObject4.bin"/><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oleObject" Target="embeddings/oleObject6.bin"/><Relationship Id="rId116"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oleObject" Target="embeddings/oleObject3.bin"/><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oleObject" Target="embeddings/oleObject5.bin"/><Relationship Id="rId114" Type="http://schemas.openxmlformats.org/officeDocument/2006/relationships/header" Target="header2.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oleObject" Target="embeddings/oleObject2.bin"/><Relationship Id="rId65" Type="http://schemas.openxmlformats.org/officeDocument/2006/relationships/image" Target="media/image55.jpe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7.png"/><Relationship Id="rId34" Type="http://schemas.openxmlformats.org/officeDocument/2006/relationships/image" Target="media/image28.pn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styles" Target="styles.xml"/><Relationship Id="rId2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319</TotalTime>
  <Pages>77</Pages>
  <Words>11698</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HRISTOZOV</dc:creator>
  <cp:keywords/>
  <dc:description/>
  <cp:lastModifiedBy>Admin</cp:lastModifiedBy>
  <cp:revision>48</cp:revision>
  <cp:lastPrinted>2015-03-05T13:38:00Z</cp:lastPrinted>
  <dcterms:created xsi:type="dcterms:W3CDTF">2015-03-03T17:26:00Z</dcterms:created>
  <dcterms:modified xsi:type="dcterms:W3CDTF">2015-03-05T14:07:00Z</dcterms:modified>
</cp:coreProperties>
</file>